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A4C53" w14:textId="2C4F01D5" w:rsidR="00776DFB" w:rsidRDefault="00776DFB" w:rsidP="00776DFB">
      <w:pPr>
        <w:pStyle w:val="1"/>
        <w:numPr>
          <w:ilvl w:val="0"/>
          <w:numId w:val="0"/>
        </w:num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Joint Crediting Mechanism Approved Methodology PH_AM001</w:t>
      </w:r>
    </w:p>
    <w:p w14:paraId="2A266C6B" w14:textId="34A30465" w:rsidR="00776DFB" w:rsidRDefault="00776DFB" w:rsidP="00776DFB">
      <w:pPr>
        <w:jc w:val="center"/>
        <w:rPr>
          <w:b/>
          <w:bCs/>
        </w:rPr>
      </w:pPr>
      <w:r>
        <w:rPr>
          <w:b/>
          <w:bCs/>
        </w:rPr>
        <w:t>“</w:t>
      </w:r>
      <w:r w:rsidRPr="00776DFB">
        <w:rPr>
          <w:b/>
          <w:bCs/>
        </w:rPr>
        <w:t>Electricity generation by installation of run-of-river hydro power generation system(s) in the Philippines</w:t>
      </w:r>
      <w:r>
        <w:rPr>
          <w:b/>
          <w:bCs/>
        </w:rPr>
        <w:t>”</w:t>
      </w:r>
    </w:p>
    <w:p w14:paraId="116754F4" w14:textId="1D844328" w:rsidR="00976697" w:rsidRDefault="00976697" w:rsidP="00776DFB">
      <w:pPr>
        <w:rPr>
          <w:color w:val="000000"/>
          <w:kern w:val="0"/>
          <w:szCs w:val="22"/>
        </w:r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432D7A0" w14:textId="77777777" w:rsidR="00B3164A" w:rsidRPr="00070511" w:rsidRDefault="00B3164A" w:rsidP="00756C5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6EC371CB" w14:textId="77777777" w:rsidTr="00776DFB">
        <w:tc>
          <w:tcPr>
            <w:tcW w:w="5000" w:type="pct"/>
            <w:shd w:val="clear" w:color="auto" w:fill="17365D"/>
          </w:tcPr>
          <w:p w14:paraId="6D86FDCC" w14:textId="77777777" w:rsidR="006B4ECA" w:rsidRPr="00070511" w:rsidRDefault="006B4ECA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14:paraId="5AF16E28" w14:textId="77777777"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76697" w:rsidRPr="00D00B46" w14:paraId="786C3A47" w14:textId="77777777" w:rsidTr="00776DFB">
        <w:tc>
          <w:tcPr>
            <w:tcW w:w="5000" w:type="pct"/>
          </w:tcPr>
          <w:p w14:paraId="7B1BE6A5" w14:textId="6FEDB5E6" w:rsidR="00976697" w:rsidRPr="00D00B46" w:rsidRDefault="00AA0D9F" w:rsidP="00DF73BA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 w:rsidRPr="00AA0D9F">
              <w:rPr>
                <w:color w:val="auto"/>
                <w:kern w:val="2"/>
              </w:rPr>
              <w:t xml:space="preserve">Electricity generation by </w:t>
            </w:r>
            <w:r>
              <w:rPr>
                <w:color w:val="auto"/>
                <w:kern w:val="2"/>
              </w:rPr>
              <w:t>i</w:t>
            </w:r>
            <w:r w:rsidR="005B7EC6" w:rsidRPr="005B7EC6">
              <w:rPr>
                <w:color w:val="auto"/>
                <w:kern w:val="2"/>
              </w:rPr>
              <w:t xml:space="preserve">nstallation of </w:t>
            </w:r>
            <w:r w:rsidR="00B357BC">
              <w:rPr>
                <w:color w:val="auto"/>
                <w:kern w:val="2"/>
              </w:rPr>
              <w:t>r</w:t>
            </w:r>
            <w:r w:rsidR="005B7EC6" w:rsidRPr="005B7EC6">
              <w:rPr>
                <w:color w:val="auto"/>
                <w:kern w:val="2"/>
              </w:rPr>
              <w:t xml:space="preserve">un-of-river </w:t>
            </w:r>
            <w:r w:rsidR="002939FC">
              <w:rPr>
                <w:color w:val="auto"/>
                <w:kern w:val="2"/>
              </w:rPr>
              <w:t>h</w:t>
            </w:r>
            <w:r w:rsidR="005B7EC6" w:rsidRPr="005B7EC6">
              <w:rPr>
                <w:color w:val="auto"/>
                <w:kern w:val="2"/>
              </w:rPr>
              <w:t>ydro</w:t>
            </w:r>
            <w:r w:rsidR="007758AE">
              <w:rPr>
                <w:color w:val="auto"/>
                <w:kern w:val="2"/>
              </w:rPr>
              <w:t xml:space="preserve"> </w:t>
            </w:r>
            <w:r w:rsidR="005B7EC6" w:rsidRPr="005B7EC6">
              <w:rPr>
                <w:color w:val="auto"/>
                <w:kern w:val="2"/>
              </w:rPr>
              <w:t xml:space="preserve">power </w:t>
            </w:r>
            <w:r w:rsidR="00B357BC">
              <w:rPr>
                <w:color w:val="auto"/>
                <w:kern w:val="2"/>
              </w:rPr>
              <w:t>g</w:t>
            </w:r>
            <w:r w:rsidR="005B7EC6" w:rsidRPr="005B7EC6">
              <w:rPr>
                <w:color w:val="auto"/>
                <w:kern w:val="2"/>
              </w:rPr>
              <w:t xml:space="preserve">eneration </w:t>
            </w:r>
            <w:r>
              <w:t>system(s)</w:t>
            </w:r>
            <w:r>
              <w:rPr>
                <w:color w:val="auto"/>
                <w:kern w:val="2"/>
              </w:rPr>
              <w:t xml:space="preserve"> in the Philippines</w:t>
            </w:r>
            <w:r w:rsidR="005B7EC6" w:rsidRPr="005B7EC6">
              <w:rPr>
                <w:color w:val="auto"/>
                <w:kern w:val="2"/>
              </w:rPr>
              <w:t>, Version 01.0</w:t>
            </w:r>
          </w:p>
        </w:tc>
      </w:tr>
    </w:tbl>
    <w:p w14:paraId="2FDABCF8" w14:textId="294F08E1" w:rsidR="004F725C" w:rsidRDefault="004F725C"/>
    <w:p w14:paraId="5814595B" w14:textId="77777777" w:rsidR="00776DFB" w:rsidRDefault="00776D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3B885ECF" w14:textId="77777777" w:rsidTr="00776DFB">
        <w:tc>
          <w:tcPr>
            <w:tcW w:w="5000" w:type="pct"/>
            <w:shd w:val="clear" w:color="auto" w:fill="17365D"/>
          </w:tcPr>
          <w:p w14:paraId="75904A89" w14:textId="77777777" w:rsidR="002112EA" w:rsidRPr="00070511" w:rsidRDefault="002112EA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79A9FA8C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5411"/>
      </w:tblGrid>
      <w:tr w:rsidR="002112EA" w:rsidRPr="00070511" w14:paraId="5BF70826" w14:textId="77777777" w:rsidTr="00776DFB">
        <w:tc>
          <w:tcPr>
            <w:tcW w:w="1815" w:type="pct"/>
            <w:shd w:val="clear" w:color="auto" w:fill="C6D9F1"/>
          </w:tcPr>
          <w:p w14:paraId="08FDB46A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3185" w:type="pct"/>
            <w:shd w:val="clear" w:color="auto" w:fill="C6D9F1"/>
          </w:tcPr>
          <w:p w14:paraId="07FEFB30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5B7EC6" w:rsidRPr="00976697" w14:paraId="34E33F4D" w14:textId="77777777" w:rsidTr="00776DFB">
        <w:trPr>
          <w:trHeight w:val="152"/>
        </w:trPr>
        <w:tc>
          <w:tcPr>
            <w:tcW w:w="1815" w:type="pct"/>
            <w:shd w:val="clear" w:color="auto" w:fill="auto"/>
          </w:tcPr>
          <w:p w14:paraId="5A0F3E1C" w14:textId="0D682F2B" w:rsidR="005B7EC6" w:rsidRPr="00A3356B" w:rsidRDefault="005B7EC6" w:rsidP="00AA0D9F">
            <w:r w:rsidRPr="00A3356B">
              <w:rPr>
                <w:szCs w:val="22"/>
              </w:rPr>
              <w:t>Run-of-river</w:t>
            </w:r>
            <w:r w:rsidRPr="00A3356B">
              <w:t xml:space="preserve"> hydro</w:t>
            </w:r>
            <w:r w:rsidR="00D35487" w:rsidRPr="00A3356B">
              <w:t xml:space="preserve"> </w:t>
            </w:r>
            <w:r w:rsidRPr="00A3356B">
              <w:t xml:space="preserve">power </w:t>
            </w:r>
            <w:r w:rsidR="00AA0D9F" w:rsidRPr="00A3356B">
              <w:t>generation</w:t>
            </w:r>
            <w:r w:rsidR="00D35487" w:rsidRPr="00A3356B">
              <w:t xml:space="preserve"> system</w:t>
            </w:r>
          </w:p>
        </w:tc>
        <w:tc>
          <w:tcPr>
            <w:tcW w:w="3185" w:type="pct"/>
            <w:shd w:val="clear" w:color="auto" w:fill="auto"/>
          </w:tcPr>
          <w:p w14:paraId="15CEAD83" w14:textId="028702BD" w:rsidR="005B7EC6" w:rsidRPr="00A3356B" w:rsidRDefault="00AA0D9F" w:rsidP="00D35487">
            <w:r w:rsidRPr="00A3356B">
              <w:rPr>
                <w:szCs w:val="22"/>
              </w:rPr>
              <w:t xml:space="preserve">A </w:t>
            </w:r>
            <w:r w:rsidR="00D35487" w:rsidRPr="00A3356B">
              <w:rPr>
                <w:szCs w:val="22"/>
              </w:rPr>
              <w:t xml:space="preserve">system </w:t>
            </w:r>
            <w:r w:rsidRPr="00A3356B">
              <w:rPr>
                <w:szCs w:val="22"/>
              </w:rPr>
              <w:t xml:space="preserve">of power generation that uses water running in a river or a waterway directly into power generation unit without storing water in </w:t>
            </w:r>
            <w:r w:rsidR="005B7EC6" w:rsidRPr="00A3356B">
              <w:t>a dam</w:t>
            </w:r>
            <w:r w:rsidR="005B7EC6" w:rsidRPr="00A3356B">
              <w:rPr>
                <w:rStyle w:val="af5"/>
              </w:rPr>
              <w:footnoteReference w:id="1"/>
            </w:r>
            <w:r w:rsidR="005B7EC6" w:rsidRPr="00A3356B">
              <w:rPr>
                <w:rFonts w:hint="eastAsia"/>
              </w:rPr>
              <w:t>.</w:t>
            </w:r>
          </w:p>
        </w:tc>
      </w:tr>
    </w:tbl>
    <w:p w14:paraId="7CE343DA" w14:textId="1FB4EC0D" w:rsidR="002750AC" w:rsidRDefault="002750AC" w:rsidP="002750AC">
      <w:pPr>
        <w:pStyle w:val="1"/>
        <w:numPr>
          <w:ilvl w:val="0"/>
          <w:numId w:val="0"/>
        </w:numPr>
      </w:pPr>
    </w:p>
    <w:p w14:paraId="7AD06917" w14:textId="77777777" w:rsidR="00776DFB" w:rsidRPr="00070511" w:rsidRDefault="00776DFB" w:rsidP="002750A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8041D52" w14:textId="77777777" w:rsidTr="00776DFB">
        <w:tc>
          <w:tcPr>
            <w:tcW w:w="5000" w:type="pct"/>
            <w:shd w:val="clear" w:color="auto" w:fill="17365D"/>
          </w:tcPr>
          <w:p w14:paraId="35AF0FF6" w14:textId="77777777" w:rsidR="002750AC" w:rsidRPr="00070511" w:rsidRDefault="002750AC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70E59B2B" w14:textId="77777777" w:rsidR="00B558EF" w:rsidRPr="00070511" w:rsidRDefault="00B558EF" w:rsidP="00301A13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5492"/>
      </w:tblGrid>
      <w:tr w:rsidR="005C1700" w:rsidRPr="00070511" w14:paraId="4DC8435F" w14:textId="77777777" w:rsidTr="00776DFB">
        <w:tc>
          <w:tcPr>
            <w:tcW w:w="1767" w:type="pct"/>
            <w:shd w:val="clear" w:color="auto" w:fill="C6D9F1" w:themeFill="text2" w:themeFillTint="33"/>
          </w:tcPr>
          <w:p w14:paraId="337EAC4B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3233" w:type="pct"/>
            <w:shd w:val="clear" w:color="auto" w:fill="C6D9F1" w:themeFill="text2" w:themeFillTint="33"/>
          </w:tcPr>
          <w:p w14:paraId="1DA493D6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B7EC6" w:rsidRPr="00070511" w14:paraId="4AE6A759" w14:textId="77777777" w:rsidTr="00776DFB">
        <w:tc>
          <w:tcPr>
            <w:tcW w:w="1767" w:type="pct"/>
            <w:shd w:val="clear" w:color="auto" w:fill="auto"/>
          </w:tcPr>
          <w:p w14:paraId="16CD6A0F" w14:textId="77777777" w:rsidR="005B7EC6" w:rsidRPr="00070511" w:rsidRDefault="005B7EC6" w:rsidP="005B7EC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3233" w:type="pct"/>
            <w:shd w:val="clear" w:color="auto" w:fill="auto"/>
          </w:tcPr>
          <w:p w14:paraId="616A6D0E" w14:textId="3D3E5CF1" w:rsidR="005B7EC6" w:rsidRPr="00B617BF" w:rsidRDefault="005B7EC6" w:rsidP="00A3356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0"/>
              </w:tabs>
              <w:rPr>
                <w:color w:val="auto"/>
                <w:kern w:val="2"/>
              </w:rPr>
            </w:pPr>
            <w:r w:rsidRPr="00C83B1F">
              <w:rPr>
                <w:kern w:val="2"/>
              </w:rPr>
              <w:t xml:space="preserve">Displacement of </w:t>
            </w:r>
            <w:r w:rsidR="00E74382">
              <w:rPr>
                <w:kern w:val="2"/>
              </w:rPr>
              <w:t xml:space="preserve">grid </w:t>
            </w:r>
            <w:r w:rsidRPr="00C83B1F">
              <w:rPr>
                <w:kern w:val="2"/>
              </w:rPr>
              <w:t>electricity</w:t>
            </w:r>
            <w:r>
              <w:rPr>
                <w:rFonts w:hint="eastAsia"/>
                <w:kern w:val="2"/>
              </w:rPr>
              <w:t xml:space="preserve"> </w:t>
            </w:r>
            <w:r w:rsidR="00E74382">
              <w:rPr>
                <w:kern w:val="2"/>
              </w:rPr>
              <w:t xml:space="preserve">and/or captive electricity </w:t>
            </w:r>
            <w:r w:rsidRPr="00C83B1F">
              <w:rPr>
                <w:kern w:val="2"/>
              </w:rPr>
              <w:t>by installation and operation of</w:t>
            </w:r>
            <w:r w:rsidR="00E831A6">
              <w:rPr>
                <w:kern w:val="2"/>
              </w:rPr>
              <w:t xml:space="preserve"> run-of-river</w:t>
            </w:r>
            <w:r w:rsidRPr="00C83B1F">
              <w:rPr>
                <w:kern w:val="2"/>
              </w:rPr>
              <w:t xml:space="preserve"> </w:t>
            </w:r>
            <w:r>
              <w:rPr>
                <w:kern w:val="2"/>
              </w:rPr>
              <w:t>hydro</w:t>
            </w:r>
            <w:r w:rsidR="00BC27DE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power </w:t>
            </w:r>
            <w:r w:rsidR="00BC27DE">
              <w:rPr>
                <w:kern w:val="2"/>
              </w:rPr>
              <w:t>generation system(s)</w:t>
            </w:r>
            <w:r>
              <w:rPr>
                <w:kern w:val="2"/>
              </w:rPr>
              <w:t>.</w:t>
            </w:r>
          </w:p>
        </w:tc>
      </w:tr>
      <w:tr w:rsidR="005B7EC6" w:rsidRPr="00C97717" w14:paraId="4DD7332C" w14:textId="77777777" w:rsidTr="00776DFB">
        <w:tc>
          <w:tcPr>
            <w:tcW w:w="1767" w:type="pct"/>
            <w:shd w:val="clear" w:color="auto" w:fill="auto"/>
          </w:tcPr>
          <w:p w14:paraId="0DAEE571" w14:textId="77777777" w:rsidR="005B7EC6" w:rsidRPr="00070511" w:rsidRDefault="005B7EC6" w:rsidP="005B7EC6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3233" w:type="pct"/>
            <w:shd w:val="clear" w:color="auto" w:fill="auto"/>
          </w:tcPr>
          <w:p w14:paraId="2EECCF3D" w14:textId="5969B129" w:rsidR="005B7EC6" w:rsidRPr="00034815" w:rsidRDefault="00E74382" w:rsidP="00E74382">
            <w:pPr>
              <w:rPr>
                <w:szCs w:val="22"/>
              </w:rPr>
            </w:pPr>
            <w:r>
              <w:rPr>
                <w:color w:val="000000"/>
              </w:rPr>
              <w:t>R</w:t>
            </w:r>
            <w:r w:rsidR="005B7EC6" w:rsidRPr="00C83B1F">
              <w:rPr>
                <w:color w:val="000000"/>
              </w:rPr>
              <w:t xml:space="preserve">eference emissions are calculated </w:t>
            </w:r>
            <w:proofErr w:type="gramStart"/>
            <w:r w:rsidR="005B7EC6" w:rsidRPr="00C83B1F">
              <w:rPr>
                <w:color w:val="000000"/>
              </w:rPr>
              <w:t>on the basis of</w:t>
            </w:r>
            <w:proofErr w:type="gramEnd"/>
            <w:r w:rsidR="005B7EC6" w:rsidRPr="00C83B1F">
              <w:rPr>
                <w:color w:val="000000"/>
              </w:rPr>
              <w:t xml:space="preserve"> the </w:t>
            </w:r>
            <w:r>
              <w:rPr>
                <w:color w:val="000000"/>
              </w:rPr>
              <w:t>electricity</w:t>
            </w:r>
            <w:r w:rsidR="005B7EC6" w:rsidRPr="00C83B1F">
              <w:rPr>
                <w:color w:val="000000"/>
              </w:rPr>
              <w:t xml:space="preserve"> output of the </w:t>
            </w:r>
            <w:r w:rsidR="00E831A6">
              <w:t>run-of-river</w:t>
            </w:r>
            <w:r w:rsidR="00E831A6" w:rsidRPr="00217960">
              <w:rPr>
                <w:color w:val="000000"/>
              </w:rPr>
              <w:t xml:space="preserve"> </w:t>
            </w:r>
            <w:r w:rsidR="005B7EC6" w:rsidRPr="00217960">
              <w:rPr>
                <w:color w:val="000000"/>
              </w:rPr>
              <w:t>hydro</w:t>
            </w:r>
            <w:r>
              <w:rPr>
                <w:color w:val="000000"/>
              </w:rPr>
              <w:t xml:space="preserve"> </w:t>
            </w:r>
            <w:r w:rsidR="005B7EC6" w:rsidRPr="00217960">
              <w:rPr>
                <w:color w:val="000000"/>
              </w:rPr>
              <w:t xml:space="preserve">power </w:t>
            </w:r>
            <w:r w:rsidR="00AA0D9F">
              <w:t>g</w:t>
            </w:r>
            <w:r w:rsidR="00AA0D9F" w:rsidRPr="005B7EC6">
              <w:t xml:space="preserve">eneration </w:t>
            </w:r>
            <w:r w:rsidR="00AA0D9F">
              <w:rPr>
                <w:szCs w:val="22"/>
              </w:rPr>
              <w:t>system(s)</w:t>
            </w:r>
            <w:r w:rsidR="005B7EC6">
              <w:rPr>
                <w:color w:val="000000"/>
              </w:rPr>
              <w:t xml:space="preserve"> </w:t>
            </w:r>
            <w:r w:rsidR="005B7EC6" w:rsidRPr="00C83B1F">
              <w:rPr>
                <w:color w:val="000000"/>
              </w:rPr>
              <w:t>multiplied by the conservative emission factor</w:t>
            </w:r>
            <w:r w:rsidR="005B7EC6">
              <w:rPr>
                <w:color w:val="000000"/>
              </w:rPr>
              <w:t>.</w:t>
            </w:r>
          </w:p>
        </w:tc>
      </w:tr>
      <w:tr w:rsidR="005B7EC6" w:rsidRPr="000D7C9E" w14:paraId="257CC954" w14:textId="77777777" w:rsidTr="00776DFB">
        <w:tc>
          <w:tcPr>
            <w:tcW w:w="1767" w:type="pct"/>
            <w:shd w:val="clear" w:color="auto" w:fill="auto"/>
          </w:tcPr>
          <w:p w14:paraId="53D2FAEC" w14:textId="77777777" w:rsidR="005B7EC6" w:rsidRPr="00070511" w:rsidRDefault="005B7EC6" w:rsidP="005B7EC6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Pr="00070511">
              <w:rPr>
                <w:i/>
                <w:kern w:val="2"/>
              </w:rPr>
              <w:t>roject</w:t>
            </w:r>
            <w:r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3233" w:type="pct"/>
            <w:shd w:val="clear" w:color="auto" w:fill="auto"/>
          </w:tcPr>
          <w:p w14:paraId="040095BB" w14:textId="10B39735" w:rsidR="005B7EC6" w:rsidRPr="00DC455F" w:rsidRDefault="00E74382" w:rsidP="00E74382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kern w:val="2"/>
              </w:rPr>
              <w:t>P</w:t>
            </w:r>
            <w:r w:rsidR="005B7EC6" w:rsidRPr="00C83B1F">
              <w:rPr>
                <w:kern w:val="2"/>
              </w:rPr>
              <w:t xml:space="preserve">roject emissions </w:t>
            </w:r>
            <w:r w:rsidR="005B7EC6">
              <w:rPr>
                <w:kern w:val="2"/>
              </w:rPr>
              <w:t xml:space="preserve">are </w:t>
            </w:r>
            <w:r w:rsidR="005B7EC6">
              <w:t>the emission</w:t>
            </w:r>
            <w:r w:rsidR="005B7EC6">
              <w:rPr>
                <w:rFonts w:hint="eastAsia"/>
              </w:rPr>
              <w:t>s</w:t>
            </w:r>
            <w:r w:rsidR="005B7EC6">
              <w:t xml:space="preserve"> from </w:t>
            </w:r>
            <w:r w:rsidR="005B7EC6">
              <w:rPr>
                <w:kern w:val="2"/>
              </w:rPr>
              <w:t xml:space="preserve">the </w:t>
            </w:r>
            <w:r w:rsidR="00E831A6">
              <w:rPr>
                <w:kern w:val="2"/>
              </w:rPr>
              <w:t xml:space="preserve">run-of-river </w:t>
            </w:r>
            <w:r w:rsidR="005B7EC6">
              <w:rPr>
                <w:kern w:val="2"/>
              </w:rPr>
              <w:t>hydro</w:t>
            </w:r>
            <w:r>
              <w:rPr>
                <w:kern w:val="2"/>
              </w:rPr>
              <w:t xml:space="preserve"> </w:t>
            </w:r>
            <w:r w:rsidR="005B7EC6">
              <w:rPr>
                <w:kern w:val="2"/>
              </w:rPr>
              <w:t xml:space="preserve">power </w:t>
            </w:r>
            <w:r>
              <w:rPr>
                <w:kern w:val="2"/>
              </w:rPr>
              <w:t>generation system(s)</w:t>
            </w:r>
            <w:r w:rsidR="005B7EC6">
              <w:t xml:space="preserve">, which </w:t>
            </w:r>
            <w:r w:rsidR="005B7EC6">
              <w:rPr>
                <w:rFonts w:hint="eastAsia"/>
              </w:rPr>
              <w:t>are</w:t>
            </w:r>
            <w:r w:rsidR="005B7EC6">
              <w:t xml:space="preserve"> assumed to be zero.</w:t>
            </w:r>
          </w:p>
        </w:tc>
      </w:tr>
      <w:tr w:rsidR="005B7EC6" w:rsidRPr="00070511" w14:paraId="4C8B8948" w14:textId="77777777" w:rsidTr="00776DFB">
        <w:tc>
          <w:tcPr>
            <w:tcW w:w="1767" w:type="pct"/>
            <w:shd w:val="clear" w:color="auto" w:fill="auto"/>
          </w:tcPr>
          <w:p w14:paraId="3F445D4E" w14:textId="77777777" w:rsidR="005B7EC6" w:rsidRPr="00070511" w:rsidRDefault="005B7EC6" w:rsidP="005B7EC6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3233" w:type="pct"/>
            <w:shd w:val="clear" w:color="auto" w:fill="auto"/>
          </w:tcPr>
          <w:p w14:paraId="63A1AD8B" w14:textId="620F117A" w:rsidR="005B7EC6" w:rsidRPr="00B27487" w:rsidRDefault="005B7EC6" w:rsidP="00E74382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C83B1F">
              <w:rPr>
                <w:kern w:val="2"/>
              </w:rPr>
              <w:t xml:space="preserve">The </w:t>
            </w:r>
            <w:r>
              <w:t xml:space="preserve">quantity of </w:t>
            </w:r>
            <w:r w:rsidR="00E74382">
              <w:t xml:space="preserve">the </w:t>
            </w:r>
            <w:r>
              <w:t xml:space="preserve">electricity generated by the project </w:t>
            </w:r>
            <w:r w:rsidR="00E831A6">
              <w:rPr>
                <w:kern w:val="2"/>
              </w:rPr>
              <w:t xml:space="preserve">run-of-river </w:t>
            </w:r>
            <w:r>
              <w:rPr>
                <w:kern w:val="2"/>
              </w:rPr>
              <w:t>hydro</w:t>
            </w:r>
            <w:r w:rsidR="00E74382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power </w:t>
            </w:r>
            <w:r w:rsidR="00E74382">
              <w:rPr>
                <w:kern w:val="2"/>
              </w:rPr>
              <w:t>generation system(s)</w:t>
            </w:r>
            <w:r>
              <w:t>.</w:t>
            </w:r>
          </w:p>
        </w:tc>
      </w:tr>
    </w:tbl>
    <w:p w14:paraId="0B4D815D" w14:textId="77777777" w:rsidR="005B7EC6" w:rsidRPr="000D7C9E" w:rsidRDefault="005B7EC6" w:rsidP="002750AC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3C74581" w14:textId="77777777" w:rsidTr="00776DFB">
        <w:tc>
          <w:tcPr>
            <w:tcW w:w="5000" w:type="pct"/>
            <w:shd w:val="clear" w:color="auto" w:fill="17365D"/>
          </w:tcPr>
          <w:p w14:paraId="4044358D" w14:textId="77777777" w:rsidR="002750AC" w:rsidRPr="00070511" w:rsidRDefault="002750AC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lastRenderedPageBreak/>
              <w:t>Eligibility criteria</w:t>
            </w:r>
          </w:p>
        </w:tc>
      </w:tr>
    </w:tbl>
    <w:p w14:paraId="5EC23330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r w:rsidR="00441B29" w:rsidRPr="00070511">
        <w:rPr>
          <w:rFonts w:hint="eastAsia"/>
          <w:sz w:val="24"/>
          <w:szCs w:val="24"/>
        </w:rPr>
        <w:t xml:space="preserve">all of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26"/>
      </w:tblGrid>
      <w:tr w:rsidR="005B7EC6" w:rsidRPr="00070511" w14:paraId="3C50C841" w14:textId="77777777" w:rsidTr="00776DFB">
        <w:trPr>
          <w:trHeight w:val="340"/>
        </w:trPr>
        <w:tc>
          <w:tcPr>
            <w:tcW w:w="805" w:type="pc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B32A3A9" w14:textId="77777777" w:rsidR="005B7EC6" w:rsidRPr="003418F7" w:rsidRDefault="005B7EC6" w:rsidP="00086495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1</w:t>
            </w:r>
          </w:p>
        </w:tc>
        <w:tc>
          <w:tcPr>
            <w:tcW w:w="4195" w:type="pct"/>
            <w:tcBorders>
              <w:top w:val="single" w:sz="4" w:space="0" w:color="auto"/>
            </w:tcBorders>
            <w:shd w:val="clear" w:color="auto" w:fill="auto"/>
          </w:tcPr>
          <w:p w14:paraId="09C42F71" w14:textId="05142938" w:rsidR="005B7EC6" w:rsidRPr="00D60010" w:rsidRDefault="005B7EC6" w:rsidP="00E74382">
            <w:pPr>
              <w:rPr>
                <w:szCs w:val="22"/>
              </w:rPr>
            </w:pPr>
            <w:r w:rsidRPr="005B7EC6">
              <w:t>The project installs a run-of-river hydro</w:t>
            </w:r>
            <w:r w:rsidR="00D35487">
              <w:t xml:space="preserve"> </w:t>
            </w:r>
            <w:r w:rsidRPr="005B7EC6">
              <w:t xml:space="preserve">power </w:t>
            </w:r>
            <w:r w:rsidR="00E74382">
              <w:t>generation system(s)</w:t>
            </w:r>
            <w:r w:rsidRPr="005B7EC6">
              <w:t>.</w:t>
            </w:r>
          </w:p>
        </w:tc>
      </w:tr>
    </w:tbl>
    <w:p w14:paraId="5C49194C" w14:textId="285C844E" w:rsidR="00301A13" w:rsidRDefault="00301A13" w:rsidP="002750AC">
      <w:pPr>
        <w:pStyle w:val="1"/>
        <w:numPr>
          <w:ilvl w:val="0"/>
          <w:numId w:val="0"/>
        </w:numPr>
        <w:ind w:left="425" w:hanging="425"/>
      </w:pPr>
    </w:p>
    <w:p w14:paraId="004C5C03" w14:textId="77777777" w:rsidR="00776DFB" w:rsidRPr="00F641D8" w:rsidRDefault="00776DFB" w:rsidP="002750AC">
      <w:pPr>
        <w:pStyle w:val="1"/>
        <w:numPr>
          <w:ilvl w:val="0"/>
          <w:numId w:val="0"/>
        </w:numPr>
        <w:ind w:left="425" w:hanging="42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202F66D6" w14:textId="77777777" w:rsidTr="00776DFB">
        <w:tc>
          <w:tcPr>
            <w:tcW w:w="5000" w:type="pct"/>
            <w:shd w:val="clear" w:color="auto" w:fill="17365D"/>
          </w:tcPr>
          <w:p w14:paraId="2449041C" w14:textId="77777777" w:rsidR="005066E1" w:rsidRPr="0060335D" w:rsidRDefault="00D93402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5588F037" w14:textId="77777777" w:rsidR="00E07CF6" w:rsidRPr="00D35487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6"/>
        <w:gridCol w:w="2028"/>
      </w:tblGrid>
      <w:tr w:rsidR="00AC7E02" w:rsidRPr="0060335D" w14:paraId="656CCF87" w14:textId="77777777" w:rsidTr="00776DF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1744AF8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448390DB" w14:textId="77777777" w:rsidTr="00776DFB"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625A2B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A29E6AE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5B7EC6" w:rsidRPr="00976697" w14:paraId="2C56F5DC" w14:textId="77777777" w:rsidTr="00776DFB">
        <w:trPr>
          <w:trHeight w:val="387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DC4" w14:textId="6281514C" w:rsidR="005B7EC6" w:rsidRPr="0016310E" w:rsidRDefault="00E74382" w:rsidP="005B7EC6">
            <w:pPr>
              <w:rPr>
                <w:szCs w:val="22"/>
              </w:rPr>
            </w:pPr>
            <w:r w:rsidRPr="00E74382">
              <w:t>Consumption of grid electricity and/or captive electricity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144" w14:textId="2E91C4A9" w:rsidR="005B7EC6" w:rsidRPr="00D54475" w:rsidRDefault="005B7EC6" w:rsidP="005B7EC6">
            <w:pPr>
              <w:rPr>
                <w:szCs w:val="22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</w:tr>
      <w:tr w:rsidR="00FB66F5" w:rsidRPr="0060335D" w14:paraId="603F7887" w14:textId="77777777" w:rsidTr="00776DF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7D9165" w14:textId="77777777" w:rsidR="00FB66F5" w:rsidRPr="0060335D" w:rsidRDefault="00FB66F5" w:rsidP="00FB66F5">
            <w:pPr>
              <w:jc w:val="center"/>
            </w:pPr>
            <w:r w:rsidRPr="0060335D">
              <w:t xml:space="preserve">Project </w:t>
            </w:r>
            <w:r w:rsidRPr="0060335D">
              <w:rPr>
                <w:rFonts w:hint="eastAsia"/>
              </w:rPr>
              <w:t>emissions</w:t>
            </w:r>
          </w:p>
        </w:tc>
      </w:tr>
      <w:tr w:rsidR="00FB66F5" w:rsidRPr="00070511" w14:paraId="2200E6B9" w14:textId="77777777" w:rsidTr="00776DFB"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DFFACA7" w14:textId="77777777" w:rsidR="00FB66F5" w:rsidRPr="0060335D" w:rsidRDefault="00FB66F5" w:rsidP="00FB66F5">
            <w:pPr>
              <w:jc w:val="center"/>
            </w:pPr>
            <w:r w:rsidRPr="0060335D">
              <w:t>Emission sources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8F8C29" w14:textId="77777777" w:rsidR="00FB66F5" w:rsidRPr="00070511" w:rsidRDefault="00FB66F5" w:rsidP="00FB66F5">
            <w:pPr>
              <w:jc w:val="center"/>
            </w:pPr>
            <w:r w:rsidRPr="0060335D">
              <w:t>GHG type</w:t>
            </w:r>
            <w:r w:rsidRPr="0060335D">
              <w:rPr>
                <w:rFonts w:hint="eastAsia"/>
              </w:rPr>
              <w:t>s</w:t>
            </w:r>
          </w:p>
        </w:tc>
      </w:tr>
      <w:tr w:rsidR="005B7EC6" w:rsidRPr="00976697" w14:paraId="53BA81B7" w14:textId="77777777" w:rsidTr="00776DFB">
        <w:trPr>
          <w:trHeight w:val="387"/>
        </w:trPr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B48" w14:textId="659272BB" w:rsidR="005B7EC6" w:rsidRPr="0095304D" w:rsidRDefault="005B7EC6" w:rsidP="00E74382">
            <w:pPr>
              <w:rPr>
                <w:szCs w:val="22"/>
              </w:rPr>
            </w:pPr>
            <w:r w:rsidRPr="00146DF8">
              <w:t>Generation of electricity from</w:t>
            </w:r>
            <w:r>
              <w:rPr>
                <w:rFonts w:hint="eastAsia"/>
              </w:rPr>
              <w:t xml:space="preserve"> </w:t>
            </w:r>
            <w:r w:rsidR="00E831A6">
              <w:t>run-of-river</w:t>
            </w:r>
            <w:r w:rsidR="00E831A6" w:rsidRPr="001A3256">
              <w:t xml:space="preserve"> </w:t>
            </w:r>
            <w:r w:rsidRPr="001A3256">
              <w:t>hydro</w:t>
            </w:r>
            <w:r w:rsidR="00E74382">
              <w:t xml:space="preserve"> </w:t>
            </w:r>
            <w:r w:rsidRPr="001A3256">
              <w:t xml:space="preserve">power </w:t>
            </w:r>
            <w:r w:rsidR="00E74382">
              <w:t>generation system(s)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44FD" w14:textId="428C818E" w:rsidR="005B7EC6" w:rsidRPr="0016310E" w:rsidRDefault="005B7EC6" w:rsidP="005B7EC6">
            <w:pPr>
              <w:rPr>
                <w:szCs w:val="22"/>
              </w:rPr>
            </w:pPr>
            <w:r>
              <w:rPr>
                <w:rFonts w:hint="eastAsia"/>
              </w:rPr>
              <w:t>N</w:t>
            </w:r>
            <w:r>
              <w:t>/A</w:t>
            </w:r>
          </w:p>
        </w:tc>
      </w:tr>
    </w:tbl>
    <w:p w14:paraId="21BC699E" w14:textId="77777777" w:rsidR="00976697" w:rsidRDefault="00976697" w:rsidP="005066E1">
      <w:pPr>
        <w:pStyle w:val="1"/>
        <w:numPr>
          <w:ilvl w:val="0"/>
          <w:numId w:val="0"/>
        </w:numPr>
      </w:pPr>
    </w:p>
    <w:p w14:paraId="086C1EFD" w14:textId="77777777" w:rsidR="00086495" w:rsidRPr="00070511" w:rsidRDefault="00086495" w:rsidP="005066E1">
      <w:pPr>
        <w:pStyle w:val="1"/>
        <w:numPr>
          <w:ilvl w:val="0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501D9A3D" w14:textId="77777777" w:rsidTr="00776DFB">
        <w:tc>
          <w:tcPr>
            <w:tcW w:w="5000" w:type="pct"/>
            <w:shd w:val="clear" w:color="auto" w:fill="17365D"/>
          </w:tcPr>
          <w:p w14:paraId="542CA75E" w14:textId="77777777" w:rsidR="005066E1" w:rsidRPr="00070511" w:rsidRDefault="00042178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1AB2EEE1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14:paraId="61F6BA96" w14:textId="77777777" w:rsidR="00FB66F5" w:rsidRPr="002344E0" w:rsidRDefault="00FB66F5" w:rsidP="00FB66F5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17A97" w:rsidRPr="006519DD" w14:paraId="189C34AE" w14:textId="77777777" w:rsidTr="00776DFB">
        <w:tc>
          <w:tcPr>
            <w:tcW w:w="5000" w:type="pct"/>
          </w:tcPr>
          <w:p w14:paraId="756C7D0C" w14:textId="53849435" w:rsidR="00317A97" w:rsidRPr="006519DD" w:rsidRDefault="00317A97" w:rsidP="006C450D">
            <w:pPr>
              <w:pStyle w:val="Default"/>
              <w:jc w:val="both"/>
              <w:rPr>
                <w:sz w:val="22"/>
                <w:szCs w:val="22"/>
              </w:rPr>
            </w:pPr>
            <w:r w:rsidRPr="006519DD">
              <w:rPr>
                <w:sz w:val="22"/>
                <w:szCs w:val="22"/>
              </w:rPr>
              <w:t>The default emission factor is set in a conservative manner for the Philippines regional grids: Luzon-Visayas and Mindanao system</w:t>
            </w:r>
            <w:r w:rsidR="00572653" w:rsidRPr="006519DD">
              <w:rPr>
                <w:sz w:val="22"/>
                <w:szCs w:val="22"/>
              </w:rPr>
              <w:t>s</w:t>
            </w:r>
            <w:r w:rsidRPr="006519DD">
              <w:rPr>
                <w:sz w:val="22"/>
                <w:szCs w:val="22"/>
              </w:rPr>
              <w:t xml:space="preserve">. </w:t>
            </w:r>
          </w:p>
          <w:p w14:paraId="5E0638DB" w14:textId="77777777" w:rsidR="00317A97" w:rsidRPr="006519DD" w:rsidRDefault="00317A97" w:rsidP="006C450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FC0215F" w14:textId="55D1F13E" w:rsidR="00317A97" w:rsidRPr="006519DD" w:rsidRDefault="00317A97" w:rsidP="006C450D">
            <w:pPr>
              <w:pStyle w:val="Default"/>
              <w:jc w:val="both"/>
              <w:rPr>
                <w:sz w:val="22"/>
                <w:szCs w:val="22"/>
              </w:rPr>
            </w:pPr>
            <w:r w:rsidRPr="006519DD">
              <w:rPr>
                <w:sz w:val="22"/>
                <w:szCs w:val="22"/>
              </w:rPr>
              <w:t>The emission factor is calculated based on the conservative operating margin that reflects on the latest electricity mix including low cost/must run</w:t>
            </w:r>
            <w:r w:rsidR="00572653" w:rsidRPr="006519DD">
              <w:rPr>
                <w:sz w:val="22"/>
                <w:szCs w:val="22"/>
              </w:rPr>
              <w:t xml:space="preserve"> (LCMR)</w:t>
            </w:r>
            <w:r w:rsidRPr="006519DD">
              <w:rPr>
                <w:sz w:val="22"/>
                <w:szCs w:val="22"/>
              </w:rPr>
              <w:t xml:space="preserve"> resources for each regional grid in </w:t>
            </w:r>
            <w:r w:rsidR="00572653" w:rsidRPr="006519DD">
              <w:rPr>
                <w:sz w:val="22"/>
                <w:szCs w:val="22"/>
              </w:rPr>
              <w:t xml:space="preserve">the </w:t>
            </w:r>
            <w:r w:rsidRPr="006519DD">
              <w:rPr>
                <w:sz w:val="22"/>
                <w:szCs w:val="22"/>
              </w:rPr>
              <w:t>Philippines during 201</w:t>
            </w:r>
            <w:r w:rsidR="00B357BC" w:rsidRPr="006519DD">
              <w:rPr>
                <w:sz w:val="22"/>
                <w:szCs w:val="22"/>
              </w:rPr>
              <w:t>5</w:t>
            </w:r>
            <w:r w:rsidRPr="006519DD">
              <w:rPr>
                <w:sz w:val="22"/>
                <w:szCs w:val="22"/>
              </w:rPr>
              <w:t>-201</w:t>
            </w:r>
            <w:r w:rsidR="00B357BC" w:rsidRPr="006519DD">
              <w:rPr>
                <w:sz w:val="22"/>
                <w:szCs w:val="22"/>
              </w:rPr>
              <w:t>7</w:t>
            </w:r>
            <w:r w:rsidRPr="006519DD">
              <w:rPr>
                <w:sz w:val="22"/>
                <w:szCs w:val="22"/>
              </w:rPr>
              <w:t xml:space="preserve"> and refers to the conservative emission factor of each fossil fuel power plant in order to secure net emission reductions. </w:t>
            </w:r>
          </w:p>
          <w:p w14:paraId="78CCFDFE" w14:textId="77777777" w:rsidR="00317A97" w:rsidRPr="006519DD" w:rsidRDefault="00317A97" w:rsidP="006C450D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</w:p>
          <w:p w14:paraId="6B38FA39" w14:textId="2543DE21" w:rsidR="00317A97" w:rsidRPr="006519DD" w:rsidRDefault="00317A97" w:rsidP="006C450D">
            <w:pPr>
              <w:pStyle w:val="Default"/>
              <w:jc w:val="both"/>
              <w:rPr>
                <w:sz w:val="22"/>
                <w:szCs w:val="22"/>
              </w:rPr>
            </w:pPr>
            <w:r w:rsidRPr="006519DD">
              <w:rPr>
                <w:sz w:val="22"/>
                <w:szCs w:val="22"/>
              </w:rPr>
              <w:t>The conservative emission factor of each plant is calculated to be 0.8</w:t>
            </w:r>
            <w:r w:rsidR="00B639D2" w:rsidRPr="006519DD">
              <w:rPr>
                <w:sz w:val="22"/>
                <w:szCs w:val="22"/>
              </w:rPr>
              <w:t>2</w:t>
            </w:r>
            <w:r w:rsidRPr="006519DD">
              <w:rPr>
                <w:sz w:val="22"/>
                <w:szCs w:val="22"/>
              </w:rPr>
              <w:t>6 tCO</w:t>
            </w:r>
            <w:r w:rsidRPr="006519DD">
              <w:rPr>
                <w:sz w:val="22"/>
                <w:szCs w:val="22"/>
                <w:vertAlign w:val="subscript"/>
              </w:rPr>
              <w:t>2</w:t>
            </w:r>
            <w:r w:rsidRPr="006519DD">
              <w:rPr>
                <w:sz w:val="22"/>
                <w:szCs w:val="22"/>
              </w:rPr>
              <w:t>/MWh</w:t>
            </w:r>
            <w:r w:rsidRPr="006519DD">
              <w:rPr>
                <w:rFonts w:hint="eastAsia"/>
                <w:sz w:val="22"/>
                <w:szCs w:val="22"/>
              </w:rPr>
              <w:t xml:space="preserve"> </w:t>
            </w:r>
            <w:r w:rsidRPr="006519DD">
              <w:rPr>
                <w:sz w:val="22"/>
                <w:szCs w:val="22"/>
              </w:rPr>
              <w:t>for coal-fired power plant and 0.32</w:t>
            </w:r>
            <w:r w:rsidR="00B639D2" w:rsidRPr="006519DD">
              <w:rPr>
                <w:sz w:val="22"/>
                <w:szCs w:val="22"/>
              </w:rPr>
              <w:t>6</w:t>
            </w:r>
            <w:r w:rsidRPr="006519DD">
              <w:rPr>
                <w:sz w:val="22"/>
                <w:szCs w:val="22"/>
              </w:rPr>
              <w:t xml:space="preserve"> tCO</w:t>
            </w:r>
            <w:r w:rsidRPr="006519DD">
              <w:rPr>
                <w:sz w:val="22"/>
                <w:szCs w:val="22"/>
                <w:vertAlign w:val="subscript"/>
              </w:rPr>
              <w:t>2</w:t>
            </w:r>
            <w:r w:rsidRPr="006519DD">
              <w:rPr>
                <w:sz w:val="22"/>
                <w:szCs w:val="22"/>
              </w:rPr>
              <w:t xml:space="preserve">/MWh for gas-fired power plant based on the survey on heat efficiency of power plant in </w:t>
            </w:r>
            <w:r w:rsidR="00005A8B" w:rsidRPr="006519DD">
              <w:rPr>
                <w:sz w:val="22"/>
                <w:szCs w:val="22"/>
              </w:rPr>
              <w:t xml:space="preserve">the </w:t>
            </w:r>
            <w:r w:rsidRPr="006519DD">
              <w:rPr>
                <w:sz w:val="22"/>
                <w:szCs w:val="22"/>
              </w:rPr>
              <w:t>Philippines. The emission factor for diesel power plant is calculated to be 0.533 tCO</w:t>
            </w:r>
            <w:r w:rsidRPr="006519DD">
              <w:rPr>
                <w:sz w:val="22"/>
                <w:szCs w:val="22"/>
                <w:vertAlign w:val="subscript"/>
              </w:rPr>
              <w:t>2</w:t>
            </w:r>
            <w:r w:rsidRPr="006519DD">
              <w:rPr>
                <w:sz w:val="22"/>
                <w:szCs w:val="22"/>
              </w:rPr>
              <w:t xml:space="preserve">/MWh based on a default heat efficiency of 49%, an efficiency level which is above the value of the world’s leading diesel power generators. </w:t>
            </w:r>
          </w:p>
          <w:p w14:paraId="03E44DC7" w14:textId="77777777" w:rsidR="00317A97" w:rsidRPr="006519DD" w:rsidRDefault="00317A97" w:rsidP="006C450D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</w:p>
          <w:p w14:paraId="68888283" w14:textId="78D2651D" w:rsidR="00317A97" w:rsidRPr="006519DD" w:rsidRDefault="00317A97" w:rsidP="006C450D">
            <w:pPr>
              <w:pStyle w:val="Default"/>
              <w:jc w:val="both"/>
              <w:rPr>
                <w:sz w:val="22"/>
                <w:szCs w:val="22"/>
              </w:rPr>
            </w:pPr>
            <w:r w:rsidRPr="006519DD">
              <w:rPr>
                <w:rFonts w:hint="eastAsia"/>
                <w:sz w:val="22"/>
                <w:szCs w:val="22"/>
              </w:rPr>
              <w:t>In case</w:t>
            </w:r>
            <w:r w:rsidRPr="006519DD">
              <w:rPr>
                <w:sz w:val="22"/>
                <w:szCs w:val="22"/>
              </w:rPr>
              <w:t xml:space="preserve"> the </w:t>
            </w:r>
            <w:r w:rsidR="00E831A6">
              <w:rPr>
                <w:kern w:val="2"/>
              </w:rPr>
              <w:t>run-of-river</w:t>
            </w:r>
            <w:r w:rsidR="00E831A6" w:rsidRPr="006519DD">
              <w:rPr>
                <w:rFonts w:eastAsia="Meiryo UI"/>
                <w:sz w:val="22"/>
                <w:szCs w:val="22"/>
              </w:rPr>
              <w:t xml:space="preserve"> </w:t>
            </w:r>
            <w:r w:rsidR="00005A8B" w:rsidRPr="006519DD">
              <w:rPr>
                <w:rFonts w:eastAsia="Meiryo UI"/>
                <w:sz w:val="22"/>
                <w:szCs w:val="22"/>
              </w:rPr>
              <w:t>hydro power generation</w:t>
            </w:r>
            <w:r w:rsidRPr="006519DD">
              <w:rPr>
                <w:sz w:val="22"/>
                <w:szCs w:val="22"/>
              </w:rPr>
              <w:t xml:space="preserve"> system(s) in a proposed project activity is directly connected </w:t>
            </w:r>
            <w:r w:rsidR="007B2F8B" w:rsidRPr="006519DD">
              <w:rPr>
                <w:sz w:val="22"/>
                <w:szCs w:val="22"/>
              </w:rPr>
              <w:t xml:space="preserve">to a regional grid </w:t>
            </w:r>
            <w:r w:rsidRPr="006519DD">
              <w:rPr>
                <w:sz w:val="22"/>
                <w:szCs w:val="22"/>
              </w:rPr>
              <w:t xml:space="preserve">or connected </w:t>
            </w:r>
            <w:r w:rsidR="007B2F8B" w:rsidRPr="006519DD">
              <w:rPr>
                <w:sz w:val="22"/>
                <w:szCs w:val="22"/>
              </w:rPr>
              <w:t xml:space="preserve">to a regional grid </w:t>
            </w:r>
            <w:r w:rsidRPr="006519DD">
              <w:rPr>
                <w:sz w:val="22"/>
                <w:szCs w:val="22"/>
              </w:rPr>
              <w:t xml:space="preserve">via an internal grid not connecting to a captive power generator (Case 1), the value </w:t>
            </w:r>
            <w:r w:rsidRPr="006519DD">
              <w:rPr>
                <w:rFonts w:eastAsia="Meiryo UI"/>
                <w:sz w:val="22"/>
                <w:szCs w:val="22"/>
              </w:rPr>
              <w:t xml:space="preserve">of operating margin including </w:t>
            </w:r>
            <w:r w:rsidRPr="006519DD">
              <w:rPr>
                <w:rFonts w:eastAsia="Meiryo UI"/>
                <w:sz w:val="22"/>
                <w:szCs w:val="22"/>
              </w:rPr>
              <w:lastRenderedPageBreak/>
              <w:t xml:space="preserve">LCMR resources, using the best heat efficiency among currently operational plants in </w:t>
            </w:r>
            <w:r w:rsidR="00005A8B" w:rsidRPr="006519DD">
              <w:rPr>
                <w:rFonts w:eastAsia="Meiryo UI"/>
                <w:sz w:val="22"/>
                <w:szCs w:val="22"/>
              </w:rPr>
              <w:t xml:space="preserve">the </w:t>
            </w:r>
            <w:r w:rsidRPr="006519DD">
              <w:rPr>
                <w:rFonts w:eastAsia="Meiryo UI"/>
                <w:sz w:val="22"/>
                <w:szCs w:val="22"/>
              </w:rPr>
              <w:t xml:space="preserve">Philippines in calculating emission factors of fossil fuel power plants, </w:t>
            </w:r>
            <w:r w:rsidRPr="006519DD">
              <w:rPr>
                <w:sz w:val="22"/>
                <w:szCs w:val="22"/>
              </w:rPr>
              <w:t xml:space="preserve">are applied. The emission factors to be applied are </w:t>
            </w:r>
            <w:r w:rsidR="00005A8B" w:rsidRPr="006519DD">
              <w:rPr>
                <w:sz w:val="22"/>
                <w:szCs w:val="22"/>
              </w:rPr>
              <w:t xml:space="preserve">set </w:t>
            </w:r>
            <w:r w:rsidRPr="006519DD">
              <w:rPr>
                <w:sz w:val="22"/>
                <w:szCs w:val="22"/>
              </w:rPr>
              <w:t>as “</w:t>
            </w:r>
            <w:r w:rsidR="00005A8B" w:rsidRPr="006519DD">
              <w:rPr>
                <w:rFonts w:eastAsia="Meiryo UI"/>
                <w:sz w:val="22"/>
                <w:szCs w:val="22"/>
              </w:rPr>
              <w:t>Emission factor for</w:t>
            </w:r>
            <w:r w:rsidR="00005A8B" w:rsidRPr="006519DD">
              <w:rPr>
                <w:sz w:val="22"/>
                <w:szCs w:val="22"/>
              </w:rPr>
              <w:t xml:space="preserve"> </w:t>
            </w:r>
            <w:r w:rsidRPr="006519DD">
              <w:rPr>
                <w:sz w:val="22"/>
                <w:szCs w:val="22"/>
              </w:rPr>
              <w:t>Case 1</w:t>
            </w:r>
            <w:r w:rsidR="00005A8B" w:rsidRPr="006519DD">
              <w:rPr>
                <w:sz w:val="22"/>
                <w:szCs w:val="22"/>
              </w:rPr>
              <w:t xml:space="preserve"> </w:t>
            </w:r>
            <w:r w:rsidR="00005A8B" w:rsidRPr="006519DD">
              <w:rPr>
                <w:rFonts w:eastAsia="Meiryo UI"/>
                <w:sz w:val="22"/>
                <w:szCs w:val="22"/>
              </w:rPr>
              <w:t>(tCO</w:t>
            </w:r>
            <w:r w:rsidR="00005A8B" w:rsidRPr="006519DD">
              <w:rPr>
                <w:sz w:val="22"/>
                <w:szCs w:val="22"/>
                <w:vertAlign w:val="subscript"/>
              </w:rPr>
              <w:t>2</w:t>
            </w:r>
            <w:r w:rsidR="00005A8B" w:rsidRPr="006519DD">
              <w:rPr>
                <w:rFonts w:eastAsia="Meiryo UI"/>
                <w:sz w:val="22"/>
                <w:szCs w:val="22"/>
              </w:rPr>
              <w:t>/MWh)</w:t>
            </w:r>
            <w:r w:rsidRPr="006519DD">
              <w:rPr>
                <w:sz w:val="22"/>
                <w:szCs w:val="22"/>
              </w:rPr>
              <w:t xml:space="preserve">” in </w:t>
            </w:r>
            <w:r w:rsidR="00005A8B" w:rsidRPr="006519DD">
              <w:rPr>
                <w:sz w:val="22"/>
                <w:szCs w:val="22"/>
              </w:rPr>
              <w:t>S</w:t>
            </w:r>
            <w:r w:rsidRPr="006519DD">
              <w:rPr>
                <w:sz w:val="22"/>
                <w:szCs w:val="22"/>
              </w:rPr>
              <w:t>ection I</w:t>
            </w:r>
            <w:r w:rsidR="00E91312" w:rsidRPr="006519DD">
              <w:rPr>
                <w:sz w:val="22"/>
                <w:szCs w:val="22"/>
              </w:rPr>
              <w:t>. below</w:t>
            </w:r>
            <w:r w:rsidRPr="006519DD">
              <w:rPr>
                <w:sz w:val="22"/>
                <w:szCs w:val="22"/>
              </w:rPr>
              <w:t>.</w:t>
            </w:r>
          </w:p>
          <w:p w14:paraId="5803D6C5" w14:textId="77777777" w:rsidR="00317A97" w:rsidRPr="006519DD" w:rsidRDefault="00317A97" w:rsidP="006C450D">
            <w:pPr>
              <w:rPr>
                <w:szCs w:val="22"/>
                <w:highlight w:val="yellow"/>
              </w:rPr>
            </w:pPr>
          </w:p>
          <w:p w14:paraId="7A937B0B" w14:textId="0D62CAC7" w:rsidR="00BF7F47" w:rsidRPr="006519DD" w:rsidRDefault="00317A97" w:rsidP="00BF7F47">
            <w:pPr>
              <w:pStyle w:val="Default"/>
              <w:jc w:val="both"/>
              <w:rPr>
                <w:sz w:val="22"/>
                <w:szCs w:val="22"/>
              </w:rPr>
            </w:pPr>
            <w:r w:rsidRPr="006519DD">
              <w:rPr>
                <w:rFonts w:eastAsia="Meiryo UI"/>
                <w:sz w:val="22"/>
                <w:szCs w:val="22"/>
              </w:rPr>
              <w:t>In case the</w:t>
            </w:r>
            <w:r w:rsidR="00005A8B" w:rsidRPr="006519DD">
              <w:rPr>
                <w:sz w:val="22"/>
                <w:szCs w:val="22"/>
              </w:rPr>
              <w:t xml:space="preserve"> </w:t>
            </w:r>
            <w:r w:rsidR="00E831A6">
              <w:rPr>
                <w:kern w:val="2"/>
              </w:rPr>
              <w:t>run-of-river</w:t>
            </w:r>
            <w:r w:rsidR="00E831A6" w:rsidRPr="006519DD">
              <w:rPr>
                <w:rFonts w:eastAsia="Meiryo UI"/>
                <w:sz w:val="22"/>
                <w:szCs w:val="22"/>
              </w:rPr>
              <w:t xml:space="preserve"> </w:t>
            </w:r>
            <w:r w:rsidR="00005A8B" w:rsidRPr="006519DD">
              <w:rPr>
                <w:rFonts w:eastAsia="Meiryo UI"/>
                <w:sz w:val="22"/>
                <w:szCs w:val="22"/>
              </w:rPr>
              <w:t xml:space="preserve">hydro power generation </w:t>
            </w:r>
            <w:r w:rsidRPr="006519DD">
              <w:rPr>
                <w:rFonts w:eastAsia="Meiryo UI"/>
                <w:sz w:val="22"/>
                <w:szCs w:val="22"/>
              </w:rPr>
              <w:t xml:space="preserve">system(s) in a proposed project activity is connected to an internal grid connecting to both a </w:t>
            </w:r>
            <w:r w:rsidR="002939FC" w:rsidRPr="006519DD">
              <w:rPr>
                <w:rFonts w:eastAsia="Meiryo UI"/>
                <w:sz w:val="22"/>
                <w:szCs w:val="22"/>
              </w:rPr>
              <w:t xml:space="preserve">regional </w:t>
            </w:r>
            <w:r w:rsidRPr="006519DD">
              <w:rPr>
                <w:rFonts w:eastAsia="Meiryo UI"/>
                <w:sz w:val="22"/>
                <w:szCs w:val="22"/>
              </w:rPr>
              <w:t xml:space="preserve">grid and a captive power generator (Case 2), the lower value between emission factors </w:t>
            </w:r>
            <w:r w:rsidR="00E91312" w:rsidRPr="006519DD">
              <w:rPr>
                <w:rFonts w:eastAsia="Meiryo UI"/>
                <w:sz w:val="22"/>
                <w:szCs w:val="22"/>
              </w:rPr>
              <w:t xml:space="preserve">of “Emission factor </w:t>
            </w:r>
            <w:r w:rsidR="0013557E" w:rsidRPr="006519DD">
              <w:rPr>
                <w:rFonts w:eastAsia="Meiryo UI"/>
                <w:sz w:val="22"/>
                <w:szCs w:val="22"/>
              </w:rPr>
              <w:t xml:space="preserve">for </w:t>
            </w:r>
            <w:r w:rsidRPr="006519DD">
              <w:rPr>
                <w:sz w:val="22"/>
                <w:szCs w:val="22"/>
              </w:rPr>
              <w:t>Case 1</w:t>
            </w:r>
            <w:r w:rsidR="0013557E" w:rsidRPr="006519DD">
              <w:rPr>
                <w:sz w:val="22"/>
                <w:szCs w:val="22"/>
              </w:rPr>
              <w:t xml:space="preserve"> (tCO</w:t>
            </w:r>
            <w:r w:rsidR="0013557E" w:rsidRPr="006519DD">
              <w:rPr>
                <w:sz w:val="22"/>
                <w:szCs w:val="22"/>
                <w:vertAlign w:val="subscript"/>
              </w:rPr>
              <w:t>2</w:t>
            </w:r>
            <w:r w:rsidR="0013557E" w:rsidRPr="006519DD">
              <w:rPr>
                <w:sz w:val="22"/>
                <w:szCs w:val="22"/>
              </w:rPr>
              <w:t>/MWh)</w:t>
            </w:r>
            <w:r w:rsidR="00E91312" w:rsidRPr="006519DD">
              <w:rPr>
                <w:sz w:val="22"/>
                <w:szCs w:val="22"/>
              </w:rPr>
              <w:t>”</w:t>
            </w:r>
            <w:r w:rsidRPr="006519DD">
              <w:rPr>
                <w:sz w:val="22"/>
                <w:szCs w:val="22"/>
              </w:rPr>
              <w:t xml:space="preserve"> </w:t>
            </w:r>
            <w:r w:rsidR="0013557E" w:rsidRPr="006519DD">
              <w:rPr>
                <w:sz w:val="22"/>
                <w:szCs w:val="22"/>
              </w:rPr>
              <w:t xml:space="preserve">shown </w:t>
            </w:r>
            <w:r w:rsidRPr="006519DD">
              <w:rPr>
                <w:sz w:val="22"/>
                <w:szCs w:val="22"/>
              </w:rPr>
              <w:t xml:space="preserve">in </w:t>
            </w:r>
            <w:r w:rsidR="00E91312" w:rsidRPr="006519DD">
              <w:rPr>
                <w:sz w:val="22"/>
                <w:szCs w:val="22"/>
              </w:rPr>
              <w:t>S</w:t>
            </w:r>
            <w:r w:rsidRPr="006519DD">
              <w:rPr>
                <w:sz w:val="22"/>
                <w:szCs w:val="22"/>
              </w:rPr>
              <w:t xml:space="preserve">ection I </w:t>
            </w:r>
            <w:r w:rsidR="00E91312" w:rsidRPr="006519DD">
              <w:rPr>
                <w:sz w:val="22"/>
                <w:szCs w:val="22"/>
              </w:rPr>
              <w:t xml:space="preserve">below </w:t>
            </w:r>
            <w:r w:rsidRPr="006519DD">
              <w:rPr>
                <w:rFonts w:eastAsia="Meiryo UI"/>
                <w:sz w:val="22"/>
                <w:szCs w:val="22"/>
              </w:rPr>
              <w:t xml:space="preserve">and the conservative emission factor of diesel-fired power plant of </w:t>
            </w:r>
            <w:r w:rsidRPr="006519DD">
              <w:rPr>
                <w:sz w:val="22"/>
                <w:szCs w:val="22"/>
              </w:rPr>
              <w:t>0.533 tCO</w:t>
            </w:r>
            <w:r w:rsidRPr="006519DD">
              <w:rPr>
                <w:sz w:val="22"/>
                <w:szCs w:val="22"/>
                <w:vertAlign w:val="subscript"/>
              </w:rPr>
              <w:t>2</w:t>
            </w:r>
            <w:r w:rsidRPr="006519DD">
              <w:rPr>
                <w:sz w:val="22"/>
                <w:szCs w:val="22"/>
              </w:rPr>
              <w:t>/MWh is applied</w:t>
            </w:r>
            <w:r w:rsidRPr="006519DD">
              <w:rPr>
                <w:rFonts w:eastAsia="Meiryo UI"/>
                <w:sz w:val="22"/>
                <w:szCs w:val="22"/>
              </w:rPr>
              <w:t>.</w:t>
            </w:r>
            <w:r w:rsidR="00BF7F47" w:rsidRPr="006519DD">
              <w:rPr>
                <w:rFonts w:eastAsia="Meiryo UI"/>
                <w:sz w:val="22"/>
                <w:szCs w:val="22"/>
              </w:rPr>
              <w:t xml:space="preserve"> </w:t>
            </w:r>
            <w:r w:rsidR="00BF7F47" w:rsidRPr="006519DD">
              <w:rPr>
                <w:sz w:val="22"/>
                <w:szCs w:val="22"/>
              </w:rPr>
              <w:t>The emission factors to be applied are set as “</w:t>
            </w:r>
            <w:r w:rsidR="00BF7F47" w:rsidRPr="006519DD">
              <w:rPr>
                <w:rFonts w:eastAsia="Meiryo UI"/>
                <w:sz w:val="22"/>
                <w:szCs w:val="22"/>
              </w:rPr>
              <w:t>Emission factor for</w:t>
            </w:r>
            <w:r w:rsidR="00BF7F47" w:rsidRPr="006519DD">
              <w:rPr>
                <w:sz w:val="22"/>
                <w:szCs w:val="22"/>
              </w:rPr>
              <w:t xml:space="preserve"> Case 2 </w:t>
            </w:r>
            <w:r w:rsidR="00BF7F47" w:rsidRPr="006519DD">
              <w:rPr>
                <w:rFonts w:eastAsia="Meiryo UI"/>
                <w:sz w:val="22"/>
                <w:szCs w:val="22"/>
              </w:rPr>
              <w:t>(tCO</w:t>
            </w:r>
            <w:r w:rsidR="00BF7F47" w:rsidRPr="006519DD">
              <w:rPr>
                <w:sz w:val="22"/>
                <w:szCs w:val="22"/>
                <w:vertAlign w:val="subscript"/>
              </w:rPr>
              <w:t>2</w:t>
            </w:r>
            <w:r w:rsidR="00BF7F47" w:rsidRPr="006519DD">
              <w:rPr>
                <w:rFonts w:eastAsia="Meiryo UI"/>
                <w:sz w:val="22"/>
                <w:szCs w:val="22"/>
              </w:rPr>
              <w:t>/MWh)</w:t>
            </w:r>
            <w:r w:rsidR="00BF7F47" w:rsidRPr="006519DD">
              <w:rPr>
                <w:sz w:val="22"/>
                <w:szCs w:val="22"/>
              </w:rPr>
              <w:t>” in Section I. below.</w:t>
            </w:r>
          </w:p>
          <w:p w14:paraId="61284796" w14:textId="77777777" w:rsidR="00317A97" w:rsidRPr="006519DD" w:rsidRDefault="00317A97" w:rsidP="006C450D">
            <w:pPr>
              <w:rPr>
                <w:color w:val="000000"/>
                <w:szCs w:val="22"/>
              </w:rPr>
            </w:pPr>
          </w:p>
          <w:p w14:paraId="614F20FA" w14:textId="7063A9DE" w:rsidR="00317A97" w:rsidRPr="006519DD" w:rsidRDefault="00317A97" w:rsidP="006C450D">
            <w:pPr>
              <w:pStyle w:val="1"/>
              <w:numPr>
                <w:ilvl w:val="0"/>
                <w:numId w:val="0"/>
              </w:numPr>
            </w:pPr>
            <w:r w:rsidRPr="006519DD">
              <w:rPr>
                <w:rFonts w:eastAsia="Meiryo UI"/>
              </w:rPr>
              <w:t xml:space="preserve">In the case that the </w:t>
            </w:r>
            <w:r w:rsidR="00E831A6">
              <w:rPr>
                <w:kern w:val="2"/>
              </w:rPr>
              <w:t>run-of-river</w:t>
            </w:r>
            <w:r w:rsidR="00E831A6" w:rsidRPr="006519DD">
              <w:rPr>
                <w:rFonts w:eastAsia="Meiryo UI"/>
              </w:rPr>
              <w:t xml:space="preserve"> </w:t>
            </w:r>
            <w:r w:rsidR="00E91312" w:rsidRPr="006519DD">
              <w:rPr>
                <w:rFonts w:eastAsia="Meiryo UI"/>
              </w:rPr>
              <w:t>hydro power generation</w:t>
            </w:r>
            <w:r w:rsidR="00E91312" w:rsidRPr="006519DD" w:rsidDel="00E91312">
              <w:rPr>
                <w:rFonts w:eastAsia="Meiryo UI"/>
              </w:rPr>
              <w:t xml:space="preserve"> </w:t>
            </w:r>
            <w:r w:rsidRPr="006519DD">
              <w:rPr>
                <w:rFonts w:eastAsia="Meiryo UI"/>
              </w:rPr>
              <w:t xml:space="preserve">system(s) in a proposed project activity is only connected to an internal grid connecting to a captive power generator (Case 3), </w:t>
            </w:r>
            <w:r w:rsidRPr="006519DD">
              <w:t xml:space="preserve">the emission factor of a diesel generator calculated by applying the most efficient heat efficiency of 49%, an efficiency level which </w:t>
            </w:r>
            <w:r w:rsidR="00E91312" w:rsidRPr="006519DD">
              <w:t xml:space="preserve">is above the value of </w:t>
            </w:r>
            <w:r w:rsidRPr="006519DD">
              <w:t>the world’s leading diesel generator</w:t>
            </w:r>
            <w:r w:rsidR="00E91312" w:rsidRPr="006519DD">
              <w:t xml:space="preserve"> is applied</w:t>
            </w:r>
            <w:r w:rsidRPr="006519DD">
              <w:t>,</w:t>
            </w:r>
            <w:r w:rsidRPr="006519DD">
              <w:rPr>
                <w:rFonts w:hint="eastAsia"/>
              </w:rPr>
              <w:t xml:space="preserve"> which is </w:t>
            </w:r>
            <w:r w:rsidRPr="006519DD">
              <w:t xml:space="preserve">set </w:t>
            </w:r>
            <w:r w:rsidR="00E91312" w:rsidRPr="006519DD">
              <w:t xml:space="preserve">as </w:t>
            </w:r>
            <w:r w:rsidRPr="006519DD">
              <w:t>0.533 tCO</w:t>
            </w:r>
            <w:r w:rsidRPr="006519DD">
              <w:rPr>
                <w:vertAlign w:val="subscript"/>
              </w:rPr>
              <w:t>2</w:t>
            </w:r>
            <w:r w:rsidRPr="006519DD">
              <w:t>/MWh.</w:t>
            </w:r>
          </w:p>
          <w:p w14:paraId="33B10EB5" w14:textId="77777777" w:rsidR="00317A97" w:rsidRPr="006519DD" w:rsidRDefault="00317A97" w:rsidP="006C450D">
            <w:pPr>
              <w:pStyle w:val="1"/>
              <w:numPr>
                <w:ilvl w:val="0"/>
                <w:numId w:val="0"/>
              </w:numPr>
            </w:pPr>
          </w:p>
          <w:p w14:paraId="6B084C7E" w14:textId="3E010417" w:rsidR="00317A97" w:rsidRPr="006519DD" w:rsidRDefault="00317A97" w:rsidP="0013557E">
            <w:pPr>
              <w:pStyle w:val="1"/>
              <w:numPr>
                <w:ilvl w:val="0"/>
                <w:numId w:val="0"/>
              </w:numPr>
            </w:pPr>
            <w:r w:rsidRPr="006519DD">
              <w:t xml:space="preserve">The emission factors </w:t>
            </w:r>
            <w:r w:rsidR="0013557E" w:rsidRPr="006519DD">
              <w:t xml:space="preserve">for each case </w:t>
            </w:r>
            <w:r w:rsidR="00572653" w:rsidRPr="006519DD">
              <w:t>are</w:t>
            </w:r>
            <w:r w:rsidR="0013557E" w:rsidRPr="006519DD">
              <w:t xml:space="preserve"> </w:t>
            </w:r>
            <w:r w:rsidRPr="006519DD">
              <w:t xml:space="preserve">shown in Section I. </w:t>
            </w:r>
          </w:p>
          <w:p w14:paraId="56997279" w14:textId="0CA32D2A" w:rsidR="00E91312" w:rsidRPr="006519DD" w:rsidRDefault="00E91312" w:rsidP="0013557E">
            <w:pPr>
              <w:pStyle w:val="1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</w:tbl>
    <w:p w14:paraId="5F4644DF" w14:textId="77777777" w:rsidR="00042178" w:rsidRPr="00086495" w:rsidRDefault="00042178" w:rsidP="006C3D56"/>
    <w:p w14:paraId="25CD0225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14:paraId="47F72BAB" w14:textId="77777777" w:rsidR="00086495" w:rsidRPr="00086495" w:rsidRDefault="00086495" w:rsidP="00086495">
      <w:pPr>
        <w:autoSpaceDE w:val="0"/>
        <w:autoSpaceDN w:val="0"/>
        <w:adjustRightInd w:val="0"/>
        <w:rPr>
          <w:kern w:val="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363AE" w14:paraId="7FD0A8FE" w14:textId="77777777" w:rsidTr="00776DFB">
        <w:tc>
          <w:tcPr>
            <w:tcW w:w="5000" w:type="pct"/>
          </w:tcPr>
          <w:p w14:paraId="062F5A49" w14:textId="77777777" w:rsidR="002939FC" w:rsidRPr="00C957C9" w:rsidRDefault="00AC1888" w:rsidP="002939FC">
            <w:pPr>
              <w:ind w:left="29"/>
              <w:rPr>
                <w:iCs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Cs/>
                        <w:szCs w:val="2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EG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i,p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 xml:space="preserve"> x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RE,i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091CB2E1" w14:textId="7B0DB00C" w:rsidR="001363AE" w:rsidRPr="0044590F" w:rsidRDefault="001363AE" w:rsidP="00FE62B4">
            <w:pPr>
              <w:ind w:firstLineChars="100" w:firstLine="220"/>
              <w:rPr>
                <w:color w:val="000000"/>
                <w:szCs w:val="22"/>
              </w:rPr>
            </w:pPr>
          </w:p>
          <w:p w14:paraId="2D070D93" w14:textId="6FAF531E" w:rsidR="001363AE" w:rsidRPr="0044590F" w:rsidRDefault="001363AE" w:rsidP="00FE62B4">
            <w:pPr>
              <w:ind w:leftChars="102" w:left="992" w:hangingChars="349" w:hanging="768"/>
            </w:pPr>
            <w:proofErr w:type="spellStart"/>
            <w:r w:rsidRPr="0044590F">
              <w:t>RE</w:t>
            </w:r>
            <w:r w:rsidRPr="0044590F">
              <w:rPr>
                <w:vertAlign w:val="subscript"/>
              </w:rPr>
              <w:t>p</w:t>
            </w:r>
            <w:proofErr w:type="spellEnd"/>
            <w:r w:rsidRPr="0044590F">
              <w:rPr>
                <w:vertAlign w:val="subscript"/>
              </w:rPr>
              <w:tab/>
            </w:r>
            <w:r w:rsidRPr="0044590F">
              <w:t xml:space="preserve">: Reference emissions during </w:t>
            </w:r>
            <w:r w:rsidR="00E91312">
              <w:t xml:space="preserve">the </w:t>
            </w:r>
            <w:r w:rsidRPr="0044590F">
              <w:t xml:space="preserve">period </w:t>
            </w:r>
            <w:r w:rsidRPr="0044590F">
              <w:rPr>
                <w:i/>
              </w:rPr>
              <w:t>p</w:t>
            </w:r>
            <w:r>
              <w:rPr>
                <w:i/>
              </w:rPr>
              <w:t xml:space="preserve"> </w:t>
            </w:r>
            <w:r>
              <w:rPr>
                <w:rFonts w:hint="eastAsia"/>
              </w:rPr>
              <w:t>[</w:t>
            </w:r>
            <w:r w:rsidRPr="0044590F">
              <w:t>tCO</w:t>
            </w:r>
            <w:r w:rsidRPr="0044590F">
              <w:rPr>
                <w:vertAlign w:val="subscript"/>
              </w:rPr>
              <w:t>2</w:t>
            </w:r>
            <w:r w:rsidRPr="0044590F">
              <w:t>/p</w:t>
            </w:r>
            <w:r>
              <w:rPr>
                <w:rFonts w:hint="eastAsia"/>
              </w:rPr>
              <w:t>]</w:t>
            </w:r>
          </w:p>
          <w:p w14:paraId="02A07DD9" w14:textId="3E392EA3" w:rsidR="001363AE" w:rsidRDefault="001363AE" w:rsidP="00FE62B4">
            <w:pPr>
              <w:ind w:leftChars="102" w:left="992" w:hangingChars="349" w:hanging="768"/>
            </w:pPr>
            <w:proofErr w:type="spellStart"/>
            <w:proofErr w:type="gramStart"/>
            <w:r w:rsidRPr="0044590F">
              <w:t>EG</w:t>
            </w:r>
            <w:r w:rsidR="002939FC">
              <w:rPr>
                <w:vertAlign w:val="subscript"/>
              </w:rPr>
              <w:t>i,p</w:t>
            </w:r>
            <w:proofErr w:type="spellEnd"/>
            <w:proofErr w:type="gramEnd"/>
            <w:r w:rsidRPr="0044590F">
              <w:rPr>
                <w:vertAlign w:val="subscript"/>
              </w:rPr>
              <w:tab/>
            </w:r>
            <w:r w:rsidRPr="0044590F">
              <w:t xml:space="preserve">: </w:t>
            </w:r>
            <w:r>
              <w:rPr>
                <w:color w:val="000000"/>
                <w:szCs w:val="22"/>
              </w:rPr>
              <w:t xml:space="preserve">Quantity of electricity generated by </w:t>
            </w:r>
            <w:r w:rsidR="00E91312">
              <w:rPr>
                <w:color w:val="000000"/>
                <w:szCs w:val="22"/>
              </w:rPr>
              <w:t xml:space="preserve">the </w:t>
            </w:r>
            <w:r>
              <w:rPr>
                <w:color w:val="000000"/>
                <w:szCs w:val="22"/>
              </w:rPr>
              <w:t xml:space="preserve">project </w:t>
            </w:r>
            <w:r w:rsidR="00E831A6">
              <w:t xml:space="preserve">run-of-river </w:t>
            </w:r>
            <w:r>
              <w:t>hydro</w:t>
            </w:r>
            <w:r w:rsidR="00E91312">
              <w:t xml:space="preserve"> </w:t>
            </w:r>
            <w:r>
              <w:t xml:space="preserve">power </w:t>
            </w:r>
            <w:r w:rsidR="00E91312">
              <w:t xml:space="preserve">generation system </w:t>
            </w:r>
            <w:proofErr w:type="spellStart"/>
            <w:r w:rsidR="00E91312" w:rsidRPr="00E91312">
              <w:rPr>
                <w:i/>
              </w:rPr>
              <w:t>i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r w:rsidRPr="0044590F">
              <w:t xml:space="preserve">during period </w:t>
            </w:r>
            <w:r w:rsidRPr="0044590F">
              <w:rPr>
                <w:i/>
              </w:rPr>
              <w:t>p</w:t>
            </w:r>
            <w:r>
              <w:rPr>
                <w:rFonts w:hint="eastAsia"/>
              </w:rPr>
              <w:t xml:space="preserve"> [</w:t>
            </w:r>
            <w:r w:rsidRPr="0044590F">
              <w:t>MWh/p</w:t>
            </w:r>
            <w:r>
              <w:rPr>
                <w:rFonts w:hint="eastAsia"/>
              </w:rPr>
              <w:t>]</w:t>
            </w:r>
          </w:p>
          <w:p w14:paraId="6380A864" w14:textId="609D9AAF" w:rsidR="001363AE" w:rsidRDefault="001363AE" w:rsidP="00FE62B4">
            <w:pPr>
              <w:ind w:leftChars="102" w:left="992" w:hangingChars="349" w:hanging="768"/>
            </w:pPr>
            <w:proofErr w:type="spellStart"/>
            <w:r w:rsidRPr="0044590F">
              <w:t>EF</w:t>
            </w:r>
            <w:r w:rsidR="002939FC">
              <w:rPr>
                <w:vertAlign w:val="subscript"/>
              </w:rPr>
              <w:t>RE.i</w:t>
            </w:r>
            <w:proofErr w:type="spellEnd"/>
            <w:r w:rsidRPr="0044590F">
              <w:rPr>
                <w:vertAlign w:val="subscript"/>
              </w:rPr>
              <w:tab/>
            </w:r>
            <w:r w:rsidRPr="0044590F">
              <w:t>: Reference CO</w:t>
            </w:r>
            <w:r w:rsidRPr="0044590F">
              <w:rPr>
                <w:vertAlign w:val="subscript"/>
              </w:rPr>
              <w:t>2</w:t>
            </w:r>
            <w:r w:rsidRPr="0044590F">
              <w:t xml:space="preserve"> emission factor</w:t>
            </w:r>
            <w:r>
              <w:rPr>
                <w:rFonts w:hint="eastAsia"/>
              </w:rPr>
              <w:t xml:space="preserve"> </w:t>
            </w:r>
            <w:r w:rsidR="00E91312">
              <w:t xml:space="preserve">for the project </w:t>
            </w:r>
            <w:r w:rsidR="00E831A6">
              <w:t xml:space="preserve">run-of-river </w:t>
            </w:r>
            <w:r w:rsidR="00E91312">
              <w:t xml:space="preserve">hydro power generation system </w:t>
            </w:r>
            <w:proofErr w:type="spellStart"/>
            <w:r w:rsidR="00E91312" w:rsidRPr="00E91312">
              <w:rPr>
                <w:i/>
              </w:rPr>
              <w:t>i</w:t>
            </w:r>
            <w:proofErr w:type="spellEnd"/>
            <w:r w:rsidR="00E91312">
              <w:t xml:space="preserve"> </w:t>
            </w:r>
            <w:r>
              <w:rPr>
                <w:rFonts w:hint="eastAsia"/>
              </w:rPr>
              <w:t>[</w:t>
            </w:r>
            <w:r w:rsidRPr="0044590F">
              <w:t>tCO</w:t>
            </w:r>
            <w:r w:rsidRPr="0044590F">
              <w:rPr>
                <w:vertAlign w:val="subscript"/>
              </w:rPr>
              <w:t>2</w:t>
            </w:r>
            <w:r w:rsidRPr="0044590F">
              <w:t>/MWh</w:t>
            </w:r>
            <w:r>
              <w:t>]</w:t>
            </w:r>
          </w:p>
          <w:p w14:paraId="62089F35" w14:textId="7B5E160B" w:rsidR="00442BF2" w:rsidRPr="0044590F" w:rsidRDefault="00442BF2" w:rsidP="00FE62B4">
            <w:pPr>
              <w:ind w:leftChars="102" w:left="992" w:hangingChars="349" w:hanging="768"/>
            </w:pPr>
          </w:p>
        </w:tc>
      </w:tr>
    </w:tbl>
    <w:p w14:paraId="734EB175" w14:textId="77777777" w:rsidR="00086495" w:rsidRPr="001363AE" w:rsidRDefault="00086495" w:rsidP="00086495">
      <w:pPr>
        <w:tabs>
          <w:tab w:val="left" w:pos="680"/>
        </w:tabs>
        <w:autoSpaceDE w:val="0"/>
        <w:autoSpaceDN w:val="0"/>
        <w:adjustRightInd w:val="0"/>
        <w:ind w:left="425" w:hanging="425"/>
        <w:rPr>
          <w:color w:val="000000"/>
          <w:kern w:val="0"/>
          <w:szCs w:val="22"/>
        </w:rPr>
      </w:pPr>
    </w:p>
    <w:p w14:paraId="690838F0" w14:textId="77777777" w:rsidR="005066E1" w:rsidRPr="00086495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0F6197C4" w14:textId="77777777" w:rsidTr="00FB66F5">
        <w:tc>
          <w:tcPr>
            <w:tcW w:w="8494" w:type="dxa"/>
            <w:shd w:val="clear" w:color="auto" w:fill="17365D"/>
          </w:tcPr>
          <w:p w14:paraId="7B7D4233" w14:textId="77777777" w:rsidR="005066E1" w:rsidRPr="00070511" w:rsidRDefault="0056276D" w:rsidP="000475B8">
            <w:pPr>
              <w:numPr>
                <w:ilvl w:val="1"/>
                <w:numId w:val="3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5CF095CB" w14:textId="77777777" w:rsidR="00086495" w:rsidRPr="00086495" w:rsidRDefault="00086495" w:rsidP="00086495">
      <w:pPr>
        <w:autoSpaceDE w:val="0"/>
        <w:autoSpaceDN w:val="0"/>
        <w:adjustRightInd w:val="0"/>
        <w:rPr>
          <w:kern w:val="0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1363AE" w14:paraId="492B3D4F" w14:textId="77777777" w:rsidTr="006519DD">
        <w:tc>
          <w:tcPr>
            <w:tcW w:w="8500" w:type="dxa"/>
          </w:tcPr>
          <w:p w14:paraId="1DBA5A22" w14:textId="77777777" w:rsidR="002939FC" w:rsidRPr="00C957C9" w:rsidRDefault="00AC1888" w:rsidP="002939FC">
            <w:pPr>
              <w:ind w:firstLineChars="100" w:firstLine="22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7F5A603F" w14:textId="77777777" w:rsidR="001363AE" w:rsidRPr="002344E0" w:rsidRDefault="001363AE" w:rsidP="00FE62B4">
            <w:pPr>
              <w:ind w:firstLineChars="100" w:firstLine="220"/>
            </w:pPr>
            <w:proofErr w:type="spellStart"/>
            <w:r>
              <w:t>PE</w:t>
            </w:r>
            <w:r>
              <w:rPr>
                <w:vertAlign w:val="subscript"/>
              </w:rPr>
              <w:t>p</w:t>
            </w:r>
            <w:proofErr w:type="spellEnd"/>
            <w:r>
              <w:rPr>
                <w:vertAlign w:val="subscript"/>
              </w:rPr>
              <w:tab/>
            </w:r>
            <w:r>
              <w:t xml:space="preserve">: Project emissions during period </w:t>
            </w:r>
            <w:r>
              <w:rPr>
                <w:i/>
              </w:rPr>
              <w:t>p</w:t>
            </w:r>
            <w:r>
              <w:rPr>
                <w:rFonts w:hint="eastAsia"/>
              </w:rPr>
              <w:t xml:space="preserve"> [</w:t>
            </w:r>
            <w:r>
              <w:t>tCO</w:t>
            </w:r>
            <w:r>
              <w:rPr>
                <w:vertAlign w:val="subscript"/>
              </w:rPr>
              <w:t>2</w:t>
            </w:r>
            <w:r>
              <w:t>/p</w:t>
            </w:r>
            <w:r>
              <w:rPr>
                <w:rFonts w:hint="eastAsia"/>
              </w:rPr>
              <w:t>]</w:t>
            </w:r>
          </w:p>
        </w:tc>
      </w:tr>
    </w:tbl>
    <w:p w14:paraId="5D244E82" w14:textId="77777777" w:rsidR="002C4FDA" w:rsidRPr="001363AE" w:rsidRDefault="002C4FDA" w:rsidP="00696E7E"/>
    <w:p w14:paraId="54E4BF25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381044EC" w14:textId="77777777" w:rsidTr="00FB66F5">
        <w:tc>
          <w:tcPr>
            <w:tcW w:w="8494" w:type="dxa"/>
            <w:shd w:val="clear" w:color="auto" w:fill="17365D"/>
          </w:tcPr>
          <w:p w14:paraId="6685DA30" w14:textId="77777777" w:rsidR="005066E1" w:rsidRPr="00070511" w:rsidRDefault="005066E1" w:rsidP="000475B8">
            <w:pPr>
              <w:numPr>
                <w:ilvl w:val="1"/>
                <w:numId w:val="3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02A771EC" w14:textId="77777777" w:rsidR="00086495" w:rsidRPr="00086495" w:rsidRDefault="00086495" w:rsidP="00086495">
      <w:pPr>
        <w:autoSpaceDE w:val="0"/>
        <w:autoSpaceDN w:val="0"/>
        <w:adjustRightInd w:val="0"/>
        <w:rPr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363AE" w:rsidRPr="005E1AF7" w14:paraId="11134493" w14:textId="77777777" w:rsidTr="00FE62B4">
        <w:tc>
          <w:tcPr>
            <w:tcW w:w="8702" w:type="dxa"/>
          </w:tcPr>
          <w:p w14:paraId="740F348D" w14:textId="769E70A7" w:rsidR="002939FC" w:rsidRPr="002939FC" w:rsidRDefault="00AC1888" w:rsidP="002939FC">
            <w:pPr>
              <w:pStyle w:val="af8"/>
              <w:ind w:leftChars="-146" w:left="0" w:hangingChars="146" w:hanging="321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  <w:p w14:paraId="18879D6B" w14:textId="22E5BCB9" w:rsidR="001363AE" w:rsidRPr="002939FC" w:rsidRDefault="002939FC" w:rsidP="002939FC">
            <w:pPr>
              <w:ind w:firstLineChars="100" w:firstLine="220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</m:oMath>
            </m:oMathPara>
          </w:p>
          <w:p w14:paraId="25AEDA1B" w14:textId="77777777" w:rsidR="001363AE" w:rsidRPr="00792B06" w:rsidRDefault="001363AE" w:rsidP="00FE62B4"/>
          <w:p w14:paraId="3FF1F52E" w14:textId="77777777" w:rsidR="001363AE" w:rsidRPr="00792B06" w:rsidRDefault="001363AE" w:rsidP="00FE62B4">
            <w:pPr>
              <w:ind w:leftChars="95" w:left="990" w:hangingChars="355" w:hanging="781"/>
            </w:pPr>
            <w:proofErr w:type="spellStart"/>
            <w:r>
              <w:t>ER</w:t>
            </w:r>
            <w:r>
              <w:rPr>
                <w:vertAlign w:val="subscript"/>
              </w:rPr>
              <w:t>p</w:t>
            </w:r>
            <w:proofErr w:type="spellEnd"/>
            <w:r>
              <w:rPr>
                <w:vertAlign w:val="subscript"/>
              </w:rPr>
              <w:tab/>
            </w:r>
            <w:r>
              <w:t xml:space="preserve">: Emission reductions during period </w:t>
            </w:r>
            <w:r>
              <w:rPr>
                <w:i/>
              </w:rPr>
              <w:t>p</w:t>
            </w:r>
            <w:r>
              <w:rPr>
                <w:rFonts w:hint="eastAsia"/>
              </w:rPr>
              <w:t xml:space="preserve"> [</w:t>
            </w:r>
            <w:r>
              <w:t>tCO</w:t>
            </w:r>
            <w:r>
              <w:rPr>
                <w:vertAlign w:val="subscript"/>
              </w:rPr>
              <w:t>2</w:t>
            </w:r>
            <w:r>
              <w:t>/p</w:t>
            </w:r>
            <w:r>
              <w:rPr>
                <w:rFonts w:hint="eastAsia"/>
              </w:rPr>
              <w:t>]</w:t>
            </w:r>
          </w:p>
          <w:p w14:paraId="4057C877" w14:textId="77777777" w:rsidR="001363AE" w:rsidRDefault="001363AE" w:rsidP="00FE62B4">
            <w:pPr>
              <w:ind w:leftChars="95" w:left="990" w:hangingChars="355" w:hanging="781"/>
            </w:pPr>
            <w:proofErr w:type="spellStart"/>
            <w:r>
              <w:t>RE</w:t>
            </w:r>
            <w:r>
              <w:rPr>
                <w:vertAlign w:val="subscript"/>
              </w:rPr>
              <w:t>p</w:t>
            </w:r>
            <w:proofErr w:type="spellEnd"/>
            <w:r>
              <w:rPr>
                <w:vertAlign w:val="subscript"/>
              </w:rPr>
              <w:tab/>
            </w:r>
            <w:r>
              <w:t xml:space="preserve">: Reference emissions during period </w:t>
            </w:r>
            <w:r>
              <w:rPr>
                <w:i/>
              </w:rPr>
              <w:t>p</w:t>
            </w:r>
            <w:r>
              <w:rPr>
                <w:rFonts w:hint="eastAsia"/>
              </w:rPr>
              <w:t xml:space="preserve"> [</w:t>
            </w:r>
            <w:r>
              <w:t>tCO</w:t>
            </w:r>
            <w:r>
              <w:rPr>
                <w:vertAlign w:val="subscript"/>
              </w:rPr>
              <w:t>2</w:t>
            </w:r>
            <w:r>
              <w:t>/p</w:t>
            </w:r>
            <w:r>
              <w:rPr>
                <w:rFonts w:hint="eastAsia"/>
              </w:rPr>
              <w:t>]</w:t>
            </w:r>
          </w:p>
          <w:p w14:paraId="02B26682" w14:textId="77777777" w:rsidR="001363AE" w:rsidRPr="001E32B2" w:rsidRDefault="001363AE" w:rsidP="00FE62B4">
            <w:pPr>
              <w:ind w:leftChars="95" w:left="990" w:hangingChars="355" w:hanging="781"/>
            </w:pPr>
            <w:proofErr w:type="spellStart"/>
            <w:r>
              <w:t>PE</w:t>
            </w:r>
            <w:r>
              <w:rPr>
                <w:vertAlign w:val="subscript"/>
              </w:rPr>
              <w:t>p</w:t>
            </w:r>
            <w:proofErr w:type="spellEnd"/>
            <w:r>
              <w:rPr>
                <w:vertAlign w:val="subscript"/>
              </w:rPr>
              <w:tab/>
            </w:r>
            <w:r>
              <w:t xml:space="preserve">: Project emissions during period </w:t>
            </w:r>
            <w:r>
              <w:rPr>
                <w:i/>
              </w:rPr>
              <w:t>p</w:t>
            </w:r>
            <w:r>
              <w:rPr>
                <w:rFonts w:hint="eastAsia"/>
              </w:rPr>
              <w:t xml:space="preserve"> [</w:t>
            </w:r>
            <w:r>
              <w:t>tCO</w:t>
            </w:r>
            <w:r>
              <w:rPr>
                <w:vertAlign w:val="subscript"/>
              </w:rPr>
              <w:t>2</w:t>
            </w:r>
            <w:r>
              <w:t>/p</w:t>
            </w:r>
            <w:r>
              <w:rPr>
                <w:rFonts w:hint="eastAsia"/>
              </w:rPr>
              <w:t>]</w:t>
            </w:r>
          </w:p>
        </w:tc>
      </w:tr>
    </w:tbl>
    <w:p w14:paraId="56BD59E1" w14:textId="77777777" w:rsidR="00086495" w:rsidRPr="001363AE" w:rsidRDefault="00086495" w:rsidP="00086495">
      <w:pPr>
        <w:tabs>
          <w:tab w:val="left" w:pos="680"/>
        </w:tabs>
        <w:autoSpaceDE w:val="0"/>
        <w:autoSpaceDN w:val="0"/>
        <w:adjustRightInd w:val="0"/>
        <w:ind w:left="425" w:hanging="425"/>
        <w:rPr>
          <w:color w:val="000000"/>
          <w:kern w:val="0"/>
          <w:szCs w:val="22"/>
        </w:rPr>
      </w:pPr>
    </w:p>
    <w:p w14:paraId="07144896" w14:textId="77777777" w:rsidR="00E14752" w:rsidRPr="00086495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72BB5A3C" w14:textId="77777777">
        <w:tc>
          <w:tcPr>
            <w:tcW w:w="8702" w:type="dxa"/>
            <w:shd w:val="clear" w:color="auto" w:fill="17365D"/>
          </w:tcPr>
          <w:p w14:paraId="303169FA" w14:textId="77777777" w:rsidR="00E14752" w:rsidRPr="008C35D1" w:rsidRDefault="000559C5" w:rsidP="000475B8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5295B0AC" w14:textId="77777777" w:rsidR="00FB66F5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4776"/>
        <w:gridCol w:w="2410"/>
      </w:tblGrid>
      <w:tr w:rsidR="00442BF2" w:rsidRPr="00070511" w14:paraId="29E473B9" w14:textId="77777777" w:rsidTr="00A3356B">
        <w:tc>
          <w:tcPr>
            <w:tcW w:w="1314" w:type="dxa"/>
            <w:shd w:val="clear" w:color="auto" w:fill="C6D9F1"/>
          </w:tcPr>
          <w:p w14:paraId="23FFB3E7" w14:textId="77777777" w:rsidR="00442BF2" w:rsidRPr="00070511" w:rsidRDefault="00442BF2" w:rsidP="005A615F">
            <w:pPr>
              <w:jc w:val="center"/>
            </w:pPr>
            <w:bookmarkStart w:id="56" w:name="_Toc348717321"/>
            <w:bookmarkStart w:id="57" w:name="_Toc348721743"/>
            <w:bookmarkStart w:id="58" w:name="_Toc348725921"/>
            <w:bookmarkStart w:id="59" w:name="_Toc338783913"/>
            <w:bookmarkStart w:id="60" w:name="_Toc338783914"/>
            <w:bookmarkStart w:id="61" w:name="_Toc338783916"/>
            <w:bookmarkStart w:id="62" w:name="_Toc338783918"/>
            <w:bookmarkStart w:id="63" w:name="_Toc338783920"/>
            <w:bookmarkStart w:id="64" w:name="_Toc338783922"/>
            <w:bookmarkStart w:id="65" w:name="_Toc338962507"/>
            <w:bookmarkStart w:id="66" w:name="_Toc338783924"/>
            <w:bookmarkStart w:id="67" w:name="_Toc338962509"/>
            <w:bookmarkStart w:id="68" w:name="_Toc338783925"/>
            <w:bookmarkStart w:id="69" w:name="_Toc338962510"/>
            <w:bookmarkStart w:id="70" w:name="_Toc338783926"/>
            <w:bookmarkStart w:id="71" w:name="_Toc338962511"/>
            <w:bookmarkStart w:id="72" w:name="_Toc338446135"/>
            <w:bookmarkStart w:id="73" w:name="_Toc338446137"/>
            <w:bookmarkStart w:id="74" w:name="_Toc338446138"/>
            <w:bookmarkStart w:id="75" w:name="_Toc338446139"/>
            <w:bookmarkStart w:id="76" w:name="_Toc338446140"/>
            <w:bookmarkStart w:id="77" w:name="_Toc338446141"/>
            <w:bookmarkStart w:id="78" w:name="_Toc338446142"/>
            <w:bookmarkStart w:id="79" w:name="_Toc338692446"/>
            <w:bookmarkStart w:id="80" w:name="_Toc338693391"/>
            <w:bookmarkStart w:id="81" w:name="_Toc338783928"/>
            <w:bookmarkStart w:id="82" w:name="_Toc338962514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r w:rsidRPr="00070511">
              <w:rPr>
                <w:rFonts w:hint="eastAsia"/>
              </w:rPr>
              <w:t>Parameter</w:t>
            </w:r>
          </w:p>
        </w:tc>
        <w:tc>
          <w:tcPr>
            <w:tcW w:w="4776" w:type="dxa"/>
            <w:shd w:val="clear" w:color="auto" w:fill="C6D9F1"/>
          </w:tcPr>
          <w:p w14:paraId="23A55805" w14:textId="77777777" w:rsidR="00442BF2" w:rsidRPr="00070511" w:rsidRDefault="00442BF2" w:rsidP="005A615F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2410" w:type="dxa"/>
            <w:shd w:val="clear" w:color="auto" w:fill="C6D9F1"/>
          </w:tcPr>
          <w:p w14:paraId="192E8D03" w14:textId="77777777" w:rsidR="00442BF2" w:rsidRPr="00070511" w:rsidRDefault="00442BF2" w:rsidP="005A615F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442BF2" w:rsidRPr="00070511" w14:paraId="3E78F027" w14:textId="77777777" w:rsidTr="00A3356B">
        <w:tc>
          <w:tcPr>
            <w:tcW w:w="1314" w:type="dxa"/>
            <w:shd w:val="clear" w:color="auto" w:fill="auto"/>
          </w:tcPr>
          <w:p w14:paraId="3C384C8F" w14:textId="77777777" w:rsidR="00442BF2" w:rsidRPr="0001538F" w:rsidRDefault="00442BF2" w:rsidP="005A615F">
            <w:pPr>
              <w:rPr>
                <w:color w:val="000000"/>
              </w:rPr>
            </w:pPr>
            <w:proofErr w:type="spellStart"/>
            <w:r w:rsidRPr="0001538F">
              <w:rPr>
                <w:color w:val="000000"/>
                <w:lang w:val="en-GB"/>
              </w:rPr>
              <w:t>EF</w:t>
            </w:r>
            <w:r w:rsidRPr="0001538F">
              <w:rPr>
                <w:color w:val="000000"/>
                <w:vertAlign w:val="subscript"/>
                <w:lang w:val="en-GB"/>
              </w:rPr>
              <w:t>RE,i</w:t>
            </w:r>
            <w:proofErr w:type="spellEnd"/>
          </w:p>
        </w:tc>
        <w:tc>
          <w:tcPr>
            <w:tcW w:w="4776" w:type="dxa"/>
            <w:shd w:val="clear" w:color="auto" w:fill="auto"/>
          </w:tcPr>
          <w:p w14:paraId="56DDE74F" w14:textId="4806C6DD" w:rsidR="00442BF2" w:rsidRPr="0001538F" w:rsidRDefault="002B3408" w:rsidP="005A615F">
            <w:pPr>
              <w:spacing w:afterLines="50" w:after="180"/>
              <w:rPr>
                <w:szCs w:val="22"/>
              </w:rPr>
            </w:pPr>
            <w:r>
              <w:rPr>
                <w:szCs w:val="22"/>
              </w:rPr>
              <w:t>The r</w:t>
            </w:r>
            <w:r w:rsidR="006C450D">
              <w:rPr>
                <w:szCs w:val="22"/>
              </w:rPr>
              <w:t>eference</w:t>
            </w:r>
            <w:r w:rsidR="006C450D" w:rsidRPr="0044590F">
              <w:t xml:space="preserve"> CO</w:t>
            </w:r>
            <w:r w:rsidR="006C450D" w:rsidRPr="0044590F">
              <w:rPr>
                <w:vertAlign w:val="subscript"/>
              </w:rPr>
              <w:t>2</w:t>
            </w:r>
            <w:r w:rsidR="006C450D" w:rsidRPr="0044590F">
              <w:t xml:space="preserve"> emission</w:t>
            </w:r>
            <w:r w:rsidR="006C450D">
              <w:rPr>
                <w:szCs w:val="22"/>
              </w:rPr>
              <w:t xml:space="preserve"> factor</w:t>
            </w:r>
            <w:r>
              <w:rPr>
                <w:szCs w:val="22"/>
              </w:rPr>
              <w:t xml:space="preserve"> for the </w:t>
            </w:r>
            <w:r w:rsidR="00572653">
              <w:rPr>
                <w:szCs w:val="22"/>
              </w:rPr>
              <w:t xml:space="preserve">project </w:t>
            </w:r>
            <w:r w:rsidR="00E831A6">
              <w:t>run-of-river</w:t>
            </w:r>
            <w:r w:rsidR="00E831A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hydro power generation </w:t>
            </w:r>
            <w:r w:rsidR="00572653">
              <w:rPr>
                <w:szCs w:val="22"/>
              </w:rPr>
              <w:t>system</w:t>
            </w:r>
            <w:r>
              <w:rPr>
                <w:szCs w:val="22"/>
              </w:rPr>
              <w:t xml:space="preserve"> </w:t>
            </w:r>
            <w:proofErr w:type="spellStart"/>
            <w:r w:rsidRPr="002B3408">
              <w:rPr>
                <w:i/>
                <w:szCs w:val="22"/>
              </w:rPr>
              <w:t>i</w:t>
            </w:r>
            <w:proofErr w:type="spellEnd"/>
            <w:r w:rsidR="00442BF2" w:rsidRPr="0001538F">
              <w:rPr>
                <w:szCs w:val="22"/>
              </w:rPr>
              <w:t xml:space="preserve">. </w:t>
            </w:r>
          </w:p>
          <w:p w14:paraId="19FFA7FB" w14:textId="52131F6E" w:rsidR="00442BF2" w:rsidRPr="0001538F" w:rsidRDefault="00442BF2" w:rsidP="005A615F">
            <w:pPr>
              <w:spacing w:afterLines="50" w:after="180"/>
            </w:pPr>
            <w:r w:rsidRPr="0001538F">
              <w:t>T</w:t>
            </w:r>
            <w:r w:rsidRPr="0001538F">
              <w:rPr>
                <w:rFonts w:hint="eastAsia"/>
              </w:rPr>
              <w:t xml:space="preserve">he value for </w:t>
            </w:r>
            <w:proofErr w:type="spellStart"/>
            <w:r w:rsidRPr="0001538F">
              <w:rPr>
                <w:rFonts w:hint="eastAsia"/>
              </w:rPr>
              <w:t>EF</w:t>
            </w:r>
            <w:r w:rsidRPr="0001538F">
              <w:rPr>
                <w:rFonts w:hint="eastAsia"/>
                <w:vertAlign w:val="subscript"/>
              </w:rPr>
              <w:t>RE,i</w:t>
            </w:r>
            <w:proofErr w:type="spellEnd"/>
            <w:r w:rsidRPr="0001538F">
              <w:rPr>
                <w:rFonts w:hint="eastAsia"/>
              </w:rPr>
              <w:t xml:space="preserve"> is selected from </w:t>
            </w:r>
            <w:r w:rsidR="002B3408">
              <w:t xml:space="preserve">the emission factor based </w:t>
            </w:r>
            <w:r w:rsidRPr="0001538F">
              <w:rPr>
                <w:rFonts w:hint="eastAsia"/>
              </w:rPr>
              <w:t xml:space="preserve">on </w:t>
            </w:r>
            <w:r w:rsidRPr="0001538F">
              <w:t>the</w:t>
            </w:r>
            <w:r w:rsidRPr="0001538F">
              <w:rPr>
                <w:rFonts w:hint="eastAsia"/>
              </w:rPr>
              <w:t xml:space="preserve"> </w:t>
            </w:r>
            <w:r w:rsidRPr="0001538F">
              <w:t>regional</w:t>
            </w:r>
            <w:r w:rsidRPr="0001538F">
              <w:rPr>
                <w:rFonts w:hint="eastAsia"/>
              </w:rPr>
              <w:t xml:space="preserve"> grid (</w:t>
            </w:r>
            <w:proofErr w:type="spellStart"/>
            <w:r w:rsidRPr="0001538F">
              <w:rPr>
                <w:rFonts w:hint="eastAsia"/>
              </w:rPr>
              <w:t>EF</w:t>
            </w:r>
            <w:r w:rsidRPr="0001538F">
              <w:rPr>
                <w:rFonts w:hint="eastAsia"/>
                <w:vertAlign w:val="subscript"/>
              </w:rPr>
              <w:t>RE,grid</w:t>
            </w:r>
            <w:proofErr w:type="spellEnd"/>
            <w:r w:rsidRPr="0001538F">
              <w:rPr>
                <w:rFonts w:hint="eastAsia"/>
              </w:rPr>
              <w:t xml:space="preserve">) or </w:t>
            </w:r>
            <w:r w:rsidR="002B3408">
              <w:t xml:space="preserve">based </w:t>
            </w:r>
            <w:r w:rsidRPr="0001538F">
              <w:rPr>
                <w:rFonts w:hint="eastAsia"/>
              </w:rPr>
              <w:t xml:space="preserve">on </w:t>
            </w:r>
            <w:r w:rsidR="002B3408">
              <w:t xml:space="preserve">a </w:t>
            </w:r>
            <w:r w:rsidRPr="0001538F">
              <w:rPr>
                <w:rFonts w:hint="eastAsia"/>
              </w:rPr>
              <w:t>captive diesel power generator (</w:t>
            </w:r>
            <w:proofErr w:type="spellStart"/>
            <w:r w:rsidRPr="0001538F">
              <w:rPr>
                <w:rFonts w:hint="eastAsia"/>
              </w:rPr>
              <w:t>EF</w:t>
            </w:r>
            <w:r w:rsidRPr="0001538F">
              <w:rPr>
                <w:rFonts w:hint="eastAsia"/>
                <w:vertAlign w:val="subscript"/>
              </w:rPr>
              <w:t>RE,cap</w:t>
            </w:r>
            <w:proofErr w:type="spellEnd"/>
            <w:r w:rsidRPr="0001538F">
              <w:rPr>
                <w:rFonts w:hint="eastAsia"/>
              </w:rPr>
              <w:t>) in the following manner:</w:t>
            </w:r>
          </w:p>
          <w:p w14:paraId="7FDBF955" w14:textId="0749D821" w:rsidR="00442BF2" w:rsidRPr="0001538F" w:rsidRDefault="00442BF2" w:rsidP="005A615F">
            <w:pPr>
              <w:jc w:val="left"/>
            </w:pPr>
            <w:r w:rsidRPr="0001538F">
              <w:rPr>
                <w:rFonts w:hint="eastAsia"/>
              </w:rPr>
              <w:t>In case</w:t>
            </w:r>
            <w:r w:rsidRPr="0001538F">
              <w:t xml:space="preserve"> the </w:t>
            </w:r>
            <w:r w:rsidR="00E831A6">
              <w:t xml:space="preserve">run-of-river </w:t>
            </w:r>
            <w:r w:rsidR="002B3408">
              <w:t>hydro power generation</w:t>
            </w:r>
            <w:r w:rsidRPr="0001538F">
              <w:t xml:space="preserve"> system(s) in a proposed project activity is connected to a regional grid including through internal grid which is not connected to a captive power generator</w:t>
            </w:r>
            <w:r w:rsidR="002B3408">
              <w:t xml:space="preserve"> (Case 1)</w:t>
            </w:r>
            <w:r w:rsidRPr="0001538F">
              <w:rPr>
                <w:rFonts w:hint="eastAsia"/>
              </w:rPr>
              <w:t xml:space="preserve">, </w:t>
            </w:r>
            <w:proofErr w:type="spellStart"/>
            <w:proofErr w:type="gramStart"/>
            <w:r w:rsidRPr="0001538F">
              <w:rPr>
                <w:rFonts w:hint="eastAsia"/>
              </w:rPr>
              <w:t>EF</w:t>
            </w:r>
            <w:r w:rsidRPr="0001538F">
              <w:rPr>
                <w:rFonts w:hint="eastAsia"/>
                <w:vertAlign w:val="subscript"/>
              </w:rPr>
              <w:t>RE,grid</w:t>
            </w:r>
            <w:proofErr w:type="spellEnd"/>
            <w:proofErr w:type="gramEnd"/>
            <w:r w:rsidRPr="0001538F">
              <w:rPr>
                <w:rFonts w:hint="eastAsia"/>
              </w:rPr>
              <w:t xml:space="preserve"> </w:t>
            </w:r>
            <w:r w:rsidRPr="0001538F">
              <w:t xml:space="preserve">is set </w:t>
            </w:r>
            <w:r w:rsidRPr="0001538F">
              <w:rPr>
                <w:rFonts w:hint="eastAsia"/>
              </w:rPr>
              <w:t>as follow</w:t>
            </w:r>
            <w:r w:rsidRPr="0001538F">
              <w:t>s</w:t>
            </w:r>
            <w:r w:rsidRPr="0001538F">
              <w:rPr>
                <w:rFonts w:hint="eastAsia"/>
              </w:rPr>
              <w:t>:</w:t>
            </w:r>
          </w:p>
          <w:p w14:paraId="34F93814" w14:textId="26FEB195" w:rsidR="00442BF2" w:rsidRDefault="00442BF2" w:rsidP="005A615F"/>
          <w:p w14:paraId="13EF6551" w14:textId="3FD1561E" w:rsidR="00BF7F47" w:rsidRPr="006C450D" w:rsidRDefault="00BF7F47" w:rsidP="005A615F">
            <w:r w:rsidRPr="00BF7F47">
              <w:t>Emission factor for Case 1 (tCO</w:t>
            </w:r>
            <w:r w:rsidRPr="00653FAE">
              <w:rPr>
                <w:vertAlign w:val="subscript"/>
              </w:rPr>
              <w:t>2</w:t>
            </w:r>
            <w:r w:rsidRPr="00BF7F47">
              <w:t>/MWh)</w:t>
            </w:r>
          </w:p>
          <w:tbl>
            <w:tblPr>
              <w:tblW w:w="4387" w:type="dxa"/>
              <w:tblLook w:val="04A0" w:firstRow="1" w:lastRow="0" w:firstColumn="1" w:lastColumn="0" w:noHBand="0" w:noVBand="1"/>
            </w:tblPr>
            <w:tblGrid>
              <w:gridCol w:w="2029"/>
              <w:gridCol w:w="2358"/>
            </w:tblGrid>
            <w:tr w:rsidR="00442BF2" w:rsidRPr="0001538F" w14:paraId="479A181F" w14:textId="77777777" w:rsidTr="00572653">
              <w:tc>
                <w:tcPr>
                  <w:tcW w:w="202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E91707" w14:textId="77777777" w:rsidR="00442BF2" w:rsidRPr="0001538F" w:rsidRDefault="00442BF2" w:rsidP="005A615F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/>
                      <w:sz w:val="20"/>
                      <w:szCs w:val="20"/>
                    </w:rPr>
                    <w:t>Regional grid name:</w:t>
                  </w:r>
                </w:p>
              </w:tc>
              <w:tc>
                <w:tcPr>
                  <w:tcW w:w="2358" w:type="dxa"/>
                  <w:shd w:val="clear" w:color="auto" w:fill="auto"/>
                </w:tcPr>
                <w:p w14:paraId="2425577D" w14:textId="7F86DA17" w:rsidR="00442BF2" w:rsidRPr="0001538F" w:rsidRDefault="00442BF2" w:rsidP="006C450D">
                  <w:pPr>
                    <w:widowControl/>
                    <w:spacing w:line="240" w:lineRule="exact"/>
                    <w:ind w:right="-108"/>
                    <w:jc w:val="righ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/>
                      <w:sz w:val="20"/>
                      <w:szCs w:val="20"/>
                    </w:rPr>
                    <w:t>Emission factor for Case 1:</w:t>
                  </w:r>
                </w:p>
              </w:tc>
            </w:tr>
            <w:tr w:rsidR="00442BF2" w:rsidRPr="0001538F" w14:paraId="50A54BA2" w14:textId="77777777" w:rsidTr="00572653">
              <w:tc>
                <w:tcPr>
                  <w:tcW w:w="202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9C4290" w14:textId="0465B65A" w:rsidR="00442BF2" w:rsidRPr="0001538F" w:rsidRDefault="00442BF2" w:rsidP="005A615F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 w:hint="eastAsia"/>
                      <w:szCs w:val="22"/>
                    </w:rPr>
                    <w:t>Luzo</w:t>
                  </w:r>
                  <w:r w:rsidR="00317A97">
                    <w:rPr>
                      <w:rFonts w:eastAsia="Meiryo UI" w:hint="eastAsia"/>
                      <w:szCs w:val="22"/>
                    </w:rPr>
                    <w:t>n-Visayas</w:t>
                  </w:r>
                </w:p>
              </w:tc>
              <w:tc>
                <w:tcPr>
                  <w:tcW w:w="2358" w:type="dxa"/>
                  <w:shd w:val="clear" w:color="auto" w:fill="auto"/>
                  <w:hideMark/>
                </w:tcPr>
                <w:p w14:paraId="6EB27E54" w14:textId="10C4486B" w:rsidR="00442BF2" w:rsidRPr="0001538F" w:rsidRDefault="00442BF2" w:rsidP="00B639D2">
                  <w:pPr>
                    <w:widowControl/>
                    <w:spacing w:line="240" w:lineRule="exact"/>
                    <w:ind w:right="-108"/>
                    <w:jc w:val="right"/>
                    <w:rPr>
                      <w:szCs w:val="22"/>
                    </w:rPr>
                  </w:pPr>
                  <w:r w:rsidRPr="0001538F">
                    <w:rPr>
                      <w:rFonts w:eastAsia="Meiryo UI"/>
                      <w:szCs w:val="22"/>
                    </w:rPr>
                    <w:t>0.</w:t>
                  </w:r>
                  <w:r w:rsidR="00B639D2">
                    <w:rPr>
                      <w:rFonts w:eastAsia="Meiryo UI"/>
                      <w:szCs w:val="22"/>
                    </w:rPr>
                    <w:t>507</w:t>
                  </w:r>
                  <w:r w:rsidRPr="0001538F">
                    <w:rPr>
                      <w:rFonts w:eastAsia="Meiryo UI"/>
                      <w:szCs w:val="22"/>
                    </w:rPr>
                    <w:t xml:space="preserve"> tCO</w:t>
                  </w:r>
                  <w:r w:rsidRPr="0001538F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01538F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442BF2" w:rsidRPr="0001538F" w14:paraId="636A564F" w14:textId="77777777" w:rsidTr="00572653">
              <w:tc>
                <w:tcPr>
                  <w:tcW w:w="202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B548BB" w14:textId="77777777" w:rsidR="00442BF2" w:rsidRPr="0001538F" w:rsidRDefault="00442BF2" w:rsidP="005A615F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 w:hint="eastAsia"/>
                      <w:szCs w:val="22"/>
                    </w:rPr>
                    <w:t>Mindanao</w:t>
                  </w:r>
                </w:p>
              </w:tc>
              <w:tc>
                <w:tcPr>
                  <w:tcW w:w="23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B3FFD5" w14:textId="3372B372" w:rsidR="00442BF2" w:rsidRPr="0001538F" w:rsidRDefault="00442BF2" w:rsidP="00572653">
                  <w:pPr>
                    <w:spacing w:line="240" w:lineRule="exact"/>
                    <w:jc w:val="righ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/>
                      <w:szCs w:val="22"/>
                    </w:rPr>
                    <w:t>0.</w:t>
                  </w:r>
                  <w:r w:rsidR="00B357BC">
                    <w:rPr>
                      <w:rFonts w:eastAsia="Meiryo UI" w:hint="eastAsia"/>
                      <w:szCs w:val="22"/>
                    </w:rPr>
                    <w:t>4</w:t>
                  </w:r>
                  <w:r w:rsidR="00B639D2">
                    <w:rPr>
                      <w:rFonts w:eastAsia="Meiryo UI"/>
                      <w:szCs w:val="22"/>
                    </w:rPr>
                    <w:t>68</w:t>
                  </w:r>
                  <w:r w:rsidR="00572653">
                    <w:rPr>
                      <w:rFonts w:eastAsia="Meiryo UI"/>
                      <w:szCs w:val="22"/>
                    </w:rPr>
                    <w:t xml:space="preserve"> </w:t>
                  </w:r>
                  <w:r w:rsidRPr="0001538F">
                    <w:rPr>
                      <w:rFonts w:eastAsia="Meiryo UI"/>
                      <w:szCs w:val="22"/>
                    </w:rPr>
                    <w:t>tCO</w:t>
                  </w:r>
                  <w:r w:rsidRPr="0001538F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01538F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</w:tbl>
          <w:p w14:paraId="017DFCEE" w14:textId="77777777" w:rsidR="00442BF2" w:rsidRPr="0001538F" w:rsidRDefault="00442BF2" w:rsidP="005A615F"/>
          <w:p w14:paraId="45DE6E0A" w14:textId="7743EFB2" w:rsidR="00BF7F47" w:rsidRDefault="000D798A" w:rsidP="000D798A">
            <w:pPr>
              <w:jc w:val="left"/>
              <w:rPr>
                <w:rFonts w:eastAsia="Meiryo UI"/>
                <w:szCs w:val="22"/>
              </w:rPr>
            </w:pPr>
            <w:r w:rsidRPr="00BB3BE1">
              <w:t xml:space="preserve">In case the </w:t>
            </w:r>
            <w:r w:rsidR="00E831A6">
              <w:t xml:space="preserve">run-of-river </w:t>
            </w:r>
            <w:r w:rsidR="0074250C">
              <w:t xml:space="preserve">hydro power </w:t>
            </w:r>
            <w:r w:rsidR="0074250C">
              <w:rPr>
                <w:rFonts w:eastAsia="Meiryo UI"/>
                <w:szCs w:val="21"/>
              </w:rPr>
              <w:t>generation</w:t>
            </w:r>
            <w:r w:rsidR="0074250C" w:rsidRPr="00BB3BE1">
              <w:rPr>
                <w:rFonts w:eastAsia="Meiryo UI"/>
                <w:szCs w:val="21"/>
              </w:rPr>
              <w:t xml:space="preserve"> </w:t>
            </w:r>
            <w:r w:rsidRPr="00BB3BE1">
              <w:rPr>
                <w:rFonts w:eastAsia="Meiryo UI"/>
                <w:szCs w:val="21"/>
              </w:rPr>
              <w:t>system(s) in a proposed project activity is connected to an internal grid connected to both a regional grid and a captive power generator</w:t>
            </w:r>
            <w:r w:rsidR="0074250C">
              <w:rPr>
                <w:rFonts w:eastAsia="Meiryo UI"/>
                <w:szCs w:val="21"/>
              </w:rPr>
              <w:t xml:space="preserve"> (Case 2)</w:t>
            </w:r>
            <w:r w:rsidRPr="00BB3BE1">
              <w:rPr>
                <w:rFonts w:hint="eastAsia"/>
              </w:rPr>
              <w:t xml:space="preserve">, </w:t>
            </w:r>
            <w:proofErr w:type="spellStart"/>
            <w:proofErr w:type="gramStart"/>
            <w:r w:rsidR="0074250C" w:rsidRPr="00BB3BE1">
              <w:rPr>
                <w:rFonts w:hint="eastAsia"/>
              </w:rPr>
              <w:t>EF</w:t>
            </w:r>
            <w:r w:rsidR="0074250C" w:rsidRPr="00BB3BE1">
              <w:rPr>
                <w:rFonts w:hint="eastAsia"/>
                <w:vertAlign w:val="subscript"/>
              </w:rPr>
              <w:t>RE,grid</w:t>
            </w:r>
            <w:proofErr w:type="spellEnd"/>
            <w:proofErr w:type="gramEnd"/>
            <w:r w:rsidR="0074250C" w:rsidRPr="008D484D">
              <w:rPr>
                <w:rFonts w:eastAsia="Meiryo UI"/>
                <w:szCs w:val="22"/>
              </w:rPr>
              <w:t xml:space="preserve"> </w:t>
            </w:r>
            <w:r w:rsidR="0074250C">
              <w:rPr>
                <w:rFonts w:eastAsia="Meiryo UI"/>
                <w:szCs w:val="22"/>
              </w:rPr>
              <w:t xml:space="preserve">is set as </w:t>
            </w:r>
            <w:r w:rsidR="00BF7F47">
              <w:rPr>
                <w:rFonts w:eastAsia="Meiryo UI"/>
                <w:szCs w:val="22"/>
              </w:rPr>
              <w:t xml:space="preserve">follows: </w:t>
            </w:r>
          </w:p>
          <w:p w14:paraId="4FB842B2" w14:textId="6764C830" w:rsidR="00BF7F47" w:rsidRDefault="00BF7F47" w:rsidP="00BF7F47"/>
          <w:p w14:paraId="2060C3C4" w14:textId="6EBD2675" w:rsidR="00BF7F47" w:rsidRPr="006C450D" w:rsidRDefault="00BF7F47" w:rsidP="00BF7F47">
            <w:r w:rsidRPr="00BF7F47">
              <w:t xml:space="preserve">Emission factor for Case </w:t>
            </w:r>
            <w:r>
              <w:t>2</w:t>
            </w:r>
            <w:r w:rsidRPr="00BF7F47">
              <w:t xml:space="preserve"> (tCO</w:t>
            </w:r>
            <w:r w:rsidRPr="00653FAE">
              <w:rPr>
                <w:vertAlign w:val="subscript"/>
              </w:rPr>
              <w:t>2</w:t>
            </w:r>
            <w:r w:rsidRPr="00BF7F47">
              <w:t>/MWh)</w:t>
            </w:r>
          </w:p>
          <w:tbl>
            <w:tblPr>
              <w:tblW w:w="4387" w:type="dxa"/>
              <w:tblLook w:val="04A0" w:firstRow="1" w:lastRow="0" w:firstColumn="1" w:lastColumn="0" w:noHBand="0" w:noVBand="1"/>
            </w:tblPr>
            <w:tblGrid>
              <w:gridCol w:w="2029"/>
              <w:gridCol w:w="2358"/>
            </w:tblGrid>
            <w:tr w:rsidR="00BF7F47" w:rsidRPr="0001538F" w14:paraId="77BC2A72" w14:textId="77777777" w:rsidTr="00572653">
              <w:tc>
                <w:tcPr>
                  <w:tcW w:w="202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3916F" w14:textId="77777777" w:rsidR="00BF7F47" w:rsidRPr="0001538F" w:rsidRDefault="00BF7F47" w:rsidP="00BF7F47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/>
                      <w:sz w:val="20"/>
                      <w:szCs w:val="20"/>
                    </w:rPr>
                    <w:t>Regional grid name:</w:t>
                  </w:r>
                </w:p>
              </w:tc>
              <w:tc>
                <w:tcPr>
                  <w:tcW w:w="2358" w:type="dxa"/>
                  <w:shd w:val="clear" w:color="auto" w:fill="auto"/>
                </w:tcPr>
                <w:p w14:paraId="374F494F" w14:textId="77777777" w:rsidR="00BF7F47" w:rsidRPr="0001538F" w:rsidRDefault="00BF7F47" w:rsidP="00572653">
                  <w:pPr>
                    <w:widowControl/>
                    <w:spacing w:line="240" w:lineRule="exact"/>
                    <w:ind w:right="-108"/>
                    <w:jc w:val="righ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/>
                      <w:sz w:val="20"/>
                      <w:szCs w:val="20"/>
                    </w:rPr>
                    <w:t>Emission factor for Case 1:</w:t>
                  </w:r>
                </w:p>
              </w:tc>
            </w:tr>
            <w:tr w:rsidR="00BF7F47" w:rsidRPr="0001538F" w14:paraId="67537906" w14:textId="77777777" w:rsidTr="00572653">
              <w:tc>
                <w:tcPr>
                  <w:tcW w:w="202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B553F3" w14:textId="77777777" w:rsidR="00BF7F47" w:rsidRPr="0001538F" w:rsidRDefault="00BF7F47" w:rsidP="00BF7F47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 w:hint="eastAsia"/>
                      <w:szCs w:val="22"/>
                    </w:rPr>
                    <w:t>Luzo</w:t>
                  </w:r>
                  <w:r>
                    <w:rPr>
                      <w:rFonts w:eastAsia="Meiryo UI" w:hint="eastAsia"/>
                      <w:szCs w:val="22"/>
                    </w:rPr>
                    <w:t>n-Visayas</w:t>
                  </w:r>
                </w:p>
              </w:tc>
              <w:tc>
                <w:tcPr>
                  <w:tcW w:w="2358" w:type="dxa"/>
                  <w:shd w:val="clear" w:color="auto" w:fill="auto"/>
                  <w:hideMark/>
                </w:tcPr>
                <w:p w14:paraId="2F62408F" w14:textId="07CB9BFC" w:rsidR="00BF7F47" w:rsidRPr="0001538F" w:rsidRDefault="00BF7F47" w:rsidP="00B639D2">
                  <w:pPr>
                    <w:widowControl/>
                    <w:spacing w:line="240" w:lineRule="exact"/>
                    <w:ind w:right="-108"/>
                    <w:jc w:val="right"/>
                    <w:rPr>
                      <w:szCs w:val="22"/>
                    </w:rPr>
                  </w:pPr>
                  <w:r w:rsidRPr="0001538F">
                    <w:rPr>
                      <w:rFonts w:eastAsia="Meiryo UI"/>
                      <w:szCs w:val="22"/>
                    </w:rPr>
                    <w:t>0.</w:t>
                  </w:r>
                  <w:r w:rsidR="00B639D2">
                    <w:rPr>
                      <w:rFonts w:eastAsia="Meiryo UI"/>
                      <w:szCs w:val="22"/>
                    </w:rPr>
                    <w:t>507</w:t>
                  </w:r>
                  <w:r w:rsidRPr="0001538F">
                    <w:rPr>
                      <w:rFonts w:eastAsia="Meiryo UI"/>
                      <w:szCs w:val="22"/>
                    </w:rPr>
                    <w:t xml:space="preserve"> tCO</w:t>
                  </w:r>
                  <w:r w:rsidRPr="0001538F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01538F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  <w:tr w:rsidR="00BF7F47" w:rsidRPr="0001538F" w14:paraId="76A8FA99" w14:textId="77777777" w:rsidTr="00572653">
              <w:tc>
                <w:tcPr>
                  <w:tcW w:w="202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6DB89" w14:textId="77777777" w:rsidR="00BF7F47" w:rsidRPr="0001538F" w:rsidRDefault="00BF7F47" w:rsidP="00BF7F47">
                  <w:pPr>
                    <w:spacing w:line="240" w:lineRule="exact"/>
                    <w:jc w:val="lef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 w:hint="eastAsia"/>
                      <w:szCs w:val="22"/>
                    </w:rPr>
                    <w:t>Mindanao</w:t>
                  </w:r>
                </w:p>
              </w:tc>
              <w:tc>
                <w:tcPr>
                  <w:tcW w:w="235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30D005" w14:textId="36C95A7E" w:rsidR="00BF7F47" w:rsidRPr="0001538F" w:rsidRDefault="00BF7F47" w:rsidP="00572653">
                  <w:pPr>
                    <w:spacing w:line="240" w:lineRule="exact"/>
                    <w:jc w:val="right"/>
                    <w:rPr>
                      <w:rFonts w:eastAsia="Meiryo UI"/>
                      <w:szCs w:val="22"/>
                    </w:rPr>
                  </w:pPr>
                  <w:r w:rsidRPr="0001538F">
                    <w:rPr>
                      <w:rFonts w:eastAsia="Meiryo UI"/>
                      <w:szCs w:val="22"/>
                    </w:rPr>
                    <w:t>0.</w:t>
                  </w:r>
                  <w:r>
                    <w:rPr>
                      <w:rFonts w:eastAsia="Meiryo UI" w:hint="eastAsia"/>
                      <w:szCs w:val="22"/>
                    </w:rPr>
                    <w:t>4</w:t>
                  </w:r>
                  <w:r w:rsidR="00B639D2">
                    <w:rPr>
                      <w:rFonts w:eastAsia="Meiryo UI"/>
                      <w:szCs w:val="22"/>
                    </w:rPr>
                    <w:t>68</w:t>
                  </w:r>
                  <w:r w:rsidR="00572653">
                    <w:rPr>
                      <w:rFonts w:eastAsia="Meiryo UI"/>
                      <w:szCs w:val="22"/>
                    </w:rPr>
                    <w:t xml:space="preserve"> </w:t>
                  </w:r>
                  <w:r w:rsidRPr="0001538F">
                    <w:rPr>
                      <w:rFonts w:eastAsia="Meiryo UI"/>
                      <w:szCs w:val="22"/>
                    </w:rPr>
                    <w:t>tCO</w:t>
                  </w:r>
                  <w:r w:rsidRPr="0001538F">
                    <w:rPr>
                      <w:rFonts w:eastAsia="Meiryo UI"/>
                      <w:szCs w:val="22"/>
                      <w:vertAlign w:val="subscript"/>
                    </w:rPr>
                    <w:t>2</w:t>
                  </w:r>
                  <w:r w:rsidRPr="0001538F">
                    <w:rPr>
                      <w:rFonts w:eastAsia="Meiryo UI"/>
                      <w:szCs w:val="22"/>
                    </w:rPr>
                    <w:t>/MWh</w:t>
                  </w:r>
                </w:p>
              </w:tc>
            </w:tr>
          </w:tbl>
          <w:p w14:paraId="4BA2B4EB" w14:textId="77777777" w:rsidR="00BF7F47" w:rsidRPr="0001538F" w:rsidRDefault="00BF7F47" w:rsidP="00BF7F47"/>
          <w:p w14:paraId="012B00AF" w14:textId="7A4AC98F" w:rsidR="00442BF2" w:rsidRPr="0001538F" w:rsidRDefault="006C450D" w:rsidP="0074250C">
            <w:pPr>
              <w:jc w:val="left"/>
              <w:rPr>
                <w:color w:val="000000"/>
              </w:rPr>
            </w:pPr>
            <w:r>
              <w:rPr>
                <w:rFonts w:hint="eastAsia"/>
              </w:rPr>
              <w:t xml:space="preserve">In case the </w:t>
            </w:r>
            <w:r w:rsidR="00E831A6">
              <w:t xml:space="preserve">run-of-river </w:t>
            </w:r>
            <w:r w:rsidR="0074250C">
              <w:t>hydro power generation</w:t>
            </w:r>
            <w:r w:rsidR="0074250C" w:rsidRPr="0001538F">
              <w:rPr>
                <w:rFonts w:hint="eastAsia"/>
              </w:rPr>
              <w:t xml:space="preserve"> </w:t>
            </w:r>
            <w:r w:rsidR="00442BF2" w:rsidRPr="0001538F">
              <w:rPr>
                <w:rFonts w:hint="eastAsia"/>
              </w:rPr>
              <w:t>system</w:t>
            </w:r>
            <w:r w:rsidR="00442BF2" w:rsidRPr="0001538F">
              <w:t>(s)</w:t>
            </w:r>
            <w:r w:rsidR="00442BF2" w:rsidRPr="0001538F">
              <w:rPr>
                <w:rFonts w:hint="eastAsia"/>
              </w:rPr>
              <w:t xml:space="preserve"> in a proposed project activity</w:t>
            </w:r>
            <w:r w:rsidR="00442BF2" w:rsidRPr="0001538F">
              <w:t xml:space="preserve"> </w:t>
            </w:r>
            <w:r w:rsidR="00442BF2" w:rsidRPr="0001538F">
              <w:rPr>
                <w:rFonts w:hint="eastAsia"/>
              </w:rPr>
              <w:t xml:space="preserve">is connected to an internal grid </w:t>
            </w:r>
            <w:r w:rsidR="00442BF2" w:rsidRPr="0001538F">
              <w:t>which is not connected</w:t>
            </w:r>
            <w:r w:rsidR="00442BF2" w:rsidRPr="0001538F">
              <w:rPr>
                <w:rFonts w:hint="eastAsia"/>
              </w:rPr>
              <w:t xml:space="preserve"> to the </w:t>
            </w:r>
            <w:r w:rsidR="00442BF2" w:rsidRPr="0001538F">
              <w:t>regional</w:t>
            </w:r>
            <w:r w:rsidR="00442BF2" w:rsidRPr="0001538F">
              <w:rPr>
                <w:rFonts w:hint="eastAsia"/>
              </w:rPr>
              <w:t xml:space="preserve"> grid</w:t>
            </w:r>
            <w:r w:rsidR="00442BF2" w:rsidRPr="0001538F">
              <w:t xml:space="preserve">, </w:t>
            </w:r>
            <w:r w:rsidR="0074250C">
              <w:t xml:space="preserve">and only connected to a captive power generator (Case 3), </w:t>
            </w:r>
            <w:proofErr w:type="spellStart"/>
            <w:r w:rsidR="00442BF2" w:rsidRPr="0001538F">
              <w:rPr>
                <w:rFonts w:hint="eastAsia"/>
              </w:rPr>
              <w:t>EF</w:t>
            </w:r>
            <w:r w:rsidR="00442BF2" w:rsidRPr="0001538F">
              <w:rPr>
                <w:rFonts w:hint="eastAsia"/>
                <w:vertAlign w:val="subscript"/>
              </w:rPr>
              <w:t>RE,cap</w:t>
            </w:r>
            <w:proofErr w:type="spellEnd"/>
            <w:r w:rsidR="00442BF2" w:rsidRPr="0001538F">
              <w:rPr>
                <w:rFonts w:hint="eastAsia"/>
                <w:lang w:val="fr-FR"/>
              </w:rPr>
              <w:t xml:space="preserve">, </w:t>
            </w:r>
            <w:r w:rsidR="00442BF2" w:rsidRPr="0001538F">
              <w:t>0.533 tCO</w:t>
            </w:r>
            <w:r w:rsidR="00442BF2" w:rsidRPr="0001538F">
              <w:rPr>
                <w:vertAlign w:val="subscript"/>
              </w:rPr>
              <w:t>2</w:t>
            </w:r>
            <w:r w:rsidR="00442BF2" w:rsidRPr="0001538F">
              <w:t>/MWh is applied.</w:t>
            </w:r>
          </w:p>
        </w:tc>
        <w:tc>
          <w:tcPr>
            <w:tcW w:w="2410" w:type="dxa"/>
            <w:shd w:val="clear" w:color="auto" w:fill="auto"/>
          </w:tcPr>
          <w:p w14:paraId="69C5DE23" w14:textId="77777777" w:rsidR="00442BF2" w:rsidRPr="00F5002F" w:rsidRDefault="00442BF2" w:rsidP="005A615F">
            <w:pPr>
              <w:jc w:val="left"/>
              <w:rPr>
                <w:u w:val="single"/>
              </w:rPr>
            </w:pPr>
            <w:r w:rsidRPr="00F5002F">
              <w:rPr>
                <w:u w:val="single"/>
              </w:rPr>
              <w:lastRenderedPageBreak/>
              <w:t>Additional information</w:t>
            </w:r>
          </w:p>
          <w:p w14:paraId="66E7D721" w14:textId="124036C4" w:rsidR="00442BF2" w:rsidRDefault="00442BF2" w:rsidP="005A61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default emission factor is obtained from a study of electricity systems in </w:t>
            </w:r>
            <w:r w:rsidR="002B3408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Philippines and the most efficient diesel power generator (</w:t>
            </w:r>
            <w:r w:rsidR="002939FC">
              <w:t>a default value of 49% heat efficiency is above the value of the world’s leading diesel generator)</w:t>
            </w:r>
            <w:r w:rsidRPr="00C17EA1">
              <w:rPr>
                <w:sz w:val="22"/>
                <w:szCs w:val="22"/>
              </w:rPr>
              <w:t>.</w:t>
            </w:r>
          </w:p>
          <w:p w14:paraId="6735004D" w14:textId="77777777" w:rsidR="00442BF2" w:rsidRDefault="00442BF2" w:rsidP="005A615F">
            <w:pPr>
              <w:pStyle w:val="Default"/>
              <w:rPr>
                <w:sz w:val="22"/>
                <w:szCs w:val="22"/>
              </w:rPr>
            </w:pPr>
          </w:p>
          <w:p w14:paraId="775978B7" w14:textId="77777777" w:rsidR="00442BF2" w:rsidRPr="007A45A3" w:rsidRDefault="00442BF2" w:rsidP="005A615F">
            <w:pPr>
              <w:pStyle w:val="Default"/>
            </w:pPr>
            <w:r w:rsidRPr="00464024">
              <w:rPr>
                <w:sz w:val="22"/>
                <w:szCs w:val="22"/>
              </w:rPr>
              <w:t xml:space="preserve">The default value </w:t>
            </w:r>
            <w:r>
              <w:rPr>
                <w:sz w:val="22"/>
                <w:szCs w:val="22"/>
              </w:rPr>
              <w:t xml:space="preserve">is revised if deemed necessary </w:t>
            </w:r>
            <w:r w:rsidRPr="00464024">
              <w:rPr>
                <w:sz w:val="22"/>
                <w:szCs w:val="22"/>
              </w:rPr>
              <w:t>by the JC.</w:t>
            </w:r>
          </w:p>
        </w:tc>
      </w:tr>
    </w:tbl>
    <w:p w14:paraId="18819567" w14:textId="0C7290FF" w:rsidR="00E14752" w:rsidRDefault="00E14752" w:rsidP="00E14752"/>
    <w:p w14:paraId="22313911" w14:textId="55670C65" w:rsidR="00776DFB" w:rsidRDefault="00776DFB" w:rsidP="00E14752"/>
    <w:p w14:paraId="5935F5E7" w14:textId="77777777" w:rsidR="00776DFB" w:rsidRDefault="00776DFB" w:rsidP="00776DFB">
      <w:pPr>
        <w:rPr>
          <w:rFonts w:eastAsiaTheme="minorEastAsia"/>
          <w:szCs w:val="22"/>
        </w:rPr>
      </w:pPr>
      <w:r>
        <w:rPr>
          <w:rFonts w:eastAsiaTheme="minorEastAsia"/>
          <w:szCs w:val="22"/>
        </w:rPr>
        <w:t>History of the document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964"/>
        <w:gridCol w:w="5322"/>
      </w:tblGrid>
      <w:tr w:rsidR="00776DFB" w14:paraId="0D408093" w14:textId="77777777" w:rsidTr="00776DFB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6278DE4" w14:textId="77777777" w:rsidR="00776DFB" w:rsidRDefault="00776DFB">
            <w:pPr>
              <w:jc w:val="center"/>
            </w:pPr>
            <w:r>
              <w:t>Version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67B17AE" w14:textId="77777777" w:rsidR="00776DFB" w:rsidRDefault="00776DFB">
            <w:pPr>
              <w:jc w:val="center"/>
            </w:pPr>
            <w:r>
              <w:t>Date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B483C5D" w14:textId="77777777" w:rsidR="00776DFB" w:rsidRDefault="00776DFB">
            <w:pPr>
              <w:jc w:val="center"/>
            </w:pPr>
            <w:r>
              <w:t>Contents revised</w:t>
            </w:r>
          </w:p>
        </w:tc>
      </w:tr>
      <w:tr w:rsidR="00776DFB" w14:paraId="6A88896B" w14:textId="77777777" w:rsidTr="00776DFB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3122" w14:textId="77777777" w:rsidR="00776DFB" w:rsidRDefault="00776D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C39" w14:textId="033E0B0E" w:rsidR="00776DFB" w:rsidRDefault="00776D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February 2020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59DB" w14:textId="77777777" w:rsidR="00776DFB" w:rsidRPr="00A84B59" w:rsidRDefault="00776DFB" w:rsidP="00776DFB">
            <w:pPr>
              <w:rPr>
                <w:color w:val="000000" w:themeColor="text1"/>
              </w:rPr>
            </w:pPr>
            <w:r w:rsidRPr="00A84B59">
              <w:rPr>
                <w:color w:val="000000" w:themeColor="text1"/>
              </w:rPr>
              <w:t>Electronic decision by the Joint Committee</w:t>
            </w:r>
          </w:p>
          <w:p w14:paraId="2BB56FA3" w14:textId="77777777" w:rsidR="00776DFB" w:rsidRDefault="00776DF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Initial approval.</w:t>
            </w:r>
          </w:p>
        </w:tc>
      </w:tr>
      <w:tr w:rsidR="00776DFB" w14:paraId="691AF235" w14:textId="77777777" w:rsidTr="00776DFB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B979" w14:textId="77777777" w:rsidR="00776DFB" w:rsidRDefault="00776DFB">
            <w:pPr>
              <w:rPr>
                <w:color w:val="000000" w:themeColor="text1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0423" w14:textId="77777777" w:rsidR="00776DFB" w:rsidRDefault="00776DFB">
            <w:pPr>
              <w:rPr>
                <w:color w:val="000000" w:themeColor="text1"/>
              </w:rPr>
            </w:pP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0DB" w14:textId="77777777" w:rsidR="00776DFB" w:rsidRDefault="00776DFB">
            <w:pPr>
              <w:rPr>
                <w:color w:val="000000" w:themeColor="text1"/>
              </w:rPr>
            </w:pPr>
          </w:p>
        </w:tc>
      </w:tr>
      <w:tr w:rsidR="00776DFB" w14:paraId="503E301C" w14:textId="77777777" w:rsidTr="00776DFB"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6BC" w14:textId="77777777" w:rsidR="00776DFB" w:rsidRDefault="00776DFB">
            <w:pPr>
              <w:rPr>
                <w:color w:val="000000" w:themeColor="text1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154" w14:textId="77777777" w:rsidR="00776DFB" w:rsidRDefault="00776DFB">
            <w:pPr>
              <w:rPr>
                <w:color w:val="000000" w:themeColor="text1"/>
              </w:rPr>
            </w:pP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D9F" w14:textId="77777777" w:rsidR="00776DFB" w:rsidRDefault="00776DFB">
            <w:pPr>
              <w:rPr>
                <w:color w:val="000000" w:themeColor="text1"/>
              </w:rPr>
            </w:pPr>
          </w:p>
        </w:tc>
      </w:tr>
    </w:tbl>
    <w:p w14:paraId="7CC88C0B" w14:textId="77777777" w:rsidR="00776DFB" w:rsidRDefault="00776DFB" w:rsidP="00776DFB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6D53575E" w14:textId="77777777" w:rsidR="00776DFB" w:rsidRPr="00070511" w:rsidRDefault="00776DFB" w:rsidP="00E14752"/>
    <w:sectPr w:rsidR="00776DFB" w:rsidRPr="00070511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45413" w14:textId="77777777" w:rsidR="00555A2E" w:rsidRDefault="00555A2E" w:rsidP="00B64A2E">
      <w:r>
        <w:separator/>
      </w:r>
    </w:p>
  </w:endnote>
  <w:endnote w:type="continuationSeparator" w:id="0">
    <w:p w14:paraId="44974A01" w14:textId="77777777" w:rsidR="00555A2E" w:rsidRDefault="00555A2E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BDF89" w14:textId="043D0733" w:rsidR="00CD134A" w:rsidRPr="00BE2491" w:rsidRDefault="00CD134A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9838A7" w:rsidRPr="009838A7">
      <w:rPr>
        <w:noProof/>
        <w:sz w:val="22"/>
        <w:szCs w:val="22"/>
        <w:lang w:val="ja-JP"/>
      </w:rPr>
      <w:t>2</w:t>
    </w:r>
    <w:r w:rsidRPr="00BE2491">
      <w:rPr>
        <w:sz w:val="22"/>
        <w:szCs w:val="22"/>
      </w:rPr>
      <w:fldChar w:fldCharType="end"/>
    </w:r>
  </w:p>
  <w:p w14:paraId="240B6330" w14:textId="77777777" w:rsidR="00CD134A" w:rsidRDefault="00CD13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0A648" w14:textId="77777777" w:rsidR="00555A2E" w:rsidRDefault="00555A2E" w:rsidP="00B64A2E">
      <w:r>
        <w:separator/>
      </w:r>
    </w:p>
  </w:footnote>
  <w:footnote w:type="continuationSeparator" w:id="0">
    <w:p w14:paraId="70B0D284" w14:textId="77777777" w:rsidR="00555A2E" w:rsidRDefault="00555A2E" w:rsidP="00B64A2E">
      <w:r>
        <w:continuationSeparator/>
      </w:r>
    </w:p>
  </w:footnote>
  <w:footnote w:id="1">
    <w:p w14:paraId="17CB79F4" w14:textId="4707E453" w:rsidR="005B7EC6" w:rsidRDefault="005B7EC6" w:rsidP="00986F6D">
      <w:pPr>
        <w:pStyle w:val="af4"/>
        <w:jc w:val="both"/>
      </w:pPr>
      <w:r w:rsidRPr="00A3356B">
        <w:rPr>
          <w:rStyle w:val="af5"/>
        </w:rPr>
        <w:footnoteRef/>
      </w:r>
      <w:r w:rsidRPr="00A3356B">
        <w:t xml:space="preserve"> A dam is defined as a structure built across a river with a height </w:t>
      </w:r>
      <w:r w:rsidR="00E831A6">
        <w:t>of</w:t>
      </w:r>
      <w:r w:rsidRPr="00A3356B">
        <w:t xml:space="preserve"> 15m or more from its foundation.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D13C1" w14:textId="343879F4" w:rsidR="00CD134A" w:rsidRDefault="00CD134A" w:rsidP="00CF6C93">
    <w:pPr>
      <w:pStyle w:val="a3"/>
      <w:jc w:val="right"/>
      <w:rPr>
        <w:rFonts w:cs="ＭＳ 明朝"/>
        <w:sz w:val="22"/>
        <w:szCs w:val="22"/>
        <w:lang w:val="es-MX"/>
      </w:rPr>
    </w:pPr>
    <w:r w:rsidRPr="00EA09C9">
      <w:rPr>
        <w:rFonts w:cs="ＭＳ 明朝"/>
        <w:sz w:val="22"/>
        <w:szCs w:val="22"/>
        <w:lang w:val="es-MX"/>
      </w:rPr>
      <w:t>JCM_</w:t>
    </w:r>
    <w:r w:rsidR="00086495">
      <w:rPr>
        <w:rFonts w:cs="ＭＳ 明朝" w:hint="eastAsia"/>
        <w:sz w:val="22"/>
        <w:szCs w:val="22"/>
        <w:lang w:val="es-MX"/>
      </w:rPr>
      <w:t>PH</w:t>
    </w:r>
    <w:r w:rsidRPr="00EA09C9">
      <w:rPr>
        <w:rFonts w:cs="ＭＳ 明朝" w:hint="eastAsia"/>
        <w:sz w:val="22"/>
        <w:szCs w:val="22"/>
        <w:lang w:val="es-MX"/>
      </w:rPr>
      <w:t>_</w:t>
    </w:r>
    <w:r w:rsidR="00776DFB">
      <w:rPr>
        <w:rFonts w:cs="ＭＳ 明朝"/>
        <w:sz w:val="22"/>
        <w:szCs w:val="22"/>
        <w:lang w:val="es-MX"/>
      </w:rPr>
      <w:t>A</w:t>
    </w:r>
    <w:r w:rsidRPr="00EA09C9">
      <w:rPr>
        <w:rFonts w:cs="ＭＳ 明朝"/>
        <w:sz w:val="22"/>
        <w:szCs w:val="22"/>
        <w:lang w:val="es-MX"/>
      </w:rPr>
      <w:t>M</w:t>
    </w:r>
    <w:r w:rsidR="00776DFB">
      <w:rPr>
        <w:rFonts w:cs="ＭＳ 明朝"/>
        <w:sz w:val="22"/>
        <w:szCs w:val="22"/>
        <w:lang w:val="es-MX"/>
      </w:rPr>
      <w:t>001</w:t>
    </w:r>
    <w:r w:rsidRPr="00EA09C9">
      <w:rPr>
        <w:rFonts w:cs="ＭＳ 明朝"/>
        <w:sz w:val="22"/>
        <w:szCs w:val="22"/>
        <w:lang w:val="es-MX"/>
      </w:rPr>
      <w:t>_ver01.0</w:t>
    </w:r>
  </w:p>
  <w:p w14:paraId="078A8234" w14:textId="3F530DC8" w:rsidR="00776DFB" w:rsidRPr="00034815" w:rsidRDefault="00776DFB" w:rsidP="00776DFB">
    <w:pPr>
      <w:pStyle w:val="a3"/>
      <w:wordWrap w:val="0"/>
      <w:jc w:val="right"/>
      <w:rPr>
        <w:sz w:val="22"/>
        <w:szCs w:val="22"/>
        <w:lang w:val="es-MX"/>
      </w:rPr>
    </w:pPr>
    <w:r>
      <w:rPr>
        <w:rFonts w:cs="ＭＳ 明朝" w:hint="eastAsia"/>
        <w:sz w:val="22"/>
        <w:szCs w:val="22"/>
        <w:lang w:val="es-MX"/>
      </w:rPr>
      <w:t>S</w:t>
    </w:r>
    <w:r>
      <w:rPr>
        <w:rFonts w:cs="ＭＳ 明朝"/>
        <w:sz w:val="22"/>
        <w:szCs w:val="22"/>
        <w:lang w:val="es-MX"/>
      </w:rPr>
      <w:t>ectoral scope: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83E"/>
    <w:multiLevelType w:val="hybridMultilevel"/>
    <w:tmpl w:val="8BAE3A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" w15:restartNumberingAfterBreak="0">
    <w:nsid w:val="26BC3593"/>
    <w:multiLevelType w:val="hybridMultilevel"/>
    <w:tmpl w:val="2DB4C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646F54"/>
    <w:multiLevelType w:val="hybridMultilevel"/>
    <w:tmpl w:val="4D8A2D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92542E"/>
    <w:multiLevelType w:val="hybridMultilevel"/>
    <w:tmpl w:val="7C4CCD3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7" w15:restartNumberingAfterBreak="0">
    <w:nsid w:val="77147CAA"/>
    <w:multiLevelType w:val="hybridMultilevel"/>
    <w:tmpl w:val="AE1CD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8B"/>
    <w:rsid w:val="00005AB6"/>
    <w:rsid w:val="000070D2"/>
    <w:rsid w:val="0001095B"/>
    <w:rsid w:val="00010E5F"/>
    <w:rsid w:val="00012228"/>
    <w:rsid w:val="00013766"/>
    <w:rsid w:val="0001504F"/>
    <w:rsid w:val="0001538F"/>
    <w:rsid w:val="00015F7F"/>
    <w:rsid w:val="00016184"/>
    <w:rsid w:val="0001630B"/>
    <w:rsid w:val="0001723B"/>
    <w:rsid w:val="000174CD"/>
    <w:rsid w:val="000174D2"/>
    <w:rsid w:val="00017793"/>
    <w:rsid w:val="0002061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815"/>
    <w:rsid w:val="00034F1C"/>
    <w:rsid w:val="00034FB2"/>
    <w:rsid w:val="000350DE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2F10"/>
    <w:rsid w:val="00044325"/>
    <w:rsid w:val="000446C4"/>
    <w:rsid w:val="000453ED"/>
    <w:rsid w:val="00045A1D"/>
    <w:rsid w:val="0004629A"/>
    <w:rsid w:val="00046F8A"/>
    <w:rsid w:val="00047176"/>
    <w:rsid w:val="000475B8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5BE3"/>
    <w:rsid w:val="00086495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3BE"/>
    <w:rsid w:val="000A0870"/>
    <w:rsid w:val="000A283D"/>
    <w:rsid w:val="000A2CC0"/>
    <w:rsid w:val="000A2ECC"/>
    <w:rsid w:val="000A322D"/>
    <w:rsid w:val="000A3ADF"/>
    <w:rsid w:val="000A3C57"/>
    <w:rsid w:val="000A3FAB"/>
    <w:rsid w:val="000A459A"/>
    <w:rsid w:val="000A4C4D"/>
    <w:rsid w:val="000A501E"/>
    <w:rsid w:val="000A5038"/>
    <w:rsid w:val="000A5AA3"/>
    <w:rsid w:val="000A6FBB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415D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6CEC"/>
    <w:rsid w:val="000C70B3"/>
    <w:rsid w:val="000C732A"/>
    <w:rsid w:val="000C7FC5"/>
    <w:rsid w:val="000D1B50"/>
    <w:rsid w:val="000D3A3F"/>
    <w:rsid w:val="000D3D2D"/>
    <w:rsid w:val="000D4FB8"/>
    <w:rsid w:val="000D4FD8"/>
    <w:rsid w:val="000D581E"/>
    <w:rsid w:val="000D7459"/>
    <w:rsid w:val="000D798A"/>
    <w:rsid w:val="000D7C9E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0A1C"/>
    <w:rsid w:val="001124BE"/>
    <w:rsid w:val="00113903"/>
    <w:rsid w:val="00114072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1FD9"/>
    <w:rsid w:val="0013557E"/>
    <w:rsid w:val="0013567B"/>
    <w:rsid w:val="001363AE"/>
    <w:rsid w:val="00136AC9"/>
    <w:rsid w:val="00137A26"/>
    <w:rsid w:val="00140124"/>
    <w:rsid w:val="0014017D"/>
    <w:rsid w:val="00140738"/>
    <w:rsid w:val="00140D00"/>
    <w:rsid w:val="00142891"/>
    <w:rsid w:val="001431BA"/>
    <w:rsid w:val="001434E6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1602"/>
    <w:rsid w:val="00164CDD"/>
    <w:rsid w:val="00164D9F"/>
    <w:rsid w:val="00164F27"/>
    <w:rsid w:val="00164FAB"/>
    <w:rsid w:val="00165C4A"/>
    <w:rsid w:val="00165DA8"/>
    <w:rsid w:val="00166B11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444"/>
    <w:rsid w:val="00175579"/>
    <w:rsid w:val="001759F7"/>
    <w:rsid w:val="00175AE3"/>
    <w:rsid w:val="00175E0A"/>
    <w:rsid w:val="001760AC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6AA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A6E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96C"/>
    <w:rsid w:val="001C7FBF"/>
    <w:rsid w:val="001D2191"/>
    <w:rsid w:val="001D292C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5A6"/>
    <w:rsid w:val="001F36BE"/>
    <w:rsid w:val="001F44A6"/>
    <w:rsid w:val="001F4FA0"/>
    <w:rsid w:val="001F503E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205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0D"/>
    <w:rsid w:val="00217CC1"/>
    <w:rsid w:val="00220182"/>
    <w:rsid w:val="0022067B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3A2F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107"/>
    <w:rsid w:val="002559E2"/>
    <w:rsid w:val="00255AD7"/>
    <w:rsid w:val="00257446"/>
    <w:rsid w:val="0026094E"/>
    <w:rsid w:val="002613F7"/>
    <w:rsid w:val="002618AD"/>
    <w:rsid w:val="00263F61"/>
    <w:rsid w:val="0026424D"/>
    <w:rsid w:val="0026433C"/>
    <w:rsid w:val="002652B7"/>
    <w:rsid w:val="0026695D"/>
    <w:rsid w:val="00267747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1B9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913"/>
    <w:rsid w:val="00292A26"/>
    <w:rsid w:val="00293408"/>
    <w:rsid w:val="002939FC"/>
    <w:rsid w:val="00293B24"/>
    <w:rsid w:val="00293ED3"/>
    <w:rsid w:val="0029424B"/>
    <w:rsid w:val="00294C4F"/>
    <w:rsid w:val="00297571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3408"/>
    <w:rsid w:val="002B422E"/>
    <w:rsid w:val="002B508D"/>
    <w:rsid w:val="002B5F79"/>
    <w:rsid w:val="002B73D7"/>
    <w:rsid w:val="002B7619"/>
    <w:rsid w:val="002C0607"/>
    <w:rsid w:val="002C0EE4"/>
    <w:rsid w:val="002C1637"/>
    <w:rsid w:val="002C254E"/>
    <w:rsid w:val="002C2802"/>
    <w:rsid w:val="002C28E7"/>
    <w:rsid w:val="002C2AB4"/>
    <w:rsid w:val="002C4E83"/>
    <w:rsid w:val="002C4FDA"/>
    <w:rsid w:val="002C530E"/>
    <w:rsid w:val="002C5850"/>
    <w:rsid w:val="002C6EB0"/>
    <w:rsid w:val="002C7047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192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332"/>
    <w:rsid w:val="00305870"/>
    <w:rsid w:val="0030646D"/>
    <w:rsid w:val="00307720"/>
    <w:rsid w:val="00310055"/>
    <w:rsid w:val="00311253"/>
    <w:rsid w:val="0031161E"/>
    <w:rsid w:val="00311796"/>
    <w:rsid w:val="00313A78"/>
    <w:rsid w:val="00313EA9"/>
    <w:rsid w:val="00314234"/>
    <w:rsid w:val="00314A55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A97"/>
    <w:rsid w:val="00317D1F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18F7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183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654"/>
    <w:rsid w:val="00376E95"/>
    <w:rsid w:val="00377ACD"/>
    <w:rsid w:val="003801E7"/>
    <w:rsid w:val="00380999"/>
    <w:rsid w:val="00380D20"/>
    <w:rsid w:val="0038109B"/>
    <w:rsid w:val="003824F6"/>
    <w:rsid w:val="003826FC"/>
    <w:rsid w:val="00382882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26F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B2F"/>
    <w:rsid w:val="003A5E84"/>
    <w:rsid w:val="003A6471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B6B1A"/>
    <w:rsid w:val="003C0BEE"/>
    <w:rsid w:val="003C13DC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1E1B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7ED"/>
    <w:rsid w:val="003E78CB"/>
    <w:rsid w:val="003F0CE4"/>
    <w:rsid w:val="003F358D"/>
    <w:rsid w:val="003F3A3D"/>
    <w:rsid w:val="003F3B55"/>
    <w:rsid w:val="003F7296"/>
    <w:rsid w:val="003F7818"/>
    <w:rsid w:val="003F79CD"/>
    <w:rsid w:val="003F7FAB"/>
    <w:rsid w:val="00400A72"/>
    <w:rsid w:val="00400FF5"/>
    <w:rsid w:val="00401133"/>
    <w:rsid w:val="00401B82"/>
    <w:rsid w:val="00403CD2"/>
    <w:rsid w:val="00403F95"/>
    <w:rsid w:val="00404CBE"/>
    <w:rsid w:val="004057A7"/>
    <w:rsid w:val="00406BD4"/>
    <w:rsid w:val="00406DE8"/>
    <w:rsid w:val="004070F5"/>
    <w:rsid w:val="004078E1"/>
    <w:rsid w:val="00407990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5364"/>
    <w:rsid w:val="00426B11"/>
    <w:rsid w:val="00426CC3"/>
    <w:rsid w:val="00426DE6"/>
    <w:rsid w:val="00427FF7"/>
    <w:rsid w:val="00430D1E"/>
    <w:rsid w:val="00431368"/>
    <w:rsid w:val="00431B54"/>
    <w:rsid w:val="00431BC9"/>
    <w:rsid w:val="00432FF7"/>
    <w:rsid w:val="0043359B"/>
    <w:rsid w:val="00433D95"/>
    <w:rsid w:val="00434039"/>
    <w:rsid w:val="004347FD"/>
    <w:rsid w:val="00435582"/>
    <w:rsid w:val="004358AC"/>
    <w:rsid w:val="004359E1"/>
    <w:rsid w:val="00435BF4"/>
    <w:rsid w:val="004365B0"/>
    <w:rsid w:val="00436787"/>
    <w:rsid w:val="004367D9"/>
    <w:rsid w:val="00436FED"/>
    <w:rsid w:val="00437805"/>
    <w:rsid w:val="00437C90"/>
    <w:rsid w:val="00440A86"/>
    <w:rsid w:val="00440DA2"/>
    <w:rsid w:val="00441B29"/>
    <w:rsid w:val="00442180"/>
    <w:rsid w:val="00442BF2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DE6"/>
    <w:rsid w:val="00454E2C"/>
    <w:rsid w:val="004557DD"/>
    <w:rsid w:val="00456A0A"/>
    <w:rsid w:val="00456E1F"/>
    <w:rsid w:val="004578E1"/>
    <w:rsid w:val="00457932"/>
    <w:rsid w:val="00457C0B"/>
    <w:rsid w:val="00457FBA"/>
    <w:rsid w:val="004604A5"/>
    <w:rsid w:val="00460CBC"/>
    <w:rsid w:val="00461CD6"/>
    <w:rsid w:val="00463120"/>
    <w:rsid w:val="00464D68"/>
    <w:rsid w:val="0046503B"/>
    <w:rsid w:val="0046523E"/>
    <w:rsid w:val="0046564A"/>
    <w:rsid w:val="00466748"/>
    <w:rsid w:val="00466DAB"/>
    <w:rsid w:val="00470165"/>
    <w:rsid w:val="00470B90"/>
    <w:rsid w:val="00471488"/>
    <w:rsid w:val="0047220F"/>
    <w:rsid w:val="00472539"/>
    <w:rsid w:val="00472E65"/>
    <w:rsid w:val="00473C88"/>
    <w:rsid w:val="0047476F"/>
    <w:rsid w:val="004747A7"/>
    <w:rsid w:val="00474A5A"/>
    <w:rsid w:val="00474D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896"/>
    <w:rsid w:val="00491E2C"/>
    <w:rsid w:val="00492094"/>
    <w:rsid w:val="004925F3"/>
    <w:rsid w:val="004939A9"/>
    <w:rsid w:val="0049474C"/>
    <w:rsid w:val="00494C10"/>
    <w:rsid w:val="00495889"/>
    <w:rsid w:val="00495FF7"/>
    <w:rsid w:val="004A01A8"/>
    <w:rsid w:val="004A0660"/>
    <w:rsid w:val="004A0E86"/>
    <w:rsid w:val="004A160E"/>
    <w:rsid w:val="004A19FC"/>
    <w:rsid w:val="004A1CD8"/>
    <w:rsid w:val="004A43AF"/>
    <w:rsid w:val="004A615D"/>
    <w:rsid w:val="004A6D44"/>
    <w:rsid w:val="004A71EE"/>
    <w:rsid w:val="004A77F1"/>
    <w:rsid w:val="004A7E5F"/>
    <w:rsid w:val="004B0236"/>
    <w:rsid w:val="004B0C82"/>
    <w:rsid w:val="004B0EA5"/>
    <w:rsid w:val="004B1602"/>
    <w:rsid w:val="004B29EA"/>
    <w:rsid w:val="004B3999"/>
    <w:rsid w:val="004B3F9A"/>
    <w:rsid w:val="004B407E"/>
    <w:rsid w:val="004B48A3"/>
    <w:rsid w:val="004B4D1E"/>
    <w:rsid w:val="004B4DBE"/>
    <w:rsid w:val="004B575F"/>
    <w:rsid w:val="004B663B"/>
    <w:rsid w:val="004B6D14"/>
    <w:rsid w:val="004B7038"/>
    <w:rsid w:val="004B78F6"/>
    <w:rsid w:val="004B7C65"/>
    <w:rsid w:val="004C027D"/>
    <w:rsid w:val="004C066C"/>
    <w:rsid w:val="004C327E"/>
    <w:rsid w:val="004C32D6"/>
    <w:rsid w:val="004C359F"/>
    <w:rsid w:val="004C47F2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16DB"/>
    <w:rsid w:val="004D2400"/>
    <w:rsid w:val="004D3711"/>
    <w:rsid w:val="004D3963"/>
    <w:rsid w:val="004D3DDE"/>
    <w:rsid w:val="004D49A3"/>
    <w:rsid w:val="004D50FA"/>
    <w:rsid w:val="004D6B4B"/>
    <w:rsid w:val="004D760B"/>
    <w:rsid w:val="004E11E8"/>
    <w:rsid w:val="004E139E"/>
    <w:rsid w:val="004E1E46"/>
    <w:rsid w:val="004E2721"/>
    <w:rsid w:val="004E2EC4"/>
    <w:rsid w:val="004E4789"/>
    <w:rsid w:val="004E4E90"/>
    <w:rsid w:val="004E55D8"/>
    <w:rsid w:val="004E572C"/>
    <w:rsid w:val="004E5939"/>
    <w:rsid w:val="004E5EB9"/>
    <w:rsid w:val="004E6A9B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0B1D"/>
    <w:rsid w:val="00512630"/>
    <w:rsid w:val="005127A8"/>
    <w:rsid w:val="00513304"/>
    <w:rsid w:val="00514256"/>
    <w:rsid w:val="00514C7E"/>
    <w:rsid w:val="00515060"/>
    <w:rsid w:val="005152CD"/>
    <w:rsid w:val="00515339"/>
    <w:rsid w:val="00515347"/>
    <w:rsid w:val="00515D1D"/>
    <w:rsid w:val="00517B78"/>
    <w:rsid w:val="005202D6"/>
    <w:rsid w:val="00520943"/>
    <w:rsid w:val="00521DFC"/>
    <w:rsid w:val="0052367E"/>
    <w:rsid w:val="0052395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0989"/>
    <w:rsid w:val="005311FA"/>
    <w:rsid w:val="0053158A"/>
    <w:rsid w:val="00531E45"/>
    <w:rsid w:val="0053339B"/>
    <w:rsid w:val="0053347D"/>
    <w:rsid w:val="005336B0"/>
    <w:rsid w:val="005344F5"/>
    <w:rsid w:val="005348BA"/>
    <w:rsid w:val="0053526E"/>
    <w:rsid w:val="00535994"/>
    <w:rsid w:val="005376A4"/>
    <w:rsid w:val="0053789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47F19"/>
    <w:rsid w:val="00550397"/>
    <w:rsid w:val="00551BDC"/>
    <w:rsid w:val="0055295A"/>
    <w:rsid w:val="0055348C"/>
    <w:rsid w:val="00553890"/>
    <w:rsid w:val="005539AC"/>
    <w:rsid w:val="00553E18"/>
    <w:rsid w:val="00553F3B"/>
    <w:rsid w:val="0055410C"/>
    <w:rsid w:val="00554DFC"/>
    <w:rsid w:val="00554F54"/>
    <w:rsid w:val="005554AF"/>
    <w:rsid w:val="00555A2E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565D"/>
    <w:rsid w:val="00566311"/>
    <w:rsid w:val="0056782F"/>
    <w:rsid w:val="00567FB2"/>
    <w:rsid w:val="00570F79"/>
    <w:rsid w:val="00571B2D"/>
    <w:rsid w:val="00572653"/>
    <w:rsid w:val="00572C07"/>
    <w:rsid w:val="005735DC"/>
    <w:rsid w:val="005739CC"/>
    <w:rsid w:val="005743EE"/>
    <w:rsid w:val="005768D8"/>
    <w:rsid w:val="00576CBD"/>
    <w:rsid w:val="005805C9"/>
    <w:rsid w:val="005805D7"/>
    <w:rsid w:val="005808A8"/>
    <w:rsid w:val="0058149C"/>
    <w:rsid w:val="00581633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5A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01E"/>
    <w:rsid w:val="005A2302"/>
    <w:rsid w:val="005A2A3D"/>
    <w:rsid w:val="005A2BB3"/>
    <w:rsid w:val="005A33B8"/>
    <w:rsid w:val="005A3773"/>
    <w:rsid w:val="005A4367"/>
    <w:rsid w:val="005A49B3"/>
    <w:rsid w:val="005A4C09"/>
    <w:rsid w:val="005A4E1B"/>
    <w:rsid w:val="005A4F82"/>
    <w:rsid w:val="005A5FAE"/>
    <w:rsid w:val="005A60BB"/>
    <w:rsid w:val="005A793D"/>
    <w:rsid w:val="005B0030"/>
    <w:rsid w:val="005B0095"/>
    <w:rsid w:val="005B0F36"/>
    <w:rsid w:val="005B188E"/>
    <w:rsid w:val="005B3136"/>
    <w:rsid w:val="005B31C2"/>
    <w:rsid w:val="005B35A7"/>
    <w:rsid w:val="005B3C6E"/>
    <w:rsid w:val="005B434E"/>
    <w:rsid w:val="005B45DC"/>
    <w:rsid w:val="005B52D1"/>
    <w:rsid w:val="005B5B2E"/>
    <w:rsid w:val="005B615D"/>
    <w:rsid w:val="005B6F16"/>
    <w:rsid w:val="005B728D"/>
    <w:rsid w:val="005B7AFA"/>
    <w:rsid w:val="005B7EC6"/>
    <w:rsid w:val="005B7ECC"/>
    <w:rsid w:val="005B7FD2"/>
    <w:rsid w:val="005C00F9"/>
    <w:rsid w:val="005C08FF"/>
    <w:rsid w:val="005C1700"/>
    <w:rsid w:val="005C1A2B"/>
    <w:rsid w:val="005C22FF"/>
    <w:rsid w:val="005C2B80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097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0C90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0F91"/>
    <w:rsid w:val="00611BEE"/>
    <w:rsid w:val="006130EA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19DD"/>
    <w:rsid w:val="00653FAE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5FE4"/>
    <w:rsid w:val="00666795"/>
    <w:rsid w:val="00666AF2"/>
    <w:rsid w:val="00670D24"/>
    <w:rsid w:val="00671139"/>
    <w:rsid w:val="0067132F"/>
    <w:rsid w:val="00674554"/>
    <w:rsid w:val="00674D7D"/>
    <w:rsid w:val="006751AF"/>
    <w:rsid w:val="0067527B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B5"/>
    <w:rsid w:val="00687AE5"/>
    <w:rsid w:val="0069025A"/>
    <w:rsid w:val="00690DCF"/>
    <w:rsid w:val="00690FEA"/>
    <w:rsid w:val="00691968"/>
    <w:rsid w:val="00691A76"/>
    <w:rsid w:val="00691ECF"/>
    <w:rsid w:val="00692880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56B"/>
    <w:rsid w:val="006A3B6E"/>
    <w:rsid w:val="006A4E27"/>
    <w:rsid w:val="006A6241"/>
    <w:rsid w:val="006A67E5"/>
    <w:rsid w:val="006A6D24"/>
    <w:rsid w:val="006A7554"/>
    <w:rsid w:val="006A79C6"/>
    <w:rsid w:val="006B093E"/>
    <w:rsid w:val="006B0C9D"/>
    <w:rsid w:val="006B1409"/>
    <w:rsid w:val="006B2854"/>
    <w:rsid w:val="006B4ECA"/>
    <w:rsid w:val="006B5289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50D"/>
    <w:rsid w:val="006C4B21"/>
    <w:rsid w:val="006C4EBA"/>
    <w:rsid w:val="006C532E"/>
    <w:rsid w:val="006C583A"/>
    <w:rsid w:val="006C5EA0"/>
    <w:rsid w:val="006C67B1"/>
    <w:rsid w:val="006C797F"/>
    <w:rsid w:val="006C7A90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1C14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058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95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6B95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B07"/>
    <w:rsid w:val="0071742A"/>
    <w:rsid w:val="007175C5"/>
    <w:rsid w:val="0072150B"/>
    <w:rsid w:val="00724A16"/>
    <w:rsid w:val="007265F0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3A8"/>
    <w:rsid w:val="007375BD"/>
    <w:rsid w:val="0073788D"/>
    <w:rsid w:val="00737F14"/>
    <w:rsid w:val="00742360"/>
    <w:rsid w:val="007424AF"/>
    <w:rsid w:val="0074250C"/>
    <w:rsid w:val="00742B2A"/>
    <w:rsid w:val="00742C5B"/>
    <w:rsid w:val="007435EB"/>
    <w:rsid w:val="007463C3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11D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679"/>
    <w:rsid w:val="0076684E"/>
    <w:rsid w:val="0076698F"/>
    <w:rsid w:val="00767692"/>
    <w:rsid w:val="00767781"/>
    <w:rsid w:val="00770D00"/>
    <w:rsid w:val="00773563"/>
    <w:rsid w:val="00774F80"/>
    <w:rsid w:val="007758AE"/>
    <w:rsid w:val="00775C34"/>
    <w:rsid w:val="00775DFE"/>
    <w:rsid w:val="00775FBA"/>
    <w:rsid w:val="00776DFB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23BC"/>
    <w:rsid w:val="00793292"/>
    <w:rsid w:val="0079333A"/>
    <w:rsid w:val="007938FC"/>
    <w:rsid w:val="00793C38"/>
    <w:rsid w:val="007940DA"/>
    <w:rsid w:val="0079431E"/>
    <w:rsid w:val="00795CF5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2F8B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1D9"/>
    <w:rsid w:val="007C420E"/>
    <w:rsid w:val="007C537E"/>
    <w:rsid w:val="007C5E54"/>
    <w:rsid w:val="007C651D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541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650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63DC"/>
    <w:rsid w:val="008471BF"/>
    <w:rsid w:val="008479B7"/>
    <w:rsid w:val="008479CF"/>
    <w:rsid w:val="008503DB"/>
    <w:rsid w:val="00850834"/>
    <w:rsid w:val="00851DBB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C6B"/>
    <w:rsid w:val="00860F7F"/>
    <w:rsid w:val="00861AEC"/>
    <w:rsid w:val="00862317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3E57"/>
    <w:rsid w:val="008740ED"/>
    <w:rsid w:val="00874B7C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4931"/>
    <w:rsid w:val="00885F2B"/>
    <w:rsid w:val="00886A50"/>
    <w:rsid w:val="0088776B"/>
    <w:rsid w:val="00887D37"/>
    <w:rsid w:val="008910FB"/>
    <w:rsid w:val="008912A8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2AF9"/>
    <w:rsid w:val="008A5584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5FEE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28F"/>
    <w:rsid w:val="008E2C89"/>
    <w:rsid w:val="008E3420"/>
    <w:rsid w:val="008E46AD"/>
    <w:rsid w:val="008E4973"/>
    <w:rsid w:val="008E4CEC"/>
    <w:rsid w:val="008E667E"/>
    <w:rsid w:val="008E78AC"/>
    <w:rsid w:val="008E7E94"/>
    <w:rsid w:val="008F0175"/>
    <w:rsid w:val="008F079E"/>
    <w:rsid w:val="008F115D"/>
    <w:rsid w:val="008F11DA"/>
    <w:rsid w:val="008F156F"/>
    <w:rsid w:val="008F17AE"/>
    <w:rsid w:val="008F21A9"/>
    <w:rsid w:val="008F2B72"/>
    <w:rsid w:val="008F3103"/>
    <w:rsid w:val="008F383C"/>
    <w:rsid w:val="008F386B"/>
    <w:rsid w:val="008F41A4"/>
    <w:rsid w:val="008F45C0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1D5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B30"/>
    <w:rsid w:val="00907DB1"/>
    <w:rsid w:val="00907F79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49C5"/>
    <w:rsid w:val="00925159"/>
    <w:rsid w:val="00925287"/>
    <w:rsid w:val="00925CD4"/>
    <w:rsid w:val="009261DB"/>
    <w:rsid w:val="0092744F"/>
    <w:rsid w:val="00927830"/>
    <w:rsid w:val="009306E8"/>
    <w:rsid w:val="0093081F"/>
    <w:rsid w:val="00930DFC"/>
    <w:rsid w:val="0093247A"/>
    <w:rsid w:val="009325AC"/>
    <w:rsid w:val="0093328A"/>
    <w:rsid w:val="00934F7E"/>
    <w:rsid w:val="00936F37"/>
    <w:rsid w:val="0093738A"/>
    <w:rsid w:val="00937E0B"/>
    <w:rsid w:val="0094095B"/>
    <w:rsid w:val="00941083"/>
    <w:rsid w:val="009411C0"/>
    <w:rsid w:val="00941FAE"/>
    <w:rsid w:val="00942208"/>
    <w:rsid w:val="00943ECF"/>
    <w:rsid w:val="00944903"/>
    <w:rsid w:val="00944D97"/>
    <w:rsid w:val="009453D3"/>
    <w:rsid w:val="00945A98"/>
    <w:rsid w:val="0094625E"/>
    <w:rsid w:val="009462FD"/>
    <w:rsid w:val="00946462"/>
    <w:rsid w:val="00946692"/>
    <w:rsid w:val="009479D6"/>
    <w:rsid w:val="00947C7D"/>
    <w:rsid w:val="00947D14"/>
    <w:rsid w:val="009512F9"/>
    <w:rsid w:val="00951FFE"/>
    <w:rsid w:val="009521E2"/>
    <w:rsid w:val="00952A06"/>
    <w:rsid w:val="0095304D"/>
    <w:rsid w:val="00953122"/>
    <w:rsid w:val="00953328"/>
    <w:rsid w:val="00953492"/>
    <w:rsid w:val="00954378"/>
    <w:rsid w:val="009547DC"/>
    <w:rsid w:val="00954E72"/>
    <w:rsid w:val="009550AE"/>
    <w:rsid w:val="00955416"/>
    <w:rsid w:val="00955AF1"/>
    <w:rsid w:val="00955CCE"/>
    <w:rsid w:val="00956380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24A0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697"/>
    <w:rsid w:val="00976D9F"/>
    <w:rsid w:val="00980C9F"/>
    <w:rsid w:val="00980CC4"/>
    <w:rsid w:val="0098159F"/>
    <w:rsid w:val="00981A23"/>
    <w:rsid w:val="00982ADA"/>
    <w:rsid w:val="00982E6D"/>
    <w:rsid w:val="009838A7"/>
    <w:rsid w:val="00984E0D"/>
    <w:rsid w:val="009854EC"/>
    <w:rsid w:val="009865C3"/>
    <w:rsid w:val="009877BE"/>
    <w:rsid w:val="00987AA4"/>
    <w:rsid w:val="00991146"/>
    <w:rsid w:val="00991EA5"/>
    <w:rsid w:val="0099326A"/>
    <w:rsid w:val="00993B73"/>
    <w:rsid w:val="0099481E"/>
    <w:rsid w:val="00994D9F"/>
    <w:rsid w:val="00994E96"/>
    <w:rsid w:val="009959D6"/>
    <w:rsid w:val="00995B27"/>
    <w:rsid w:val="00996380"/>
    <w:rsid w:val="009963D3"/>
    <w:rsid w:val="0099640B"/>
    <w:rsid w:val="00996F1D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3803"/>
    <w:rsid w:val="009B4AF6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690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660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4E72"/>
    <w:rsid w:val="009E509A"/>
    <w:rsid w:val="009E60D9"/>
    <w:rsid w:val="009E6322"/>
    <w:rsid w:val="009E6457"/>
    <w:rsid w:val="009E6D66"/>
    <w:rsid w:val="009E795A"/>
    <w:rsid w:val="009F020C"/>
    <w:rsid w:val="009F0C80"/>
    <w:rsid w:val="009F0D76"/>
    <w:rsid w:val="009F2F65"/>
    <w:rsid w:val="009F3B8C"/>
    <w:rsid w:val="009F4B89"/>
    <w:rsid w:val="009F541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5F36"/>
    <w:rsid w:val="00A162D6"/>
    <w:rsid w:val="00A16411"/>
    <w:rsid w:val="00A164D6"/>
    <w:rsid w:val="00A20088"/>
    <w:rsid w:val="00A2050F"/>
    <w:rsid w:val="00A219B0"/>
    <w:rsid w:val="00A22520"/>
    <w:rsid w:val="00A23517"/>
    <w:rsid w:val="00A23A69"/>
    <w:rsid w:val="00A24AC2"/>
    <w:rsid w:val="00A25E56"/>
    <w:rsid w:val="00A26455"/>
    <w:rsid w:val="00A266D8"/>
    <w:rsid w:val="00A27BC9"/>
    <w:rsid w:val="00A27FF3"/>
    <w:rsid w:val="00A30514"/>
    <w:rsid w:val="00A30F51"/>
    <w:rsid w:val="00A3139F"/>
    <w:rsid w:val="00A3142A"/>
    <w:rsid w:val="00A31B95"/>
    <w:rsid w:val="00A32E56"/>
    <w:rsid w:val="00A3333A"/>
    <w:rsid w:val="00A3356B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AAA"/>
    <w:rsid w:val="00A41CCB"/>
    <w:rsid w:val="00A41E59"/>
    <w:rsid w:val="00A42543"/>
    <w:rsid w:val="00A4263B"/>
    <w:rsid w:val="00A44704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1942"/>
    <w:rsid w:val="00A522D5"/>
    <w:rsid w:val="00A52DE8"/>
    <w:rsid w:val="00A53DC9"/>
    <w:rsid w:val="00A5416C"/>
    <w:rsid w:val="00A54AD4"/>
    <w:rsid w:val="00A54F5C"/>
    <w:rsid w:val="00A54F62"/>
    <w:rsid w:val="00A54F94"/>
    <w:rsid w:val="00A566D9"/>
    <w:rsid w:val="00A56933"/>
    <w:rsid w:val="00A57F19"/>
    <w:rsid w:val="00A61470"/>
    <w:rsid w:val="00A61644"/>
    <w:rsid w:val="00A628D8"/>
    <w:rsid w:val="00A628EB"/>
    <w:rsid w:val="00A62B67"/>
    <w:rsid w:val="00A62DCD"/>
    <w:rsid w:val="00A63517"/>
    <w:rsid w:val="00A63D17"/>
    <w:rsid w:val="00A64124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5D0"/>
    <w:rsid w:val="00A72AE7"/>
    <w:rsid w:val="00A72BC2"/>
    <w:rsid w:val="00A732C1"/>
    <w:rsid w:val="00A73509"/>
    <w:rsid w:val="00A75159"/>
    <w:rsid w:val="00A75F20"/>
    <w:rsid w:val="00A77330"/>
    <w:rsid w:val="00A77E1A"/>
    <w:rsid w:val="00A803FB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2DEC"/>
    <w:rsid w:val="00A9524F"/>
    <w:rsid w:val="00A95974"/>
    <w:rsid w:val="00A95D10"/>
    <w:rsid w:val="00A95E45"/>
    <w:rsid w:val="00A96313"/>
    <w:rsid w:val="00AA031D"/>
    <w:rsid w:val="00AA0D9F"/>
    <w:rsid w:val="00AA1469"/>
    <w:rsid w:val="00AA1750"/>
    <w:rsid w:val="00AA40E5"/>
    <w:rsid w:val="00AA4382"/>
    <w:rsid w:val="00AA4DF7"/>
    <w:rsid w:val="00AA6433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815"/>
    <w:rsid w:val="00AB5FDE"/>
    <w:rsid w:val="00AB652F"/>
    <w:rsid w:val="00AB696C"/>
    <w:rsid w:val="00AB7417"/>
    <w:rsid w:val="00AB74AA"/>
    <w:rsid w:val="00AB77EE"/>
    <w:rsid w:val="00AC1888"/>
    <w:rsid w:val="00AC1908"/>
    <w:rsid w:val="00AC27AD"/>
    <w:rsid w:val="00AC293C"/>
    <w:rsid w:val="00AC2B1A"/>
    <w:rsid w:val="00AC2BA9"/>
    <w:rsid w:val="00AC2C73"/>
    <w:rsid w:val="00AC2D2B"/>
    <w:rsid w:val="00AC2F3E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1C16"/>
    <w:rsid w:val="00AE25D8"/>
    <w:rsid w:val="00AE2794"/>
    <w:rsid w:val="00AE3628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3ECC"/>
    <w:rsid w:val="00AF4154"/>
    <w:rsid w:val="00AF439F"/>
    <w:rsid w:val="00AF43B7"/>
    <w:rsid w:val="00AF5140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5265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1F35"/>
    <w:rsid w:val="00B2273B"/>
    <w:rsid w:val="00B23168"/>
    <w:rsid w:val="00B233EE"/>
    <w:rsid w:val="00B235E8"/>
    <w:rsid w:val="00B238D8"/>
    <w:rsid w:val="00B2390E"/>
    <w:rsid w:val="00B2510C"/>
    <w:rsid w:val="00B26FB4"/>
    <w:rsid w:val="00B27487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7BC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14E3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9D2"/>
    <w:rsid w:val="00B63E42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28F9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2ED"/>
    <w:rsid w:val="00B83C07"/>
    <w:rsid w:val="00B87419"/>
    <w:rsid w:val="00B8778C"/>
    <w:rsid w:val="00B90A29"/>
    <w:rsid w:val="00B9397D"/>
    <w:rsid w:val="00B9436B"/>
    <w:rsid w:val="00B95673"/>
    <w:rsid w:val="00B958A4"/>
    <w:rsid w:val="00B958E8"/>
    <w:rsid w:val="00B95AF1"/>
    <w:rsid w:val="00B95D67"/>
    <w:rsid w:val="00B9686E"/>
    <w:rsid w:val="00B96B11"/>
    <w:rsid w:val="00B9721F"/>
    <w:rsid w:val="00B97757"/>
    <w:rsid w:val="00BA01F1"/>
    <w:rsid w:val="00BA2434"/>
    <w:rsid w:val="00BA252D"/>
    <w:rsid w:val="00BA35E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6D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7C"/>
    <w:rsid w:val="00BC27DE"/>
    <w:rsid w:val="00BC50FF"/>
    <w:rsid w:val="00BC733C"/>
    <w:rsid w:val="00BC77AE"/>
    <w:rsid w:val="00BC7858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0F0"/>
    <w:rsid w:val="00BD6420"/>
    <w:rsid w:val="00BD7237"/>
    <w:rsid w:val="00BD765B"/>
    <w:rsid w:val="00BD784D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50A4"/>
    <w:rsid w:val="00BF68C7"/>
    <w:rsid w:val="00BF6F5B"/>
    <w:rsid w:val="00BF7F47"/>
    <w:rsid w:val="00C01B22"/>
    <w:rsid w:val="00C01C51"/>
    <w:rsid w:val="00C028AA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362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4E37"/>
    <w:rsid w:val="00C350E2"/>
    <w:rsid w:val="00C35195"/>
    <w:rsid w:val="00C37D4A"/>
    <w:rsid w:val="00C40F9E"/>
    <w:rsid w:val="00C41168"/>
    <w:rsid w:val="00C41687"/>
    <w:rsid w:val="00C41A29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4A01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0E9"/>
    <w:rsid w:val="00C63331"/>
    <w:rsid w:val="00C63475"/>
    <w:rsid w:val="00C64535"/>
    <w:rsid w:val="00C64651"/>
    <w:rsid w:val="00C6527F"/>
    <w:rsid w:val="00C6648C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6673"/>
    <w:rsid w:val="00C7712D"/>
    <w:rsid w:val="00C80108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1AE"/>
    <w:rsid w:val="00C942DA"/>
    <w:rsid w:val="00C9449B"/>
    <w:rsid w:val="00C95FD3"/>
    <w:rsid w:val="00C964EC"/>
    <w:rsid w:val="00C96725"/>
    <w:rsid w:val="00C970DF"/>
    <w:rsid w:val="00C97717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023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34A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AB4"/>
    <w:rsid w:val="00CF5E43"/>
    <w:rsid w:val="00CF6C93"/>
    <w:rsid w:val="00D0005B"/>
    <w:rsid w:val="00D0059D"/>
    <w:rsid w:val="00D00A4A"/>
    <w:rsid w:val="00D0205E"/>
    <w:rsid w:val="00D02BBC"/>
    <w:rsid w:val="00D03D9D"/>
    <w:rsid w:val="00D042FC"/>
    <w:rsid w:val="00D04550"/>
    <w:rsid w:val="00D047BE"/>
    <w:rsid w:val="00D05469"/>
    <w:rsid w:val="00D05C24"/>
    <w:rsid w:val="00D05DCB"/>
    <w:rsid w:val="00D06C5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25D"/>
    <w:rsid w:val="00D32BAB"/>
    <w:rsid w:val="00D331E6"/>
    <w:rsid w:val="00D34587"/>
    <w:rsid w:val="00D34E34"/>
    <w:rsid w:val="00D35487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472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4F53"/>
    <w:rsid w:val="00D554F7"/>
    <w:rsid w:val="00D5552B"/>
    <w:rsid w:val="00D563EF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1E9B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45ED"/>
    <w:rsid w:val="00D85A5B"/>
    <w:rsid w:val="00D87C4D"/>
    <w:rsid w:val="00D90C2B"/>
    <w:rsid w:val="00D90EAD"/>
    <w:rsid w:val="00D919FC"/>
    <w:rsid w:val="00D91F6F"/>
    <w:rsid w:val="00D93402"/>
    <w:rsid w:val="00D9354B"/>
    <w:rsid w:val="00D93551"/>
    <w:rsid w:val="00D93F22"/>
    <w:rsid w:val="00D94A7A"/>
    <w:rsid w:val="00D95388"/>
    <w:rsid w:val="00DA1B90"/>
    <w:rsid w:val="00DA2526"/>
    <w:rsid w:val="00DA3A12"/>
    <w:rsid w:val="00DA3CDE"/>
    <w:rsid w:val="00DA48F0"/>
    <w:rsid w:val="00DA63BF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9CB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429A"/>
    <w:rsid w:val="00DD4EB4"/>
    <w:rsid w:val="00DD5969"/>
    <w:rsid w:val="00DD6468"/>
    <w:rsid w:val="00DD6931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A0E"/>
    <w:rsid w:val="00DE5C27"/>
    <w:rsid w:val="00DE63DB"/>
    <w:rsid w:val="00DE6A9B"/>
    <w:rsid w:val="00DF0FCE"/>
    <w:rsid w:val="00DF13E1"/>
    <w:rsid w:val="00DF1AA9"/>
    <w:rsid w:val="00DF1FAD"/>
    <w:rsid w:val="00DF2830"/>
    <w:rsid w:val="00DF3CA7"/>
    <w:rsid w:val="00DF4AFD"/>
    <w:rsid w:val="00DF4F43"/>
    <w:rsid w:val="00DF6278"/>
    <w:rsid w:val="00DF7214"/>
    <w:rsid w:val="00DF73BA"/>
    <w:rsid w:val="00DF7818"/>
    <w:rsid w:val="00E00ED1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154"/>
    <w:rsid w:val="00E44931"/>
    <w:rsid w:val="00E45DC2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54C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2FB"/>
    <w:rsid w:val="00E74382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1A6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312"/>
    <w:rsid w:val="00E91531"/>
    <w:rsid w:val="00E91BC9"/>
    <w:rsid w:val="00E92525"/>
    <w:rsid w:val="00E9258D"/>
    <w:rsid w:val="00E926E4"/>
    <w:rsid w:val="00E92B6D"/>
    <w:rsid w:val="00E937B6"/>
    <w:rsid w:val="00E93CAF"/>
    <w:rsid w:val="00E93E06"/>
    <w:rsid w:val="00E940DD"/>
    <w:rsid w:val="00E947BD"/>
    <w:rsid w:val="00E94D69"/>
    <w:rsid w:val="00E95373"/>
    <w:rsid w:val="00E97FF1"/>
    <w:rsid w:val="00EA0231"/>
    <w:rsid w:val="00EA09C9"/>
    <w:rsid w:val="00EA1447"/>
    <w:rsid w:val="00EA1844"/>
    <w:rsid w:val="00EA236C"/>
    <w:rsid w:val="00EA2F90"/>
    <w:rsid w:val="00EA3449"/>
    <w:rsid w:val="00EA4278"/>
    <w:rsid w:val="00EA5299"/>
    <w:rsid w:val="00EA5A5F"/>
    <w:rsid w:val="00EA5F48"/>
    <w:rsid w:val="00EA6E32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53"/>
    <w:rsid w:val="00EB518D"/>
    <w:rsid w:val="00EB54DE"/>
    <w:rsid w:val="00EB5522"/>
    <w:rsid w:val="00EB5ACC"/>
    <w:rsid w:val="00EB6F09"/>
    <w:rsid w:val="00EB7091"/>
    <w:rsid w:val="00EB73BB"/>
    <w:rsid w:val="00EB7455"/>
    <w:rsid w:val="00EB7734"/>
    <w:rsid w:val="00EB7889"/>
    <w:rsid w:val="00EB7B2A"/>
    <w:rsid w:val="00EC0056"/>
    <w:rsid w:val="00EC1E69"/>
    <w:rsid w:val="00EC2C4D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45DF"/>
    <w:rsid w:val="00ED630A"/>
    <w:rsid w:val="00ED6464"/>
    <w:rsid w:val="00ED679A"/>
    <w:rsid w:val="00ED6923"/>
    <w:rsid w:val="00EE0216"/>
    <w:rsid w:val="00EE0F75"/>
    <w:rsid w:val="00EE116F"/>
    <w:rsid w:val="00EE15E1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CCE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41EB"/>
    <w:rsid w:val="00F3516F"/>
    <w:rsid w:val="00F37EA0"/>
    <w:rsid w:val="00F402E2"/>
    <w:rsid w:val="00F40652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3DCF"/>
    <w:rsid w:val="00F54285"/>
    <w:rsid w:val="00F54648"/>
    <w:rsid w:val="00F54ABA"/>
    <w:rsid w:val="00F54EBA"/>
    <w:rsid w:val="00F5609A"/>
    <w:rsid w:val="00F56754"/>
    <w:rsid w:val="00F57230"/>
    <w:rsid w:val="00F57547"/>
    <w:rsid w:val="00F57778"/>
    <w:rsid w:val="00F57D39"/>
    <w:rsid w:val="00F60FD5"/>
    <w:rsid w:val="00F61DFA"/>
    <w:rsid w:val="00F63B08"/>
    <w:rsid w:val="00F641D8"/>
    <w:rsid w:val="00F643E3"/>
    <w:rsid w:val="00F643F9"/>
    <w:rsid w:val="00F661F3"/>
    <w:rsid w:val="00F66A7A"/>
    <w:rsid w:val="00F6725F"/>
    <w:rsid w:val="00F6726D"/>
    <w:rsid w:val="00F677BD"/>
    <w:rsid w:val="00F70C74"/>
    <w:rsid w:val="00F712E1"/>
    <w:rsid w:val="00F71A3E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3A89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2F19"/>
    <w:rsid w:val="00FB48A9"/>
    <w:rsid w:val="00FB4BE9"/>
    <w:rsid w:val="00FB633C"/>
    <w:rsid w:val="00FB66F5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97A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5517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5FBE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3E9227"/>
  <w15:docId w15:val="{275D0F7E-EE6B-4F01-8F42-FB695E6F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9011D5"/>
    <w:pPr>
      <w:ind w:left="840"/>
    </w:pPr>
  </w:style>
  <w:style w:type="character" w:styleId="af9">
    <w:name w:val="Placeholder Text"/>
    <w:basedOn w:val="a0"/>
    <w:uiPriority w:val="99"/>
    <w:semiHidden/>
    <w:rsid w:val="000864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0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7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7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39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24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05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7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4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91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15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14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30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478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9923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274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257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985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483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490142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31857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3886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220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9128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0158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887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305384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4314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80410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45962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350961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73940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76105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94192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098695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48412341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891853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80349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8115691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534056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515378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D7CE-E125-4A6A-8A2E-96AC8075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1040</Words>
  <Characters>5897</Characters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6924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2019-02-12T06:47:00Z</cp:lastPrinted>
  <dcterms:created xsi:type="dcterms:W3CDTF">2019-02-15T01:58:00Z</dcterms:created>
  <dcterms:modified xsi:type="dcterms:W3CDTF">2020-03-19T10:34:00Z</dcterms:modified>
</cp:coreProperties>
</file>