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6108C0" w14:textId="25D3EB81" w:rsidR="00450547" w:rsidRDefault="00450547" w:rsidP="00450547">
      <w:pPr>
        <w:jc w:val="center"/>
        <w:rPr>
          <w:b/>
        </w:rPr>
      </w:pPr>
      <w:bookmarkStart w:id="0" w:name="_GoBack"/>
      <w:bookmarkEnd w:id="0"/>
      <w:r w:rsidRPr="00450547">
        <w:rPr>
          <w:b/>
        </w:rPr>
        <w:t xml:space="preserve">Joint Crediting Mechanism </w:t>
      </w:r>
      <w:r w:rsidR="002B1CAF">
        <w:rPr>
          <w:rFonts w:hint="eastAsia"/>
          <w:b/>
        </w:rPr>
        <w:t xml:space="preserve">Approved </w:t>
      </w:r>
      <w:r w:rsidRPr="00450547">
        <w:rPr>
          <w:b/>
        </w:rPr>
        <w:t>Methodology</w:t>
      </w:r>
      <w:r w:rsidR="002B1CAF">
        <w:rPr>
          <w:rFonts w:hint="eastAsia"/>
          <w:b/>
        </w:rPr>
        <w:t xml:space="preserve"> MN_AM003</w:t>
      </w:r>
    </w:p>
    <w:p w14:paraId="7CE12BAB" w14:textId="7717D0E0" w:rsidR="002B1CAF" w:rsidRPr="00450547" w:rsidRDefault="002B1CAF" w:rsidP="00450547">
      <w:pPr>
        <w:jc w:val="center"/>
        <w:rPr>
          <w:b/>
        </w:rPr>
      </w:pPr>
      <w:r>
        <w:rPr>
          <w:b/>
        </w:rPr>
        <w:t>“</w:t>
      </w:r>
      <w:r w:rsidRPr="002B1CAF">
        <w:rPr>
          <w:b/>
        </w:rPr>
        <w:t>Installation of Solar PV System</w:t>
      </w:r>
      <w:r>
        <w:rPr>
          <w:b/>
        </w:rPr>
        <w:t>”</w:t>
      </w:r>
    </w:p>
    <w:p w14:paraId="11CA371A" w14:textId="2BE7DBD4" w:rsidR="00073050" w:rsidRPr="00C653CF" w:rsidRDefault="000730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073050" w:rsidRPr="00CD7BD8" w14:paraId="30A667BD" w14:textId="77777777" w:rsidTr="009668D1">
        <w:tc>
          <w:tcPr>
            <w:tcW w:w="8702" w:type="dxa"/>
            <w:shd w:val="clear" w:color="auto" w:fill="17365D"/>
          </w:tcPr>
          <w:p w14:paraId="15B089E2" w14:textId="77777777" w:rsidR="00073050" w:rsidRPr="00CD7BD8" w:rsidRDefault="00073050" w:rsidP="002614AA">
            <w:pPr>
              <w:numPr>
                <w:ilvl w:val="1"/>
                <w:numId w:val="3"/>
              </w:numPr>
              <w:rPr>
                <w:b/>
              </w:rPr>
            </w:pPr>
            <w:r>
              <w:br w:type="page"/>
            </w:r>
            <w:r>
              <w:br w:type="page"/>
            </w:r>
            <w:r w:rsidRPr="00CD7BD8">
              <w:rPr>
                <w:b/>
              </w:rPr>
              <w:t>Title of the methodology</w:t>
            </w:r>
          </w:p>
        </w:tc>
      </w:tr>
    </w:tbl>
    <w:p w14:paraId="7AE67FD2" w14:textId="77777777" w:rsidR="00073050" w:rsidRDefault="00073050" w:rsidP="000730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A97549" w14:paraId="7C504B12" w14:textId="77777777" w:rsidTr="00073050">
        <w:tc>
          <w:tcPr>
            <w:tcW w:w="8702" w:type="dxa"/>
          </w:tcPr>
          <w:p w14:paraId="77C28409" w14:textId="1123BB5C" w:rsidR="00A97549" w:rsidRPr="00907E22" w:rsidRDefault="00DB791E" w:rsidP="00390E25">
            <w:r>
              <w:rPr>
                <w:rFonts w:hint="eastAsia"/>
              </w:rPr>
              <w:t>Installation of</w:t>
            </w:r>
            <w:r>
              <w:t xml:space="preserve"> Solar PV System</w:t>
            </w:r>
            <w:r w:rsidR="00A97549" w:rsidRPr="00907178">
              <w:t>, V</w:t>
            </w:r>
            <w:r w:rsidR="00A97549" w:rsidRPr="007064F8">
              <w:t>er</w:t>
            </w:r>
            <w:r w:rsidR="00286CDF" w:rsidRPr="007064F8">
              <w:t>.</w:t>
            </w:r>
            <w:r w:rsidR="00A97549" w:rsidRPr="007064F8">
              <w:t xml:space="preserve"> 0</w:t>
            </w:r>
            <w:r w:rsidR="00390E25" w:rsidRPr="007064F8">
              <w:t>2</w:t>
            </w:r>
            <w:r w:rsidR="00A97549" w:rsidRPr="007064F8">
              <w:t>.0</w:t>
            </w:r>
          </w:p>
        </w:tc>
      </w:tr>
    </w:tbl>
    <w:p w14:paraId="2F5CF0D8" w14:textId="77777777" w:rsidR="00333EBA" w:rsidRDefault="00333EBA"/>
    <w:p w14:paraId="1B905953" w14:textId="77777777" w:rsidR="00333EBA" w:rsidRPr="00CD7BD8" w:rsidRDefault="00333E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112EA" w:rsidRPr="00CD7BD8" w14:paraId="4E270BC5" w14:textId="77777777">
        <w:tc>
          <w:tcPr>
            <w:tcW w:w="8702" w:type="dxa"/>
            <w:shd w:val="clear" w:color="auto" w:fill="17365D"/>
          </w:tcPr>
          <w:p w14:paraId="0BBF8A3D" w14:textId="77777777" w:rsidR="002112EA" w:rsidRPr="00CD7BD8" w:rsidRDefault="002112EA" w:rsidP="002614AA">
            <w:pPr>
              <w:numPr>
                <w:ilvl w:val="1"/>
                <w:numId w:val="3"/>
              </w:numPr>
              <w:rPr>
                <w:b/>
              </w:rPr>
            </w:pPr>
            <w:r w:rsidRPr="00CD7BD8">
              <w:rPr>
                <w:b/>
              </w:rPr>
              <w:t>Terms and definitions</w:t>
            </w:r>
          </w:p>
        </w:tc>
      </w:tr>
    </w:tbl>
    <w:p w14:paraId="4AFB5497" w14:textId="77777777" w:rsidR="002112EA" w:rsidRPr="00CD7BD8" w:rsidRDefault="002112EA" w:rsidP="002112EA">
      <w:pPr>
        <w:pStyle w:val="1"/>
        <w:numPr>
          <w:ilvl w:val="0"/>
          <w:numId w:val="0"/>
        </w:numPr>
        <w:ind w:left="425" w:hanging="425"/>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415"/>
      </w:tblGrid>
      <w:tr w:rsidR="002112EA" w:rsidRPr="00CD7BD8" w14:paraId="2E824912" w14:textId="77777777" w:rsidTr="009108E4">
        <w:tc>
          <w:tcPr>
            <w:tcW w:w="3085" w:type="dxa"/>
            <w:shd w:val="clear" w:color="auto" w:fill="C6D9F1"/>
          </w:tcPr>
          <w:p w14:paraId="26E8FE66" w14:textId="77777777" w:rsidR="002112EA" w:rsidRPr="00CD7BD8" w:rsidRDefault="002112EA" w:rsidP="00A15D22">
            <w:pPr>
              <w:jc w:val="center"/>
            </w:pPr>
            <w:r w:rsidRPr="00CD7BD8">
              <w:rPr>
                <w:rFonts w:hint="eastAsia"/>
              </w:rPr>
              <w:t>Terms</w:t>
            </w:r>
          </w:p>
        </w:tc>
        <w:tc>
          <w:tcPr>
            <w:tcW w:w="5415" w:type="dxa"/>
            <w:shd w:val="clear" w:color="auto" w:fill="C6D9F1"/>
          </w:tcPr>
          <w:p w14:paraId="537444DA" w14:textId="77777777" w:rsidR="002112EA" w:rsidRPr="00CD7BD8" w:rsidRDefault="002112EA" w:rsidP="00A15D22">
            <w:pPr>
              <w:jc w:val="center"/>
            </w:pPr>
            <w:r w:rsidRPr="00CD7BD8">
              <w:rPr>
                <w:rFonts w:hint="eastAsia"/>
              </w:rPr>
              <w:t>Definition</w:t>
            </w:r>
            <w:r w:rsidR="00D42C87" w:rsidRPr="00CD7BD8">
              <w:rPr>
                <w:rFonts w:hint="eastAsia"/>
              </w:rPr>
              <w:t>s</w:t>
            </w:r>
          </w:p>
        </w:tc>
      </w:tr>
      <w:tr w:rsidR="00A97549" w:rsidRPr="00CD7BD8" w14:paraId="20674C51" w14:textId="77777777" w:rsidTr="009108E4">
        <w:tc>
          <w:tcPr>
            <w:tcW w:w="3085" w:type="dxa"/>
            <w:shd w:val="clear" w:color="auto" w:fill="auto"/>
          </w:tcPr>
          <w:p w14:paraId="573A0444" w14:textId="77777777" w:rsidR="00A97549" w:rsidRPr="00907178" w:rsidRDefault="00A97549" w:rsidP="00A97549">
            <w:pPr>
              <w:jc w:val="center"/>
            </w:pPr>
            <w:r w:rsidRPr="00907178">
              <w:t>Solar photovoltaic (PV) system</w:t>
            </w:r>
          </w:p>
          <w:p w14:paraId="67C27E8A" w14:textId="77777777" w:rsidR="00A97549" w:rsidRPr="00907178" w:rsidRDefault="00A97549" w:rsidP="00A97549">
            <w:pPr>
              <w:jc w:val="center"/>
            </w:pPr>
          </w:p>
          <w:p w14:paraId="2B7D6C2B" w14:textId="77777777" w:rsidR="00A97549" w:rsidRPr="00907178" w:rsidRDefault="00A97549" w:rsidP="00A97549">
            <w:pPr>
              <w:jc w:val="center"/>
            </w:pPr>
          </w:p>
        </w:tc>
        <w:tc>
          <w:tcPr>
            <w:tcW w:w="5415" w:type="dxa"/>
            <w:shd w:val="clear" w:color="auto" w:fill="auto"/>
          </w:tcPr>
          <w:p w14:paraId="05AB8704" w14:textId="77777777" w:rsidR="00A97549" w:rsidRPr="00907178" w:rsidRDefault="00A97549" w:rsidP="00A97549">
            <w:r w:rsidRPr="00907178">
              <w:t>An electricity generation system which converts sunlight into electricity by the use of photovoltaic (PV) modules. The system also includes ancillary equipment such as inverters required to change the electrical current from direct current (DC) to alternating current (AC).</w:t>
            </w:r>
          </w:p>
        </w:tc>
      </w:tr>
    </w:tbl>
    <w:p w14:paraId="35E78B2E" w14:textId="77777777" w:rsidR="002750AC" w:rsidRDefault="002750AC" w:rsidP="002750AC">
      <w:pPr>
        <w:pStyle w:val="1"/>
        <w:numPr>
          <w:ilvl w:val="0"/>
          <w:numId w:val="0"/>
        </w:numPr>
      </w:pPr>
    </w:p>
    <w:p w14:paraId="0ED32FB1" w14:textId="77777777" w:rsidR="00F56DEC" w:rsidRPr="00CD7BD8" w:rsidRDefault="00F56DE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750AC" w:rsidRPr="00CD7BD8" w14:paraId="6A7173CE" w14:textId="77777777">
        <w:tc>
          <w:tcPr>
            <w:tcW w:w="8702" w:type="dxa"/>
            <w:shd w:val="clear" w:color="auto" w:fill="17365D"/>
          </w:tcPr>
          <w:p w14:paraId="56D953D2" w14:textId="77777777" w:rsidR="002750AC" w:rsidRPr="00CD7BD8" w:rsidRDefault="002750AC" w:rsidP="002614AA">
            <w:pPr>
              <w:numPr>
                <w:ilvl w:val="1"/>
                <w:numId w:val="3"/>
              </w:numPr>
              <w:rPr>
                <w:b/>
              </w:rPr>
            </w:pPr>
            <w:r w:rsidRPr="00CD7BD8">
              <w:rPr>
                <w:b/>
              </w:rPr>
              <w:t>Summary of the methodology</w:t>
            </w:r>
          </w:p>
        </w:tc>
      </w:tr>
    </w:tbl>
    <w:p w14:paraId="1D74A1D8" w14:textId="77777777" w:rsidR="00B558EF" w:rsidRPr="00CD7BD8" w:rsidRDefault="00301A13" w:rsidP="00301A13">
      <w:pPr>
        <w:rPr>
          <w:color w:val="FF0000"/>
        </w:rPr>
      </w:pPr>
      <w:r w:rsidRPr="00CD7BD8">
        <w:rPr>
          <w:rFonts w:hint="eastAsia"/>
          <w:color w:val="FF0000"/>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5918"/>
      </w:tblGrid>
      <w:tr w:rsidR="005C1700" w:rsidRPr="00CD7BD8" w14:paraId="24B8BE71" w14:textId="77777777" w:rsidTr="00333EBA">
        <w:tc>
          <w:tcPr>
            <w:tcW w:w="2836" w:type="dxa"/>
            <w:shd w:val="clear" w:color="auto" w:fill="B8CCE4"/>
          </w:tcPr>
          <w:p w14:paraId="1E71A68D" w14:textId="77777777" w:rsidR="005C1700" w:rsidRPr="00CD7BD8" w:rsidRDefault="00060EC2" w:rsidP="0099640B">
            <w:pPr>
              <w:pStyle w:val="1"/>
              <w:numPr>
                <w:ilvl w:val="0"/>
                <w:numId w:val="0"/>
              </w:numPr>
              <w:jc w:val="center"/>
              <w:rPr>
                <w:kern w:val="2"/>
              </w:rPr>
            </w:pPr>
            <w:r w:rsidRPr="00CD7BD8">
              <w:rPr>
                <w:rFonts w:hint="eastAsia"/>
                <w:kern w:val="2"/>
              </w:rPr>
              <w:t>Items</w:t>
            </w:r>
          </w:p>
        </w:tc>
        <w:tc>
          <w:tcPr>
            <w:tcW w:w="5918" w:type="dxa"/>
            <w:shd w:val="clear" w:color="auto" w:fill="B8CCE4"/>
          </w:tcPr>
          <w:p w14:paraId="090F22DA" w14:textId="77777777" w:rsidR="005C1700" w:rsidRPr="00CD7BD8" w:rsidRDefault="005C1700" w:rsidP="0099640B">
            <w:pPr>
              <w:pStyle w:val="1"/>
              <w:numPr>
                <w:ilvl w:val="0"/>
                <w:numId w:val="0"/>
              </w:numPr>
              <w:jc w:val="center"/>
              <w:rPr>
                <w:color w:val="auto"/>
                <w:kern w:val="2"/>
              </w:rPr>
            </w:pPr>
            <w:r w:rsidRPr="00CD7BD8">
              <w:rPr>
                <w:rFonts w:hint="eastAsia"/>
                <w:color w:val="auto"/>
                <w:kern w:val="2"/>
              </w:rPr>
              <w:t>Summary</w:t>
            </w:r>
          </w:p>
        </w:tc>
      </w:tr>
      <w:tr w:rsidR="00A97549" w:rsidRPr="00CD7BD8" w14:paraId="21C75693" w14:textId="77777777">
        <w:tc>
          <w:tcPr>
            <w:tcW w:w="2836" w:type="dxa"/>
            <w:shd w:val="clear" w:color="auto" w:fill="auto"/>
          </w:tcPr>
          <w:p w14:paraId="5E6EC632" w14:textId="77777777" w:rsidR="00A97549" w:rsidRPr="00CD7BD8" w:rsidRDefault="00A97549" w:rsidP="00A97549">
            <w:pPr>
              <w:pStyle w:val="1"/>
              <w:numPr>
                <w:ilvl w:val="0"/>
                <w:numId w:val="0"/>
              </w:numPr>
              <w:rPr>
                <w:kern w:val="2"/>
              </w:rPr>
            </w:pPr>
            <w:r w:rsidRPr="00CD7BD8">
              <w:rPr>
                <w:i/>
                <w:kern w:val="2"/>
              </w:rPr>
              <w:t xml:space="preserve">GHG emission reduction </w:t>
            </w:r>
            <w:r w:rsidRPr="00CD7BD8">
              <w:rPr>
                <w:rFonts w:hint="eastAsia"/>
                <w:i/>
                <w:kern w:val="2"/>
              </w:rPr>
              <w:t>measures</w:t>
            </w:r>
          </w:p>
        </w:tc>
        <w:tc>
          <w:tcPr>
            <w:tcW w:w="5918" w:type="dxa"/>
            <w:shd w:val="clear" w:color="auto" w:fill="auto"/>
          </w:tcPr>
          <w:p w14:paraId="5AB66180" w14:textId="6D71B17F" w:rsidR="00A97549" w:rsidRPr="007F0C59" w:rsidRDefault="00A97549" w:rsidP="00032654">
            <w:r w:rsidRPr="007F0C59">
              <w:t>Displacement of grid electricity and/or captive electricity by installation and operation of solar PV system(s).</w:t>
            </w:r>
          </w:p>
        </w:tc>
      </w:tr>
      <w:tr w:rsidR="00A97549" w:rsidRPr="00CD7BD8" w14:paraId="5E829D02" w14:textId="77777777">
        <w:tc>
          <w:tcPr>
            <w:tcW w:w="2836" w:type="dxa"/>
            <w:shd w:val="clear" w:color="auto" w:fill="auto"/>
          </w:tcPr>
          <w:p w14:paraId="77510E88" w14:textId="77777777" w:rsidR="00A97549" w:rsidRPr="00CD7BD8" w:rsidRDefault="00A97549" w:rsidP="00A97549">
            <w:pPr>
              <w:pStyle w:val="1"/>
              <w:numPr>
                <w:ilvl w:val="0"/>
                <w:numId w:val="0"/>
              </w:numPr>
              <w:tabs>
                <w:tab w:val="clear" w:pos="680"/>
                <w:tab w:val="left" w:pos="2753"/>
              </w:tabs>
              <w:rPr>
                <w:kern w:val="2"/>
              </w:rPr>
            </w:pPr>
            <w:r w:rsidRPr="00CD7BD8">
              <w:rPr>
                <w:rFonts w:hint="eastAsia"/>
                <w:i/>
                <w:kern w:val="2"/>
              </w:rPr>
              <w:t>Calculation of reference emissions</w:t>
            </w:r>
          </w:p>
        </w:tc>
        <w:tc>
          <w:tcPr>
            <w:tcW w:w="5918" w:type="dxa"/>
            <w:shd w:val="clear" w:color="auto" w:fill="auto"/>
          </w:tcPr>
          <w:p w14:paraId="7BA75C08" w14:textId="03DA6FA1" w:rsidR="00A97549" w:rsidRPr="007F0C59" w:rsidRDefault="00A97549" w:rsidP="00032654">
            <w:r w:rsidRPr="007F0C59">
              <w:t>Reference emissions are calculated on the basis of the AC output of the solar PV system(s) multiplied by</w:t>
            </w:r>
            <w:r w:rsidR="005E0EB4" w:rsidRPr="007F0C59">
              <w:t xml:space="preserve"> either; 1) </w:t>
            </w:r>
            <w:r w:rsidRPr="007F0C59">
              <w:t>the conservative emission factor of the grid</w:t>
            </w:r>
            <w:r w:rsidR="005E0EB4" w:rsidRPr="007F0C59">
              <w:rPr>
                <w:rFonts w:hint="eastAsia"/>
              </w:rPr>
              <w:t>,</w:t>
            </w:r>
            <w:r w:rsidR="00112707" w:rsidRPr="007F0C59">
              <w:rPr>
                <w:rFonts w:hint="eastAsia"/>
              </w:rPr>
              <w:t xml:space="preserve"> </w:t>
            </w:r>
            <w:r w:rsidR="00A42ECF" w:rsidRPr="007F0C59">
              <w:t xml:space="preserve">or </w:t>
            </w:r>
            <w:r w:rsidR="005E0EB4" w:rsidRPr="007F0C59">
              <w:t xml:space="preserve">2) </w:t>
            </w:r>
            <w:r w:rsidR="00A42ECF" w:rsidRPr="007F0C59">
              <w:t xml:space="preserve">conservative emission factor of diesel </w:t>
            </w:r>
            <w:r w:rsidR="00B62849">
              <w:rPr>
                <w:rFonts w:hint="eastAsia"/>
              </w:rPr>
              <w:t xml:space="preserve">power </w:t>
            </w:r>
            <w:r w:rsidR="00A42ECF" w:rsidRPr="007F0C59">
              <w:t>generator</w:t>
            </w:r>
            <w:r w:rsidRPr="007F0C59">
              <w:t>.</w:t>
            </w:r>
          </w:p>
        </w:tc>
      </w:tr>
      <w:tr w:rsidR="00A97549" w:rsidRPr="00CD7BD8" w14:paraId="4109DB5C" w14:textId="77777777">
        <w:tc>
          <w:tcPr>
            <w:tcW w:w="2836" w:type="dxa"/>
            <w:shd w:val="clear" w:color="auto" w:fill="auto"/>
          </w:tcPr>
          <w:p w14:paraId="53CE4A8A" w14:textId="77777777" w:rsidR="00A97549" w:rsidRPr="00CD7BD8" w:rsidRDefault="00A97549" w:rsidP="00A97549">
            <w:pPr>
              <w:pStyle w:val="1"/>
              <w:numPr>
                <w:ilvl w:val="0"/>
                <w:numId w:val="0"/>
              </w:numPr>
              <w:rPr>
                <w:kern w:val="2"/>
              </w:rPr>
            </w:pPr>
            <w:r w:rsidRPr="00CD7BD8">
              <w:rPr>
                <w:rFonts w:hint="eastAsia"/>
                <w:i/>
                <w:kern w:val="2"/>
              </w:rPr>
              <w:t>Calculation of p</w:t>
            </w:r>
            <w:r w:rsidRPr="00CD7BD8">
              <w:rPr>
                <w:i/>
                <w:kern w:val="2"/>
              </w:rPr>
              <w:t>roject</w:t>
            </w:r>
            <w:r w:rsidRPr="00CD7BD8">
              <w:rPr>
                <w:rFonts w:hint="eastAsia"/>
                <w:i/>
                <w:kern w:val="2"/>
              </w:rPr>
              <w:t xml:space="preserve"> emissions</w:t>
            </w:r>
          </w:p>
        </w:tc>
        <w:tc>
          <w:tcPr>
            <w:tcW w:w="5918" w:type="dxa"/>
            <w:shd w:val="clear" w:color="auto" w:fill="auto"/>
          </w:tcPr>
          <w:p w14:paraId="2C0E70CB" w14:textId="77777777" w:rsidR="00A97549" w:rsidRPr="007F0C59" w:rsidRDefault="00A97549" w:rsidP="00A97549">
            <w:r w:rsidRPr="007F0C59">
              <w:t>Project emissions are the emissions from the solar PV system(s),</w:t>
            </w:r>
            <w:r w:rsidRPr="007F0C59">
              <w:rPr>
                <w:rFonts w:hint="eastAsia"/>
              </w:rPr>
              <w:t xml:space="preserve"> </w:t>
            </w:r>
            <w:r w:rsidRPr="007F0C59">
              <w:t>which are assumed to be zero.</w:t>
            </w:r>
          </w:p>
        </w:tc>
      </w:tr>
      <w:tr w:rsidR="00A97549" w:rsidRPr="00CD7BD8" w14:paraId="53889090" w14:textId="77777777">
        <w:tc>
          <w:tcPr>
            <w:tcW w:w="2836" w:type="dxa"/>
            <w:shd w:val="clear" w:color="auto" w:fill="auto"/>
          </w:tcPr>
          <w:p w14:paraId="32313A6E" w14:textId="77777777" w:rsidR="00A97549" w:rsidRPr="00CD7BD8" w:rsidRDefault="00A97549" w:rsidP="00A97549">
            <w:pPr>
              <w:pStyle w:val="1"/>
              <w:numPr>
                <w:ilvl w:val="0"/>
                <w:numId w:val="0"/>
              </w:numPr>
              <w:rPr>
                <w:i/>
                <w:kern w:val="2"/>
              </w:rPr>
            </w:pPr>
            <w:r w:rsidRPr="00CD7BD8">
              <w:rPr>
                <w:rFonts w:hint="eastAsia"/>
                <w:i/>
                <w:kern w:val="2"/>
              </w:rPr>
              <w:t>Monitoring parameters</w:t>
            </w:r>
          </w:p>
        </w:tc>
        <w:tc>
          <w:tcPr>
            <w:tcW w:w="5918" w:type="dxa"/>
            <w:shd w:val="clear" w:color="auto" w:fill="auto"/>
          </w:tcPr>
          <w:p w14:paraId="259B57EB" w14:textId="77777777" w:rsidR="00A97549" w:rsidRPr="007F0C59" w:rsidRDefault="00A97549" w:rsidP="00A97549">
            <w:r w:rsidRPr="007F0C59">
              <w:t>The quantity of the electricity generated by the project solar PV system</w:t>
            </w:r>
            <w:r w:rsidR="006B59C4" w:rsidRPr="007F0C59">
              <w:rPr>
                <w:rFonts w:hint="eastAsia"/>
              </w:rPr>
              <w:t>(s)</w:t>
            </w:r>
            <w:r w:rsidRPr="007F0C59">
              <w:t>.</w:t>
            </w:r>
          </w:p>
        </w:tc>
      </w:tr>
    </w:tbl>
    <w:p w14:paraId="391EB503" w14:textId="77777777" w:rsidR="002750AC" w:rsidRDefault="002750AC" w:rsidP="002750AC">
      <w:pPr>
        <w:pStyle w:val="1"/>
        <w:numPr>
          <w:ilvl w:val="0"/>
          <w:numId w:val="0"/>
        </w:numPr>
      </w:pPr>
    </w:p>
    <w:p w14:paraId="6A12FF9E" w14:textId="77777777" w:rsidR="00F56DEC" w:rsidRPr="00CD7BD8" w:rsidRDefault="00F56DE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750AC" w:rsidRPr="00CD7BD8" w14:paraId="741C319F" w14:textId="77777777">
        <w:tc>
          <w:tcPr>
            <w:tcW w:w="8702" w:type="dxa"/>
            <w:shd w:val="clear" w:color="auto" w:fill="17365D"/>
          </w:tcPr>
          <w:p w14:paraId="75E52DD5" w14:textId="77777777" w:rsidR="002750AC" w:rsidRPr="00CD7BD8" w:rsidRDefault="002750AC" w:rsidP="002614AA">
            <w:pPr>
              <w:numPr>
                <w:ilvl w:val="1"/>
                <w:numId w:val="3"/>
              </w:numPr>
              <w:rPr>
                <w:b/>
              </w:rPr>
            </w:pPr>
            <w:r w:rsidRPr="00CD7BD8">
              <w:rPr>
                <w:b/>
              </w:rPr>
              <w:t>Eligibility criteria</w:t>
            </w:r>
          </w:p>
        </w:tc>
      </w:tr>
    </w:tbl>
    <w:p w14:paraId="78A89AAB" w14:textId="77777777" w:rsidR="002750AC" w:rsidRPr="00CD7BD8" w:rsidRDefault="00301A13" w:rsidP="002750AC">
      <w:pPr>
        <w:pStyle w:val="1"/>
        <w:numPr>
          <w:ilvl w:val="0"/>
          <w:numId w:val="0"/>
        </w:numPr>
        <w:ind w:left="425" w:hanging="425"/>
      </w:pPr>
      <w:r w:rsidRPr="00CD7BD8">
        <w:rPr>
          <w:sz w:val="24"/>
          <w:szCs w:val="24"/>
        </w:rPr>
        <w:t xml:space="preserve">This methodology is applicable to projects that satisfy </w:t>
      </w:r>
      <w:r w:rsidR="00441B29" w:rsidRPr="00CD7BD8">
        <w:rPr>
          <w:rFonts w:hint="eastAsia"/>
          <w:sz w:val="24"/>
          <w:szCs w:val="24"/>
        </w:rPr>
        <w:t xml:space="preserve">all of </w:t>
      </w:r>
      <w:r w:rsidRPr="00CD7BD8">
        <w:rPr>
          <w:sz w:val="24"/>
          <w:szCs w:val="24"/>
        </w:rPr>
        <w:t xml:space="preserve">the following </w:t>
      </w:r>
      <w:r w:rsidR="00441B29" w:rsidRPr="00CD7BD8">
        <w:rPr>
          <w:sz w:val="24"/>
          <w:szCs w:val="24"/>
        </w:rPr>
        <w:t>c</w:t>
      </w:r>
      <w:r w:rsidR="00441B29" w:rsidRPr="00CD7BD8">
        <w:rPr>
          <w:rFonts w:hint="eastAsia"/>
          <w:sz w:val="24"/>
          <w:szCs w:val="24"/>
        </w:rPr>
        <w:t>riteria</w:t>
      </w:r>
      <w:r w:rsidRPr="00CD7BD8">
        <w:rPr>
          <w:sz w:val="24"/>
          <w:szCs w:val="24"/>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132"/>
      </w:tblGrid>
      <w:tr w:rsidR="00EE7345" w:rsidRPr="00CD7BD8" w14:paraId="080D513B" w14:textId="77777777" w:rsidTr="0007129D">
        <w:tc>
          <w:tcPr>
            <w:tcW w:w="1368" w:type="dxa"/>
            <w:tcBorders>
              <w:top w:val="single" w:sz="4" w:space="0" w:color="auto"/>
            </w:tcBorders>
            <w:shd w:val="clear" w:color="auto" w:fill="C6D9F1"/>
          </w:tcPr>
          <w:p w14:paraId="77428056" w14:textId="77777777" w:rsidR="00EE7345" w:rsidRPr="00CD7BD8" w:rsidRDefault="00EE7345" w:rsidP="005A33B8">
            <w:pPr>
              <w:rPr>
                <w:sz w:val="24"/>
              </w:rPr>
            </w:pPr>
            <w:r w:rsidRPr="00CD7BD8">
              <w:rPr>
                <w:sz w:val="24"/>
              </w:rPr>
              <w:t>Criteri</w:t>
            </w:r>
            <w:r w:rsidR="00B35EE9" w:rsidRPr="00CD7BD8">
              <w:rPr>
                <w:rFonts w:hint="eastAsia"/>
                <w:sz w:val="24"/>
              </w:rPr>
              <w:t>on</w:t>
            </w:r>
            <w:r w:rsidRPr="00CD7BD8">
              <w:rPr>
                <w:sz w:val="24"/>
              </w:rPr>
              <w:t xml:space="preserve"> 1</w:t>
            </w:r>
          </w:p>
        </w:tc>
        <w:tc>
          <w:tcPr>
            <w:tcW w:w="7132" w:type="dxa"/>
            <w:tcBorders>
              <w:top w:val="single" w:sz="4" w:space="0" w:color="auto"/>
            </w:tcBorders>
            <w:shd w:val="clear" w:color="auto" w:fill="auto"/>
          </w:tcPr>
          <w:p w14:paraId="4D426AF0" w14:textId="3E0DC05C" w:rsidR="00EE7345" w:rsidRPr="00A97549" w:rsidRDefault="00A97549" w:rsidP="00032654">
            <w:pPr>
              <w:jc w:val="left"/>
            </w:pPr>
            <w:r w:rsidRPr="00A97549">
              <w:t>The pro</w:t>
            </w:r>
            <w:r w:rsidRPr="007F0C59">
              <w:t xml:space="preserve">ject </w:t>
            </w:r>
            <w:r w:rsidR="00032654" w:rsidRPr="007F0C59">
              <w:rPr>
                <w:rFonts w:hint="eastAsia"/>
              </w:rPr>
              <w:t xml:space="preserve">newly </w:t>
            </w:r>
            <w:r w:rsidRPr="007F0C59">
              <w:t>insta</w:t>
            </w:r>
            <w:r>
              <w:t xml:space="preserve">lls </w:t>
            </w:r>
            <w:r w:rsidR="0007129D">
              <w:t>solar PV system(s).</w:t>
            </w:r>
          </w:p>
        </w:tc>
      </w:tr>
      <w:tr w:rsidR="00EE7345" w:rsidRPr="00CD7BD8" w14:paraId="33B7CCBB" w14:textId="77777777" w:rsidTr="0007129D">
        <w:tc>
          <w:tcPr>
            <w:tcW w:w="1368" w:type="dxa"/>
            <w:shd w:val="clear" w:color="auto" w:fill="C6D9F1"/>
          </w:tcPr>
          <w:p w14:paraId="7CE8CE8E" w14:textId="30996BCE" w:rsidR="00EE7345" w:rsidRPr="00CD7BD8" w:rsidRDefault="00EE7345" w:rsidP="005A33B8">
            <w:pPr>
              <w:rPr>
                <w:sz w:val="24"/>
              </w:rPr>
            </w:pPr>
            <w:r w:rsidRPr="00CD7BD8">
              <w:rPr>
                <w:sz w:val="24"/>
              </w:rPr>
              <w:lastRenderedPageBreak/>
              <w:t>Criteri</w:t>
            </w:r>
            <w:r w:rsidR="00B35EE9" w:rsidRPr="00CD7BD8">
              <w:rPr>
                <w:rFonts w:hint="eastAsia"/>
                <w:sz w:val="24"/>
              </w:rPr>
              <w:t>on</w:t>
            </w:r>
            <w:r w:rsidRPr="00CD7BD8">
              <w:rPr>
                <w:sz w:val="24"/>
              </w:rPr>
              <w:t xml:space="preserve"> </w:t>
            </w:r>
            <w:r w:rsidR="00841430">
              <w:rPr>
                <w:rFonts w:hint="eastAsia"/>
                <w:sz w:val="24"/>
              </w:rPr>
              <w:t>2</w:t>
            </w:r>
          </w:p>
        </w:tc>
        <w:tc>
          <w:tcPr>
            <w:tcW w:w="7132" w:type="dxa"/>
            <w:shd w:val="clear" w:color="auto" w:fill="auto"/>
          </w:tcPr>
          <w:p w14:paraId="0A492908" w14:textId="77777777" w:rsidR="00EE7345" w:rsidRPr="007F0C59" w:rsidRDefault="00A97549" w:rsidP="007479D1">
            <w:pPr>
              <w:jc w:val="left"/>
              <w:rPr>
                <w:color w:val="FF0000"/>
              </w:rPr>
            </w:pPr>
            <w:r w:rsidRPr="007F0C59">
              <w:t>The PV modules obtained a certification of design qualifications (IEC 61215, IEC 61646 or IEC 62108) and safety qualification (IEC 61730-1 and IEC 61730-2)</w:t>
            </w:r>
            <w:r w:rsidR="0007129D" w:rsidRPr="007F0C59">
              <w:t>.</w:t>
            </w:r>
          </w:p>
        </w:tc>
      </w:tr>
      <w:tr w:rsidR="00A97549" w:rsidRPr="00CD7BD8" w14:paraId="64CC6829" w14:textId="77777777" w:rsidTr="0007129D">
        <w:tc>
          <w:tcPr>
            <w:tcW w:w="1368" w:type="dxa"/>
            <w:shd w:val="clear" w:color="auto" w:fill="C6D9F1"/>
          </w:tcPr>
          <w:p w14:paraId="2D35FDF2" w14:textId="08C98446" w:rsidR="00A97549" w:rsidRPr="00CD7BD8" w:rsidRDefault="00A97549" w:rsidP="00841430">
            <w:pPr>
              <w:rPr>
                <w:sz w:val="24"/>
              </w:rPr>
            </w:pPr>
            <w:r w:rsidRPr="00CD7BD8">
              <w:rPr>
                <w:sz w:val="24"/>
              </w:rPr>
              <w:t>Criteri</w:t>
            </w:r>
            <w:r w:rsidRPr="00CD7BD8">
              <w:rPr>
                <w:rFonts w:hint="eastAsia"/>
                <w:sz w:val="24"/>
              </w:rPr>
              <w:t>on</w:t>
            </w:r>
            <w:r w:rsidRPr="00CD7BD8">
              <w:rPr>
                <w:sz w:val="24"/>
              </w:rPr>
              <w:t xml:space="preserve"> </w:t>
            </w:r>
            <w:r w:rsidR="00841430">
              <w:rPr>
                <w:rFonts w:hint="eastAsia"/>
                <w:sz w:val="24"/>
              </w:rPr>
              <w:t>3</w:t>
            </w:r>
          </w:p>
        </w:tc>
        <w:tc>
          <w:tcPr>
            <w:tcW w:w="7132" w:type="dxa"/>
            <w:shd w:val="clear" w:color="auto" w:fill="auto"/>
          </w:tcPr>
          <w:p w14:paraId="0B5C08DB" w14:textId="77777777" w:rsidR="00A97549" w:rsidRPr="007F0C59" w:rsidRDefault="00A97549" w:rsidP="00A97549">
            <w:pPr>
              <w:jc w:val="left"/>
            </w:pPr>
            <w:r w:rsidRPr="007F0C59">
              <w:t xml:space="preserve">The equipment </w:t>
            </w:r>
            <w:r w:rsidR="007479D1" w:rsidRPr="007F0C59">
              <w:t xml:space="preserve">used </w:t>
            </w:r>
            <w:r w:rsidRPr="007F0C59">
              <w:t>to monitor output power of the solar PV system</w:t>
            </w:r>
            <w:r w:rsidR="006B59C4" w:rsidRPr="007F0C59">
              <w:rPr>
                <w:rFonts w:hint="eastAsia"/>
              </w:rPr>
              <w:t>(s)</w:t>
            </w:r>
            <w:r w:rsidRPr="007F0C59">
              <w:t xml:space="preserve"> and irradiance is installed at the project site.</w:t>
            </w:r>
          </w:p>
        </w:tc>
      </w:tr>
    </w:tbl>
    <w:p w14:paraId="10C4EC5A" w14:textId="77777777" w:rsidR="002750AC" w:rsidRDefault="002750AC" w:rsidP="002750AC">
      <w:pPr>
        <w:pStyle w:val="1"/>
        <w:numPr>
          <w:ilvl w:val="0"/>
          <w:numId w:val="0"/>
        </w:numPr>
        <w:ind w:left="425" w:hanging="425"/>
      </w:pPr>
    </w:p>
    <w:p w14:paraId="75C3D3E7" w14:textId="77777777" w:rsidR="00186C41" w:rsidRPr="00CD7BD8" w:rsidRDefault="00186C41" w:rsidP="002750AC">
      <w:pPr>
        <w:pStyle w:val="1"/>
        <w:numPr>
          <w:ilvl w:val="0"/>
          <w:numId w:val="0"/>
        </w:numPr>
        <w:ind w:left="425" w:hanging="42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CD7BD8" w14:paraId="77650798" w14:textId="77777777">
        <w:tc>
          <w:tcPr>
            <w:tcW w:w="8702" w:type="dxa"/>
            <w:shd w:val="clear" w:color="auto" w:fill="17365D"/>
          </w:tcPr>
          <w:p w14:paraId="6DABEB0B" w14:textId="77777777" w:rsidR="005066E1" w:rsidRPr="00CD7BD8" w:rsidRDefault="00D93402" w:rsidP="002614AA">
            <w:pPr>
              <w:numPr>
                <w:ilvl w:val="1"/>
                <w:numId w:val="3"/>
              </w:numPr>
              <w:rPr>
                <w:b/>
              </w:rPr>
            </w:pPr>
            <w:r w:rsidRPr="00CD7BD8">
              <w:rPr>
                <w:rFonts w:hint="eastAsia"/>
                <w:b/>
              </w:rPr>
              <w:t>Emission Sources</w:t>
            </w:r>
            <w:r w:rsidR="00C5196B" w:rsidRPr="00CD7BD8">
              <w:rPr>
                <w:rFonts w:hint="eastAsia"/>
                <w:b/>
              </w:rPr>
              <w:t xml:space="preserve"> and GHG</w:t>
            </w:r>
            <w:r w:rsidR="003826FC" w:rsidRPr="00CD7BD8">
              <w:rPr>
                <w:rFonts w:hint="eastAsia"/>
                <w:b/>
              </w:rPr>
              <w:t xml:space="preserve"> type</w:t>
            </w:r>
            <w:r w:rsidR="00C5196B" w:rsidRPr="00CD7BD8">
              <w:rPr>
                <w:rFonts w:hint="eastAsia"/>
                <w:b/>
              </w:rPr>
              <w:t>s</w:t>
            </w:r>
          </w:p>
        </w:tc>
      </w:tr>
    </w:tbl>
    <w:p w14:paraId="79E14322" w14:textId="77777777" w:rsidR="00E07CF6" w:rsidRPr="00CD7BD8" w:rsidRDefault="00E07CF6" w:rsidP="005066E1">
      <w:pPr>
        <w:pStyle w:val="1"/>
        <w:numPr>
          <w:ilvl w:val="0"/>
          <w:numId w:val="0"/>
        </w:numPr>
        <w:ind w:left="425" w:hanging="42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9"/>
        <w:gridCol w:w="2073"/>
      </w:tblGrid>
      <w:tr w:rsidR="00AC7E02" w:rsidRPr="00CD7BD8" w14:paraId="1C127DEC" w14:textId="77777777">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14:paraId="51D9655D" w14:textId="77777777" w:rsidR="00AC7E02" w:rsidRPr="00CD7BD8" w:rsidRDefault="00E5231D" w:rsidP="004D6B4B">
            <w:pPr>
              <w:jc w:val="center"/>
            </w:pPr>
            <w:r w:rsidRPr="00CD7BD8">
              <w:t>Reference emissions</w:t>
            </w:r>
          </w:p>
        </w:tc>
      </w:tr>
      <w:tr w:rsidR="00AC7E02" w:rsidRPr="00CD7BD8" w14:paraId="755469A5" w14:textId="77777777">
        <w:tc>
          <w:tcPr>
            <w:tcW w:w="6629" w:type="dxa"/>
            <w:tcBorders>
              <w:top w:val="single" w:sz="4" w:space="0" w:color="auto"/>
              <w:left w:val="single" w:sz="4" w:space="0" w:color="auto"/>
              <w:bottom w:val="single" w:sz="4" w:space="0" w:color="auto"/>
              <w:right w:val="single" w:sz="4" w:space="0" w:color="auto"/>
            </w:tcBorders>
            <w:shd w:val="clear" w:color="auto" w:fill="C6D9F1"/>
          </w:tcPr>
          <w:p w14:paraId="0C75981C" w14:textId="77777777" w:rsidR="00AC7E02" w:rsidRPr="00CD7BD8" w:rsidRDefault="00AC7E02" w:rsidP="004D6B4B">
            <w:pPr>
              <w:jc w:val="center"/>
            </w:pPr>
            <w:r w:rsidRPr="00CD7BD8">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14:paraId="165927B1" w14:textId="77777777" w:rsidR="00AC7E02" w:rsidRPr="00CD7BD8" w:rsidRDefault="00AC7E02" w:rsidP="004D6B4B">
            <w:pPr>
              <w:jc w:val="center"/>
            </w:pPr>
            <w:r w:rsidRPr="00CD7BD8">
              <w:t>GHG type</w:t>
            </w:r>
            <w:r w:rsidR="003826FC" w:rsidRPr="00CD7BD8">
              <w:rPr>
                <w:rFonts w:hint="eastAsia"/>
              </w:rPr>
              <w:t>s</w:t>
            </w:r>
          </w:p>
        </w:tc>
      </w:tr>
      <w:tr w:rsidR="00A97549" w:rsidRPr="00CD7BD8" w14:paraId="49F6E889" w14:textId="77777777">
        <w:tc>
          <w:tcPr>
            <w:tcW w:w="6629" w:type="dxa"/>
            <w:tcBorders>
              <w:top w:val="single" w:sz="4" w:space="0" w:color="auto"/>
              <w:left w:val="single" w:sz="4" w:space="0" w:color="auto"/>
              <w:bottom w:val="single" w:sz="4" w:space="0" w:color="auto"/>
              <w:right w:val="single" w:sz="4" w:space="0" w:color="auto"/>
            </w:tcBorders>
          </w:tcPr>
          <w:p w14:paraId="4265CF8F" w14:textId="77777777" w:rsidR="00A97549" w:rsidRPr="00907178" w:rsidRDefault="00A97549" w:rsidP="00A97549">
            <w:r w:rsidRPr="00907178">
              <w:t>Consumption of grid electricity and/or captive electricity</w:t>
            </w:r>
          </w:p>
        </w:tc>
        <w:tc>
          <w:tcPr>
            <w:tcW w:w="2073" w:type="dxa"/>
            <w:tcBorders>
              <w:top w:val="single" w:sz="4" w:space="0" w:color="auto"/>
              <w:left w:val="single" w:sz="4" w:space="0" w:color="auto"/>
              <w:bottom w:val="single" w:sz="4" w:space="0" w:color="auto"/>
              <w:right w:val="single" w:sz="4" w:space="0" w:color="auto"/>
            </w:tcBorders>
          </w:tcPr>
          <w:p w14:paraId="56D87B16" w14:textId="77777777" w:rsidR="00A97549" w:rsidRPr="00907178" w:rsidRDefault="00A97549" w:rsidP="00A97549">
            <w:pPr>
              <w:jc w:val="center"/>
            </w:pPr>
            <w:r w:rsidRPr="00907178">
              <w:t>CO</w:t>
            </w:r>
            <w:r w:rsidRPr="00907178">
              <w:rPr>
                <w:vertAlign w:val="subscript"/>
              </w:rPr>
              <w:t>2</w:t>
            </w:r>
          </w:p>
        </w:tc>
      </w:tr>
      <w:tr w:rsidR="00A97549" w:rsidRPr="00CD7BD8" w14:paraId="6204B25B" w14:textId="77777777">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14:paraId="2043BF0A" w14:textId="77777777" w:rsidR="00A97549" w:rsidRPr="00CD7BD8" w:rsidRDefault="00A97549" w:rsidP="00A97549">
            <w:pPr>
              <w:jc w:val="center"/>
            </w:pPr>
            <w:r w:rsidRPr="00CD7BD8">
              <w:t xml:space="preserve">Project </w:t>
            </w:r>
            <w:r w:rsidRPr="00CD7BD8">
              <w:rPr>
                <w:rFonts w:hint="eastAsia"/>
              </w:rPr>
              <w:t>emissions</w:t>
            </w:r>
          </w:p>
        </w:tc>
      </w:tr>
      <w:tr w:rsidR="00A97549" w:rsidRPr="00CD7BD8" w14:paraId="3A002697" w14:textId="77777777">
        <w:tc>
          <w:tcPr>
            <w:tcW w:w="6629" w:type="dxa"/>
            <w:tcBorders>
              <w:top w:val="single" w:sz="4" w:space="0" w:color="auto"/>
              <w:left w:val="single" w:sz="4" w:space="0" w:color="auto"/>
              <w:bottom w:val="single" w:sz="4" w:space="0" w:color="auto"/>
              <w:right w:val="single" w:sz="4" w:space="0" w:color="auto"/>
            </w:tcBorders>
            <w:shd w:val="clear" w:color="auto" w:fill="C6D9F1"/>
          </w:tcPr>
          <w:p w14:paraId="693B3116" w14:textId="77777777" w:rsidR="00A97549" w:rsidRPr="00CD7BD8" w:rsidRDefault="00A97549" w:rsidP="00A97549">
            <w:pPr>
              <w:jc w:val="center"/>
            </w:pPr>
            <w:r w:rsidRPr="00CD7BD8">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14:paraId="1ED705A4" w14:textId="77777777" w:rsidR="00A97549" w:rsidRPr="00CD7BD8" w:rsidRDefault="00A97549" w:rsidP="00A97549">
            <w:pPr>
              <w:jc w:val="center"/>
            </w:pPr>
            <w:r w:rsidRPr="00CD7BD8">
              <w:t>GHG type</w:t>
            </w:r>
            <w:r w:rsidRPr="00CD7BD8">
              <w:rPr>
                <w:rFonts w:hint="eastAsia"/>
              </w:rPr>
              <w:t>s</w:t>
            </w:r>
          </w:p>
        </w:tc>
      </w:tr>
      <w:tr w:rsidR="00A97549" w:rsidRPr="00A97549" w14:paraId="06576B37" w14:textId="77777777">
        <w:tc>
          <w:tcPr>
            <w:tcW w:w="6629" w:type="dxa"/>
            <w:tcBorders>
              <w:top w:val="single" w:sz="4" w:space="0" w:color="auto"/>
              <w:left w:val="single" w:sz="4" w:space="0" w:color="auto"/>
              <w:bottom w:val="single" w:sz="4" w:space="0" w:color="auto"/>
              <w:right w:val="single" w:sz="4" w:space="0" w:color="auto"/>
            </w:tcBorders>
          </w:tcPr>
          <w:p w14:paraId="32D549AB" w14:textId="77777777" w:rsidR="00A97549" w:rsidRPr="00A97549" w:rsidRDefault="00A97549" w:rsidP="00A97549">
            <w:r>
              <w:t>Generation of electricity from the solar PV system(s)</w:t>
            </w:r>
          </w:p>
        </w:tc>
        <w:tc>
          <w:tcPr>
            <w:tcW w:w="2073" w:type="dxa"/>
            <w:tcBorders>
              <w:top w:val="single" w:sz="4" w:space="0" w:color="auto"/>
              <w:left w:val="single" w:sz="4" w:space="0" w:color="auto"/>
              <w:bottom w:val="single" w:sz="4" w:space="0" w:color="auto"/>
              <w:right w:val="single" w:sz="4" w:space="0" w:color="auto"/>
            </w:tcBorders>
          </w:tcPr>
          <w:p w14:paraId="3B7804A8" w14:textId="77777777" w:rsidR="00A97549" w:rsidRPr="00A97549" w:rsidRDefault="00A97549" w:rsidP="00A97549">
            <w:pPr>
              <w:jc w:val="center"/>
            </w:pPr>
            <w:r w:rsidRPr="00A97549">
              <w:t>N/A</w:t>
            </w:r>
          </w:p>
        </w:tc>
      </w:tr>
    </w:tbl>
    <w:p w14:paraId="62B8C9B6" w14:textId="77777777" w:rsidR="008C44E7" w:rsidRDefault="008C44E7" w:rsidP="005066E1">
      <w:pPr>
        <w:pStyle w:val="1"/>
        <w:numPr>
          <w:ilvl w:val="0"/>
          <w:numId w:val="0"/>
        </w:numPr>
      </w:pPr>
    </w:p>
    <w:p w14:paraId="661F35D0" w14:textId="77777777" w:rsidR="00073050" w:rsidRPr="00CD7BD8" w:rsidRDefault="00073050"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CD7BD8" w14:paraId="4A3F83A3" w14:textId="77777777">
        <w:tc>
          <w:tcPr>
            <w:tcW w:w="8702" w:type="dxa"/>
            <w:shd w:val="clear" w:color="auto" w:fill="17365D"/>
          </w:tcPr>
          <w:p w14:paraId="56605F94" w14:textId="77777777" w:rsidR="005066E1" w:rsidRPr="00CD7BD8" w:rsidRDefault="00042178" w:rsidP="002614AA">
            <w:pPr>
              <w:numPr>
                <w:ilvl w:val="1"/>
                <w:numId w:val="3"/>
              </w:numPr>
              <w:rPr>
                <w:b/>
              </w:rPr>
            </w:pPr>
            <w:r w:rsidRPr="00CD7BD8">
              <w:rPr>
                <w:rFonts w:hint="eastAsia"/>
                <w:b/>
              </w:rPr>
              <w:t xml:space="preserve">Establishment and calculation of </w:t>
            </w:r>
            <w:r w:rsidR="00E5231D" w:rsidRPr="00CD7BD8">
              <w:rPr>
                <w:rFonts w:hint="eastAsia"/>
                <w:b/>
              </w:rPr>
              <w:t>reference emissions</w:t>
            </w:r>
          </w:p>
        </w:tc>
      </w:tr>
    </w:tbl>
    <w:p w14:paraId="01A9DA03" w14:textId="77777777" w:rsidR="00042178" w:rsidRPr="00CD7BD8" w:rsidRDefault="004B6D14" w:rsidP="00042178">
      <w:pPr>
        <w:rPr>
          <w:b/>
        </w:rPr>
      </w:pPr>
      <w:r w:rsidRPr="00CD7BD8">
        <w:rPr>
          <w:rFonts w:hint="eastAsia"/>
          <w:b/>
        </w:rPr>
        <w:t>F</w:t>
      </w:r>
      <w:r w:rsidR="00042178" w:rsidRPr="00CD7BD8">
        <w:rPr>
          <w:rFonts w:hint="eastAsia"/>
          <w:b/>
        </w:rPr>
        <w:t xml:space="preserve">.1. Establishment of </w:t>
      </w:r>
      <w:r w:rsidR="00E5231D" w:rsidRPr="00CD7BD8">
        <w:rPr>
          <w:b/>
        </w:rPr>
        <w:t>reference emissions</w:t>
      </w:r>
    </w:p>
    <w:p w14:paraId="6C1D57BD" w14:textId="77777777" w:rsidR="00711D40" w:rsidRDefault="00711D40" w:rsidP="006C3D56">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073050" w:rsidRPr="00073050" w14:paraId="5B79A2E6" w14:textId="77777777" w:rsidTr="00073050">
        <w:tc>
          <w:tcPr>
            <w:tcW w:w="8702" w:type="dxa"/>
          </w:tcPr>
          <w:p w14:paraId="3CBBE5C6" w14:textId="3D384BE9" w:rsidR="00D54753" w:rsidRPr="007F0C59" w:rsidRDefault="00816F18" w:rsidP="00D91993">
            <w:r>
              <w:t xml:space="preserve">The default emission </w:t>
            </w:r>
            <w:r w:rsidRPr="007F0C59">
              <w:t>factor</w:t>
            </w:r>
            <w:r w:rsidR="00231B6C" w:rsidRPr="007F0C59">
              <w:rPr>
                <w:rFonts w:hint="eastAsia"/>
              </w:rPr>
              <w:t>s</w:t>
            </w:r>
            <w:r w:rsidRPr="007F0C59">
              <w:t xml:space="preserve"> </w:t>
            </w:r>
            <w:r w:rsidR="00231B6C" w:rsidRPr="007F0C59">
              <w:rPr>
                <w:rFonts w:hint="eastAsia"/>
              </w:rPr>
              <w:t>are</w:t>
            </w:r>
            <w:r w:rsidR="00231B6C" w:rsidRPr="007F0C59">
              <w:t xml:space="preserve"> </w:t>
            </w:r>
            <w:r w:rsidRPr="007F0C59">
              <w:t xml:space="preserve">set in a conservative manner </w:t>
            </w:r>
            <w:r w:rsidR="00231B6C" w:rsidRPr="007F0C59">
              <w:rPr>
                <w:rFonts w:hint="eastAsia"/>
              </w:rPr>
              <w:t xml:space="preserve">based on </w:t>
            </w:r>
            <w:r w:rsidRPr="007F0C59">
              <w:t xml:space="preserve">the Mongolian national grid which consists of </w:t>
            </w:r>
            <w:r w:rsidRPr="007F0C59">
              <w:rPr>
                <w:rFonts w:eastAsia="Meiryo UI"/>
                <w:lang w:val="en-GB"/>
              </w:rPr>
              <w:t>Central Energy System (CES),</w:t>
            </w:r>
            <w:r w:rsidRPr="007F0C59">
              <w:t xml:space="preserve"> Altai-Uliastai Energy System (AUES), Western Energy System (WES), </w:t>
            </w:r>
            <w:r w:rsidRPr="007F0C59">
              <w:rPr>
                <w:rFonts w:eastAsia="Meiryo UI"/>
                <w:lang w:val="en-GB"/>
              </w:rPr>
              <w:t xml:space="preserve">Eastern Energy System (EES), </w:t>
            </w:r>
            <w:r w:rsidRPr="007F0C59">
              <w:rPr>
                <w:rFonts w:eastAsia="Meiryo UI"/>
              </w:rPr>
              <w:t xml:space="preserve">and </w:t>
            </w:r>
            <w:r w:rsidRPr="007F0C59">
              <w:rPr>
                <w:rFonts w:eastAsia="Meiryo UI"/>
                <w:lang w:val="en-GB"/>
              </w:rPr>
              <w:t>Southern (Gobi) Energy System (SES)</w:t>
            </w:r>
            <w:r w:rsidR="00231B6C" w:rsidRPr="007F0C59">
              <w:rPr>
                <w:rFonts w:eastAsia="Meiryo UI" w:hint="eastAsia"/>
                <w:lang w:val="en-GB"/>
              </w:rPr>
              <w:t xml:space="preserve"> and based on the most efficient heat efficiency of a diesel </w:t>
            </w:r>
            <w:r w:rsidR="007F0C59">
              <w:rPr>
                <w:rFonts w:eastAsia="Meiryo UI" w:hint="eastAsia"/>
                <w:lang w:val="en-GB"/>
              </w:rPr>
              <w:t xml:space="preserve">power </w:t>
            </w:r>
            <w:r w:rsidR="00231B6C" w:rsidRPr="007F0C59">
              <w:rPr>
                <w:rFonts w:eastAsia="Meiryo UI" w:hint="eastAsia"/>
                <w:lang w:val="en-GB"/>
              </w:rPr>
              <w:t>generator.</w:t>
            </w:r>
          </w:p>
          <w:p w14:paraId="0F6AA28B" w14:textId="77777777" w:rsidR="00D54753" w:rsidRPr="007F0C59" w:rsidRDefault="00D54753" w:rsidP="00D91993"/>
          <w:p w14:paraId="08EA5829" w14:textId="08C23F84" w:rsidR="00D54753" w:rsidRPr="007F0C59" w:rsidRDefault="00D54753" w:rsidP="00E32E46">
            <w:r w:rsidRPr="007F0C59">
              <w:t xml:space="preserve">In order to identify the emission factor </w:t>
            </w:r>
            <w:r w:rsidR="00231B6C" w:rsidRPr="007F0C59">
              <w:rPr>
                <w:rFonts w:hint="eastAsia"/>
              </w:rPr>
              <w:t xml:space="preserve">based on </w:t>
            </w:r>
            <w:r w:rsidRPr="007F0C59">
              <w:t xml:space="preserve">the </w:t>
            </w:r>
            <w:r w:rsidR="00E32E46" w:rsidRPr="007F0C59">
              <w:t xml:space="preserve">national grid </w:t>
            </w:r>
            <w:r w:rsidR="0043258D" w:rsidRPr="007F0C59">
              <w:rPr>
                <w:color w:val="222222"/>
                <w:lang w:val="en"/>
              </w:rPr>
              <w:t>simplistically</w:t>
            </w:r>
            <w:r w:rsidR="00881EBC" w:rsidRPr="007F0C59">
              <w:t xml:space="preserve"> </w:t>
            </w:r>
            <w:r w:rsidRPr="007F0C59">
              <w:t>and secure net emission reduction</w:t>
            </w:r>
            <w:r w:rsidR="006B59C4" w:rsidRPr="007F0C59">
              <w:rPr>
                <w:rFonts w:hint="eastAsia"/>
              </w:rPr>
              <w:t>s</w:t>
            </w:r>
            <w:r w:rsidRPr="007F0C59">
              <w:t>,</w:t>
            </w:r>
            <w:r w:rsidR="00D91993" w:rsidRPr="007F0C59">
              <w:rPr>
                <w:rFonts w:eastAsia="Meiryo UI"/>
              </w:rPr>
              <w:t xml:space="preserve"> this methodology </w:t>
            </w:r>
            <w:r w:rsidR="00B311BD" w:rsidRPr="007F0C59">
              <w:rPr>
                <w:rFonts w:eastAsia="Meiryo UI"/>
              </w:rPr>
              <w:t xml:space="preserve">applies the lowest emission factor </w:t>
            </w:r>
            <w:r w:rsidRPr="007F0C59">
              <w:rPr>
                <w:rFonts w:eastAsia="Meiryo UI"/>
              </w:rPr>
              <w:t>of</w:t>
            </w:r>
            <w:r w:rsidR="00D91993" w:rsidRPr="007F0C59">
              <w:rPr>
                <w:rFonts w:eastAsia="Meiryo UI"/>
              </w:rPr>
              <w:t xml:space="preserve"> coal-fired power</w:t>
            </w:r>
            <w:r w:rsidR="00B311BD" w:rsidRPr="007F0C59">
              <w:rPr>
                <w:rFonts w:eastAsia="Meiryo UI"/>
              </w:rPr>
              <w:t xml:space="preserve"> plant supplying electricity to the national grid</w:t>
            </w:r>
            <w:r w:rsidR="009527E7" w:rsidRPr="007F0C59">
              <w:rPr>
                <w:rFonts w:hint="eastAsia"/>
              </w:rPr>
              <w:t xml:space="preserve">, which </w:t>
            </w:r>
            <w:r w:rsidR="00162CAE" w:rsidRPr="007F0C59">
              <w:t>is set to</w:t>
            </w:r>
            <w:r w:rsidR="006B59C4" w:rsidRPr="007F0C59">
              <w:rPr>
                <w:rFonts w:hint="eastAsia"/>
              </w:rPr>
              <w:t xml:space="preserve"> be</w:t>
            </w:r>
            <w:r w:rsidR="00162CAE" w:rsidRPr="007F0C59">
              <w:t xml:space="preserve"> 0.</w:t>
            </w:r>
            <w:r w:rsidR="00E32E46" w:rsidRPr="007F0C59">
              <w:t>7</w:t>
            </w:r>
            <w:r w:rsidR="00B311BD" w:rsidRPr="007F0C59">
              <w:t>97</w:t>
            </w:r>
            <w:r w:rsidR="00162CAE" w:rsidRPr="007F0C59">
              <w:t xml:space="preserve"> tCO</w:t>
            </w:r>
            <w:r w:rsidR="00162CAE" w:rsidRPr="007F0C59">
              <w:rPr>
                <w:vertAlign w:val="subscript"/>
              </w:rPr>
              <w:t>2</w:t>
            </w:r>
            <w:r w:rsidR="00162CAE" w:rsidRPr="007F0C59">
              <w:t>/MWh</w:t>
            </w:r>
            <w:r w:rsidRPr="007F0C59">
              <w:t>.</w:t>
            </w:r>
            <w:r w:rsidR="00816F18" w:rsidRPr="007F0C59">
              <w:t xml:space="preserve"> This value is lower than </w:t>
            </w:r>
            <w:r w:rsidR="0043258D" w:rsidRPr="007F0C59">
              <w:t xml:space="preserve">the grid emission factor for </w:t>
            </w:r>
            <w:r w:rsidR="0043258D" w:rsidRPr="007F0C59">
              <w:rPr>
                <w:rFonts w:eastAsia="Meiryo UI"/>
                <w:lang w:val="en-GB"/>
              </w:rPr>
              <w:t>CES</w:t>
            </w:r>
            <w:r w:rsidR="0043258D" w:rsidRPr="007F0C59">
              <w:t>, which is 1.154 tCO</w:t>
            </w:r>
            <w:r w:rsidR="0043258D" w:rsidRPr="007F0C59">
              <w:rPr>
                <w:vertAlign w:val="subscript"/>
              </w:rPr>
              <w:t>2</w:t>
            </w:r>
            <w:r w:rsidR="0043258D" w:rsidRPr="007F0C59">
              <w:t xml:space="preserve">/MWh (combined margin, 2012) published by </w:t>
            </w:r>
            <w:r w:rsidR="00816F18" w:rsidRPr="007F0C59">
              <w:t xml:space="preserve">Mongolian government, </w:t>
            </w:r>
            <w:r w:rsidR="00734296" w:rsidRPr="007F0C59">
              <w:t>and it</w:t>
            </w:r>
            <w:r w:rsidR="00816F18" w:rsidRPr="007F0C59">
              <w:t xml:space="preserve"> ensures net emission reductions</w:t>
            </w:r>
            <w:r w:rsidR="001E6EDD" w:rsidRPr="007F0C59">
              <w:t>.</w:t>
            </w:r>
          </w:p>
          <w:p w14:paraId="2144D013" w14:textId="77777777" w:rsidR="00D54753" w:rsidRPr="007F0C59" w:rsidRDefault="00D54753" w:rsidP="003D375E">
            <w:pPr>
              <w:pStyle w:val="1"/>
              <w:numPr>
                <w:ilvl w:val="0"/>
                <w:numId w:val="0"/>
              </w:numPr>
            </w:pPr>
          </w:p>
          <w:p w14:paraId="67EF1EB3" w14:textId="4264BCE8" w:rsidR="00D54753" w:rsidRPr="00073050" w:rsidRDefault="009527E7" w:rsidP="00040974">
            <w:pPr>
              <w:pStyle w:val="1"/>
              <w:numPr>
                <w:ilvl w:val="0"/>
                <w:numId w:val="0"/>
              </w:numPr>
              <w:rPr>
                <w:color w:val="FF0000"/>
              </w:rPr>
            </w:pPr>
            <w:r w:rsidRPr="007F0C59">
              <w:rPr>
                <w:rFonts w:hint="eastAsia"/>
              </w:rPr>
              <w:t>In addition</w:t>
            </w:r>
            <w:r w:rsidR="00D54753" w:rsidRPr="007F0C59">
              <w:t xml:space="preserve">, </w:t>
            </w:r>
            <w:r w:rsidRPr="007F0C59">
              <w:t xml:space="preserve">the </w:t>
            </w:r>
            <w:r w:rsidR="00231B6C" w:rsidRPr="007F0C59">
              <w:rPr>
                <w:rFonts w:hint="eastAsia"/>
              </w:rPr>
              <w:t xml:space="preserve">conservative </w:t>
            </w:r>
            <w:r w:rsidRPr="007F0C59">
              <w:t>emission factor</w:t>
            </w:r>
            <w:r w:rsidRPr="007F0C59" w:rsidDel="009527E7">
              <w:rPr>
                <w:rFonts w:eastAsia="Meiryo UI"/>
              </w:rPr>
              <w:t xml:space="preserve"> </w:t>
            </w:r>
            <w:r w:rsidR="00231B6C" w:rsidRPr="007F0C59">
              <w:rPr>
                <w:rFonts w:eastAsia="Meiryo UI" w:hint="eastAsia"/>
              </w:rPr>
              <w:t xml:space="preserve">based on </w:t>
            </w:r>
            <w:r w:rsidRPr="007F0C59">
              <w:rPr>
                <w:rFonts w:eastAsia="Meiryo UI" w:hint="eastAsia"/>
              </w:rPr>
              <w:t xml:space="preserve">a </w:t>
            </w:r>
            <w:r w:rsidR="00231B6C" w:rsidRPr="007F0C59">
              <w:rPr>
                <w:rFonts w:eastAsia="Meiryo UI" w:hint="eastAsia"/>
              </w:rPr>
              <w:t xml:space="preserve">captive </w:t>
            </w:r>
            <w:r w:rsidR="00D54753" w:rsidRPr="007F0C59">
              <w:rPr>
                <w:rFonts w:eastAsia="Meiryo UI"/>
              </w:rPr>
              <w:t xml:space="preserve">diesel </w:t>
            </w:r>
            <w:r w:rsidR="00231B6C" w:rsidRPr="007F0C59">
              <w:rPr>
                <w:rFonts w:eastAsia="Meiryo UI"/>
              </w:rPr>
              <w:t>power</w:t>
            </w:r>
            <w:r w:rsidR="00231B6C" w:rsidRPr="007F0C59">
              <w:rPr>
                <w:rFonts w:eastAsia="Meiryo UI" w:hint="eastAsia"/>
              </w:rPr>
              <w:t xml:space="preserve"> </w:t>
            </w:r>
            <w:r w:rsidR="00D54753" w:rsidRPr="007F0C59">
              <w:rPr>
                <w:rFonts w:eastAsia="Meiryo UI"/>
              </w:rPr>
              <w:t xml:space="preserve">generator is </w:t>
            </w:r>
            <w:r w:rsidRPr="007F0C59">
              <w:rPr>
                <w:rFonts w:eastAsia="Meiryo UI" w:hint="eastAsia"/>
              </w:rPr>
              <w:t>calculated</w:t>
            </w:r>
            <w:r w:rsidR="00D54753" w:rsidRPr="007F0C59">
              <w:rPr>
                <w:rFonts w:eastAsia="Meiryo UI"/>
              </w:rPr>
              <w:t xml:space="preserve"> </w:t>
            </w:r>
            <w:r w:rsidRPr="007F0C59">
              <w:rPr>
                <w:rFonts w:eastAsia="Meiryo UI" w:hint="eastAsia"/>
              </w:rPr>
              <w:t>by a</w:t>
            </w:r>
            <w:r w:rsidR="00D54753" w:rsidRPr="007F0C59">
              <w:rPr>
                <w:rFonts w:eastAsia="Meiryo UI"/>
              </w:rPr>
              <w:t>ppl</w:t>
            </w:r>
            <w:r w:rsidR="00E32E46" w:rsidRPr="007F0C59">
              <w:rPr>
                <w:rFonts w:eastAsia="Meiryo UI"/>
              </w:rPr>
              <w:t>y</w:t>
            </w:r>
            <w:r w:rsidR="00D54753" w:rsidRPr="007F0C59">
              <w:rPr>
                <w:rFonts w:eastAsia="Meiryo UI"/>
              </w:rPr>
              <w:t xml:space="preserve">ing </w:t>
            </w:r>
            <w:r w:rsidRPr="007F0C59">
              <w:rPr>
                <w:rFonts w:eastAsia="Meiryo UI"/>
              </w:rPr>
              <w:t>th</w:t>
            </w:r>
            <w:r w:rsidRPr="009527E7">
              <w:rPr>
                <w:rFonts w:eastAsia="Meiryo UI"/>
              </w:rPr>
              <w:t xml:space="preserve">e </w:t>
            </w:r>
            <w:r w:rsidR="001B773D">
              <w:rPr>
                <w:rFonts w:eastAsia="Meiryo UI" w:hint="eastAsia"/>
              </w:rPr>
              <w:t>default heat efficiency</w:t>
            </w:r>
            <w:r w:rsidRPr="009527E7">
              <w:rPr>
                <w:rFonts w:eastAsia="Meiryo UI"/>
              </w:rPr>
              <w:t xml:space="preserve"> of 49%, an efficiency level which </w:t>
            </w:r>
            <w:r w:rsidR="001B773D">
              <w:rPr>
                <w:rFonts w:eastAsia="Meiryo UI" w:hint="eastAsia"/>
              </w:rPr>
              <w:t>is above the value of</w:t>
            </w:r>
            <w:r w:rsidRPr="009527E7">
              <w:rPr>
                <w:rFonts w:eastAsia="Meiryo UI"/>
              </w:rPr>
              <w:t xml:space="preserve"> the world’s leading diesel </w:t>
            </w:r>
            <w:r w:rsidR="00B62849">
              <w:rPr>
                <w:rFonts w:eastAsia="Meiryo UI" w:hint="eastAsia"/>
              </w:rPr>
              <w:t xml:space="preserve">power </w:t>
            </w:r>
            <w:r w:rsidRPr="009527E7">
              <w:rPr>
                <w:rFonts w:eastAsia="Meiryo UI"/>
              </w:rPr>
              <w:t>generator,</w:t>
            </w:r>
            <w:r>
              <w:rPr>
                <w:rFonts w:eastAsia="Meiryo UI" w:hint="eastAsia"/>
              </w:rPr>
              <w:t xml:space="preserve"> and set to </w:t>
            </w:r>
            <w:r w:rsidR="00D54753">
              <w:t xml:space="preserve">0.533 </w:t>
            </w:r>
            <w:r w:rsidR="00D54753" w:rsidRPr="00316F0F">
              <w:rPr>
                <w:rFonts w:hint="eastAsia"/>
              </w:rPr>
              <w:t>tCO</w:t>
            </w:r>
            <w:r w:rsidR="00D54753" w:rsidRPr="00316F0F">
              <w:rPr>
                <w:rFonts w:hint="eastAsia"/>
                <w:vertAlign w:val="subscript"/>
              </w:rPr>
              <w:t>2</w:t>
            </w:r>
            <w:r w:rsidR="00D54753" w:rsidRPr="00316F0F">
              <w:rPr>
                <w:rFonts w:hint="eastAsia"/>
              </w:rPr>
              <w:t>/MWh</w:t>
            </w:r>
            <w:r w:rsidR="001E6EDD">
              <w:t>.</w:t>
            </w:r>
          </w:p>
        </w:tc>
      </w:tr>
    </w:tbl>
    <w:p w14:paraId="646B44A5" w14:textId="77777777" w:rsidR="00073050" w:rsidRDefault="00073050" w:rsidP="00073050">
      <w:pPr>
        <w:tabs>
          <w:tab w:val="left" w:pos="35"/>
        </w:tabs>
        <w:rPr>
          <w:color w:val="FF0000"/>
          <w:szCs w:val="22"/>
        </w:rPr>
      </w:pPr>
      <w:r>
        <w:rPr>
          <w:color w:val="FF0000"/>
          <w:szCs w:val="22"/>
        </w:rPr>
        <w:tab/>
      </w:r>
    </w:p>
    <w:p w14:paraId="023547C9" w14:textId="77777777" w:rsidR="00F724AB" w:rsidRPr="00073050" w:rsidRDefault="00F724AB" w:rsidP="00073050">
      <w:pPr>
        <w:tabs>
          <w:tab w:val="left" w:pos="35"/>
        </w:tabs>
        <w:rPr>
          <w:color w:val="FF0000"/>
          <w:szCs w:val="22"/>
        </w:rPr>
      </w:pPr>
    </w:p>
    <w:p w14:paraId="510F9554" w14:textId="77777777" w:rsidR="0026094E" w:rsidRPr="00CD7BD8" w:rsidRDefault="004B6D14" w:rsidP="006C3D56">
      <w:pPr>
        <w:rPr>
          <w:b/>
        </w:rPr>
      </w:pPr>
      <w:r w:rsidRPr="00CD7BD8">
        <w:rPr>
          <w:rFonts w:hint="eastAsia"/>
          <w:b/>
        </w:rPr>
        <w:t>F</w:t>
      </w:r>
      <w:r w:rsidR="0026094E" w:rsidRPr="00CD7BD8">
        <w:rPr>
          <w:rFonts w:hint="eastAsia"/>
          <w:b/>
        </w:rPr>
        <w:t>.</w:t>
      </w:r>
      <w:r w:rsidR="00042178" w:rsidRPr="00CD7BD8">
        <w:rPr>
          <w:rFonts w:hint="eastAsia"/>
          <w:b/>
        </w:rPr>
        <w:t>2</w:t>
      </w:r>
      <w:r w:rsidR="0026094E" w:rsidRPr="00CD7BD8">
        <w:rPr>
          <w:rFonts w:hint="eastAsia"/>
          <w:b/>
        </w:rPr>
        <w:t xml:space="preserve">. </w:t>
      </w:r>
      <w:r w:rsidR="00042178" w:rsidRPr="00CD7BD8">
        <w:rPr>
          <w:rFonts w:hint="eastAsia"/>
          <w:b/>
        </w:rPr>
        <w:t>C</w:t>
      </w:r>
      <w:r w:rsidR="0026094E" w:rsidRPr="00CD7BD8">
        <w:rPr>
          <w:rFonts w:hint="eastAsia"/>
          <w:b/>
        </w:rPr>
        <w:t>alculation</w:t>
      </w:r>
      <w:r w:rsidR="00042178" w:rsidRPr="00CD7BD8">
        <w:rPr>
          <w:rFonts w:hint="eastAsia"/>
          <w:b/>
        </w:rPr>
        <w:t xml:space="preserve"> of </w:t>
      </w:r>
      <w:r w:rsidR="00E5231D" w:rsidRPr="00CD7BD8">
        <w:rPr>
          <w:b/>
        </w:rPr>
        <w:t>reference emissions</w:t>
      </w:r>
    </w:p>
    <w:p w14:paraId="5DE090E8" w14:textId="77777777" w:rsidR="005066E1" w:rsidRDefault="005066E1" w:rsidP="005066E1">
      <w:pPr>
        <w:pStyle w:val="1"/>
        <w:numPr>
          <w:ilvl w:val="0"/>
          <w:numId w:val="0"/>
        </w:numPr>
        <w:ind w:left="425" w:hanging="42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073050" w:rsidRPr="00073050" w14:paraId="338E4F60" w14:textId="77777777" w:rsidTr="009668D1">
        <w:tc>
          <w:tcPr>
            <w:tcW w:w="8702" w:type="dxa"/>
          </w:tcPr>
          <w:p w14:paraId="0B23F983" w14:textId="19BA016B" w:rsidR="009108E4" w:rsidRPr="009108E4" w:rsidRDefault="00A31580" w:rsidP="009108E4">
            <w:pPr>
              <w:rPr>
                <w:szCs w:val="22"/>
              </w:rPr>
            </w:pPr>
            <m:oMathPara>
              <m:oMathParaPr>
                <m:jc m:val="left"/>
              </m:oMathParaPr>
              <m:oMath>
                <m:sSub>
                  <m:sSubPr>
                    <m:ctrlPr>
                      <w:rPr>
                        <w:rFonts w:ascii="Cambria Math" w:hAnsi="Cambria Math"/>
                      </w:rPr>
                    </m:ctrlPr>
                  </m:sSubPr>
                  <m:e>
                    <m:r>
                      <m:rPr>
                        <m:sty m:val="p"/>
                      </m:rPr>
                      <w:rPr>
                        <w:rFonts w:ascii="Cambria Math" w:hAnsi="Cambria Math"/>
                      </w:rPr>
                      <m:t>RE</m:t>
                    </m:r>
                  </m:e>
                  <m:sub>
                    <m:r>
                      <m:rPr>
                        <m:sty m:val="p"/>
                      </m:rPr>
                      <w:rPr>
                        <w:rFonts w:ascii="Cambria Math" w:hAnsi="Cambria Math"/>
                      </w:rPr>
                      <m:t>p</m:t>
                    </m:r>
                  </m:sub>
                </m:sSub>
                <m:r>
                  <m:rPr>
                    <m:sty m:val="p"/>
                  </m:rPr>
                  <w:rPr>
                    <w:rFonts w:ascii="Cambria Math" w:hAnsi="Cambria Math"/>
                  </w:rPr>
                  <m:t>=</m:t>
                </m:r>
                <w:bookmarkStart w:id="1" w:name="OLE_LINK1"/>
                <m:nary>
                  <m:naryPr>
                    <m:chr m:val="∑"/>
                    <m:limLoc m:val="undOvr"/>
                    <m:supHide m:val="1"/>
                    <m:ctrlPr>
                      <w:rPr>
                        <w:rFonts w:ascii="Cambria Math" w:hAnsi="Cambria Math"/>
                      </w:rPr>
                    </m:ctrlPr>
                  </m:naryPr>
                  <m:sub>
                    <m:r>
                      <m:rPr>
                        <m:sty m:val="p"/>
                      </m:rPr>
                      <w:rPr>
                        <w:rFonts w:ascii="Cambria Math" w:hAnsi="Cambria Math" w:hint="eastAsia"/>
                      </w:rPr>
                      <m:t>i</m:t>
                    </m:r>
                  </m:sub>
                  <m:sup/>
                  <m:e>
                    <m:d>
                      <m:dPr>
                        <m:ctrlPr>
                          <w:rPr>
                            <w:rFonts w:ascii="Cambria Math" w:hAnsi="Cambria Math"/>
                          </w:rPr>
                        </m:ctrlPr>
                      </m:dPr>
                      <m:e>
                        <m:sSub>
                          <m:sSubPr>
                            <m:ctrlPr>
                              <w:rPr>
                                <w:rFonts w:ascii="Cambria Math" w:hAnsi="Cambria Math"/>
                              </w:rPr>
                            </m:ctrlPr>
                          </m:sSubPr>
                          <m:e>
                            <m:r>
                              <m:rPr>
                                <m:sty m:val="p"/>
                              </m:rPr>
                              <w:rPr>
                                <w:rFonts w:ascii="Cambria Math" w:hAnsi="Cambria Math" w:hint="eastAsia"/>
                              </w:rPr>
                              <m:t>EG</m:t>
                            </m:r>
                          </m:e>
                          <m:sub>
                            <m:r>
                              <m:rPr>
                                <m:sty m:val="p"/>
                              </m:rPr>
                              <w:rPr>
                                <w:rFonts w:ascii="Cambria Math" w:hAnsi="Cambria Math" w:hint="eastAsia"/>
                              </w:rPr>
                              <m:t>i,p</m:t>
                            </m:r>
                          </m:sub>
                        </m:sSub>
                        <m:r>
                          <m:rPr>
                            <m:sty m:val="p"/>
                          </m:rPr>
                          <w:rPr>
                            <w:rFonts w:ascii="Cambria Math" w:hAnsi="Cambria Math" w:hint="eastAsia"/>
                          </w:rPr>
                          <m:t>×</m:t>
                        </m:r>
                        <m:sSub>
                          <m:sSubPr>
                            <m:ctrlPr>
                              <w:rPr>
                                <w:rFonts w:ascii="Cambria Math" w:hAnsi="Cambria Math"/>
                              </w:rPr>
                            </m:ctrlPr>
                          </m:sSubPr>
                          <m:e>
                            <m:r>
                              <m:rPr>
                                <m:sty m:val="p"/>
                              </m:rPr>
                              <w:rPr>
                                <w:rFonts w:ascii="Cambria Math" w:hAnsi="Cambria Math" w:hint="eastAsia"/>
                              </w:rPr>
                              <m:t>EF</m:t>
                            </m:r>
                          </m:e>
                          <m:sub>
                            <m:r>
                              <m:rPr>
                                <m:sty m:val="p"/>
                              </m:rPr>
                              <w:rPr>
                                <w:rFonts w:ascii="Cambria Math" w:hAnsi="Cambria Math" w:hint="eastAsia"/>
                              </w:rPr>
                              <m:t>RE,i</m:t>
                            </m:r>
                          </m:sub>
                        </m:sSub>
                      </m:e>
                    </m:d>
                  </m:e>
                </m:nary>
              </m:oMath>
            </m:oMathPara>
            <w:bookmarkEnd w:id="1"/>
          </w:p>
          <w:p w14:paraId="7E27D946" w14:textId="77777777" w:rsidR="009108E4" w:rsidRDefault="009108E4" w:rsidP="009108E4">
            <w:pPr>
              <w:rPr>
                <w:szCs w:val="22"/>
              </w:rPr>
            </w:pPr>
          </w:p>
          <w:p w14:paraId="59C74598" w14:textId="77777777" w:rsidR="009108E4" w:rsidRPr="007F0C59" w:rsidRDefault="009108E4" w:rsidP="009108E4">
            <w:pPr>
              <w:ind w:left="880" w:hanging="709"/>
              <w:rPr>
                <w:szCs w:val="22"/>
              </w:rPr>
            </w:pPr>
            <w:r w:rsidRPr="009108E4">
              <w:rPr>
                <w:szCs w:val="22"/>
              </w:rPr>
              <w:t>RE</w:t>
            </w:r>
            <w:r w:rsidRPr="007F0C59">
              <w:rPr>
                <w:szCs w:val="22"/>
                <w:vertAlign w:val="subscript"/>
              </w:rPr>
              <w:t>p</w:t>
            </w:r>
            <w:r w:rsidRPr="009108E4">
              <w:rPr>
                <w:szCs w:val="22"/>
              </w:rPr>
              <w:tab/>
              <w:t>: Reference emissions du</w:t>
            </w:r>
            <w:r w:rsidRPr="007F0C59">
              <w:rPr>
                <w:szCs w:val="22"/>
              </w:rPr>
              <w:t xml:space="preserve">ring the period </w:t>
            </w:r>
            <w:r w:rsidRPr="007F0C59">
              <w:rPr>
                <w:i/>
                <w:szCs w:val="22"/>
              </w:rPr>
              <w:t>p</w:t>
            </w:r>
            <w:r w:rsidRPr="007F0C59">
              <w:rPr>
                <w:szCs w:val="22"/>
              </w:rPr>
              <w:t xml:space="preserve"> [tCO</w:t>
            </w:r>
            <w:r w:rsidRPr="007F0C59">
              <w:rPr>
                <w:szCs w:val="22"/>
                <w:vertAlign w:val="subscript"/>
              </w:rPr>
              <w:t>2</w:t>
            </w:r>
            <w:r w:rsidRPr="007F0C59">
              <w:rPr>
                <w:szCs w:val="22"/>
              </w:rPr>
              <w:t>/p]</w:t>
            </w:r>
          </w:p>
          <w:p w14:paraId="4CC5B91A" w14:textId="77777777" w:rsidR="009108E4" w:rsidRPr="007F0C59" w:rsidRDefault="009108E4" w:rsidP="007530E3">
            <w:pPr>
              <w:ind w:left="880" w:hanging="709"/>
              <w:rPr>
                <w:szCs w:val="22"/>
              </w:rPr>
            </w:pPr>
            <w:r w:rsidRPr="007F0C59">
              <w:rPr>
                <w:szCs w:val="22"/>
              </w:rPr>
              <w:t>EG</w:t>
            </w:r>
            <w:r w:rsidRPr="007F0C59">
              <w:rPr>
                <w:szCs w:val="22"/>
                <w:vertAlign w:val="subscript"/>
              </w:rPr>
              <w:t>i,p</w:t>
            </w:r>
            <w:r w:rsidRPr="007F0C59">
              <w:rPr>
                <w:szCs w:val="22"/>
              </w:rPr>
              <w:tab/>
              <w:t xml:space="preserve">: </w:t>
            </w:r>
            <w:r w:rsidR="007530E3" w:rsidRPr="007F0C59">
              <w:rPr>
                <w:szCs w:val="22"/>
              </w:rPr>
              <w:t xml:space="preserve">Quantity of the electricity generated by the project solar PV system </w:t>
            </w:r>
            <w:r w:rsidR="007530E3" w:rsidRPr="007F0C59">
              <w:rPr>
                <w:i/>
                <w:szCs w:val="22"/>
              </w:rPr>
              <w:t>i</w:t>
            </w:r>
            <w:r w:rsidR="007530E3" w:rsidRPr="007F0C59">
              <w:rPr>
                <w:szCs w:val="22"/>
              </w:rPr>
              <w:t xml:space="preserve"> during the period </w:t>
            </w:r>
            <w:r w:rsidR="007530E3" w:rsidRPr="007F0C59">
              <w:rPr>
                <w:i/>
                <w:szCs w:val="22"/>
              </w:rPr>
              <w:t>p</w:t>
            </w:r>
            <w:r w:rsidR="004538ED" w:rsidRPr="007F0C59">
              <w:rPr>
                <w:rFonts w:hint="eastAsia"/>
                <w:szCs w:val="22"/>
              </w:rPr>
              <w:t xml:space="preserve"> </w:t>
            </w:r>
            <w:r w:rsidR="007530E3" w:rsidRPr="007F0C59">
              <w:rPr>
                <w:szCs w:val="22"/>
              </w:rPr>
              <w:t xml:space="preserve">[MWh/p] </w:t>
            </w:r>
          </w:p>
          <w:p w14:paraId="585AEEF7" w14:textId="5E4C4A48" w:rsidR="00073050" w:rsidRPr="009108E4" w:rsidRDefault="009108E4" w:rsidP="00B1621C">
            <w:pPr>
              <w:ind w:left="880" w:hanging="709"/>
              <w:rPr>
                <w:szCs w:val="22"/>
              </w:rPr>
            </w:pPr>
            <w:r w:rsidRPr="007F0C59">
              <w:rPr>
                <w:szCs w:val="22"/>
              </w:rPr>
              <w:t>EF</w:t>
            </w:r>
            <w:r w:rsidRPr="007F0C59">
              <w:rPr>
                <w:szCs w:val="22"/>
                <w:vertAlign w:val="subscript"/>
              </w:rPr>
              <w:t>RE</w:t>
            </w:r>
            <w:r w:rsidR="004538ED" w:rsidRPr="007F0C59">
              <w:rPr>
                <w:szCs w:val="22"/>
                <w:vertAlign w:val="subscript"/>
              </w:rPr>
              <w:t>,i</w:t>
            </w:r>
            <w:r w:rsidRPr="007F0C59">
              <w:rPr>
                <w:szCs w:val="22"/>
              </w:rPr>
              <w:tab/>
              <w:t xml:space="preserve">: </w:t>
            </w:r>
            <w:r w:rsidR="007530E3" w:rsidRPr="007F0C59">
              <w:rPr>
                <w:szCs w:val="22"/>
              </w:rPr>
              <w:t>R</w:t>
            </w:r>
            <w:r w:rsidRPr="007F0C59">
              <w:rPr>
                <w:szCs w:val="22"/>
              </w:rPr>
              <w:t>eference CO</w:t>
            </w:r>
            <w:r w:rsidRPr="007F0C59">
              <w:rPr>
                <w:szCs w:val="22"/>
                <w:vertAlign w:val="subscript"/>
              </w:rPr>
              <w:t>2</w:t>
            </w:r>
            <w:r w:rsidRPr="007F0C59">
              <w:rPr>
                <w:szCs w:val="22"/>
              </w:rPr>
              <w:t xml:space="preserve"> emission factor </w:t>
            </w:r>
            <w:r w:rsidR="00B1621C" w:rsidRPr="007F0C59">
              <w:rPr>
                <w:szCs w:val="22"/>
              </w:rPr>
              <w:t xml:space="preserve">for the project solar PV system </w:t>
            </w:r>
            <w:r w:rsidR="00B1621C" w:rsidRPr="007F0C59">
              <w:rPr>
                <w:i/>
                <w:szCs w:val="22"/>
              </w:rPr>
              <w:t>i</w:t>
            </w:r>
            <w:r w:rsidR="0056544E" w:rsidRPr="007F0C59">
              <w:rPr>
                <w:szCs w:val="22"/>
              </w:rPr>
              <w:t xml:space="preserve"> </w:t>
            </w:r>
            <w:r w:rsidRPr="007F0C59">
              <w:rPr>
                <w:szCs w:val="22"/>
              </w:rPr>
              <w:t>[tCO</w:t>
            </w:r>
            <w:r w:rsidRPr="007F0C59">
              <w:rPr>
                <w:szCs w:val="22"/>
                <w:vertAlign w:val="subscript"/>
              </w:rPr>
              <w:t>2</w:t>
            </w:r>
            <w:r w:rsidRPr="007F0C59">
              <w:rPr>
                <w:szCs w:val="22"/>
              </w:rPr>
              <w:t>/MWh]</w:t>
            </w:r>
          </w:p>
        </w:tc>
      </w:tr>
    </w:tbl>
    <w:p w14:paraId="7587E0F3" w14:textId="77777777" w:rsidR="00333EBA" w:rsidRDefault="00333EBA" w:rsidP="005066E1">
      <w:pPr>
        <w:pStyle w:val="1"/>
        <w:numPr>
          <w:ilvl w:val="0"/>
          <w:numId w:val="0"/>
        </w:numPr>
        <w:ind w:left="425" w:hanging="425"/>
      </w:pPr>
    </w:p>
    <w:p w14:paraId="78CDCAA0" w14:textId="77777777" w:rsidR="00333EBA" w:rsidRDefault="00333EBA" w:rsidP="005066E1">
      <w:pPr>
        <w:pStyle w:val="1"/>
        <w:numPr>
          <w:ilvl w:val="0"/>
          <w:numId w:val="0"/>
        </w:numPr>
        <w:ind w:left="425" w:hanging="42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CD7BD8" w14:paraId="733A0A2C" w14:textId="77777777">
        <w:tc>
          <w:tcPr>
            <w:tcW w:w="8702" w:type="dxa"/>
            <w:shd w:val="clear" w:color="auto" w:fill="17365D"/>
          </w:tcPr>
          <w:p w14:paraId="09E3622D" w14:textId="77777777" w:rsidR="005066E1" w:rsidRPr="00CD7BD8" w:rsidRDefault="0056276D" w:rsidP="002614AA">
            <w:pPr>
              <w:numPr>
                <w:ilvl w:val="1"/>
                <w:numId w:val="3"/>
              </w:numPr>
              <w:rPr>
                <w:b/>
              </w:rPr>
            </w:pPr>
            <w:r w:rsidRPr="00CD7BD8">
              <w:rPr>
                <w:rFonts w:hint="eastAsia"/>
                <w:b/>
              </w:rPr>
              <w:t>C</w:t>
            </w:r>
            <w:r w:rsidR="005066E1" w:rsidRPr="00CD7BD8">
              <w:rPr>
                <w:b/>
              </w:rPr>
              <w:t>alculation</w:t>
            </w:r>
            <w:r w:rsidRPr="00CD7BD8">
              <w:rPr>
                <w:rFonts w:hint="eastAsia"/>
                <w:b/>
              </w:rPr>
              <w:t xml:space="preserve"> of project emiss</w:t>
            </w:r>
            <w:r w:rsidR="00CC308C" w:rsidRPr="00CD7BD8">
              <w:rPr>
                <w:rFonts w:hint="eastAsia"/>
                <w:b/>
              </w:rPr>
              <w:t>io</w:t>
            </w:r>
            <w:r w:rsidRPr="00CD7BD8">
              <w:rPr>
                <w:rFonts w:hint="eastAsia"/>
                <w:b/>
              </w:rPr>
              <w:t>n</w:t>
            </w:r>
            <w:r w:rsidR="00195771" w:rsidRPr="00CD7BD8">
              <w:rPr>
                <w:rFonts w:hint="eastAsia"/>
                <w:b/>
              </w:rPr>
              <w:t>s</w:t>
            </w:r>
          </w:p>
        </w:tc>
      </w:tr>
    </w:tbl>
    <w:p w14:paraId="14A5322C" w14:textId="77777777" w:rsidR="00E51672" w:rsidRDefault="00E51672" w:rsidP="00333EBA">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073050" w:rsidRPr="009668D1" w14:paraId="0E681B68" w14:textId="77777777" w:rsidTr="009668D1">
        <w:tc>
          <w:tcPr>
            <w:tcW w:w="8702" w:type="dxa"/>
          </w:tcPr>
          <w:p w14:paraId="208282F3" w14:textId="77777777" w:rsidR="009E1F7A" w:rsidRDefault="009E1F7A" w:rsidP="00252C53">
            <w:r w:rsidRPr="00475B7D">
              <w:t>Project emissions are not assumed in the methodology as electricity consumption by any PV system is negligible.</w:t>
            </w:r>
            <w:r>
              <w:t xml:space="preserve"> </w:t>
            </w:r>
          </w:p>
          <w:p w14:paraId="49E66A43" w14:textId="77777777" w:rsidR="009108E4" w:rsidRPr="00907178" w:rsidRDefault="009108E4" w:rsidP="00252C53">
            <w:pPr>
              <w:ind w:firstLineChars="77" w:firstLine="169"/>
            </w:pPr>
            <w:r w:rsidRPr="00907178">
              <w:t>PE</w:t>
            </w:r>
            <w:r w:rsidRPr="00907178">
              <w:rPr>
                <w:vertAlign w:val="subscript"/>
              </w:rPr>
              <w:t>p</w:t>
            </w:r>
            <w:r w:rsidRPr="00907178">
              <w:t xml:space="preserve"> = 0</w:t>
            </w:r>
          </w:p>
          <w:p w14:paraId="278758D8" w14:textId="77777777" w:rsidR="00073050" w:rsidRPr="009668D1" w:rsidRDefault="009108E4" w:rsidP="009108E4">
            <w:pPr>
              <w:ind w:left="171"/>
              <w:rPr>
                <w:color w:val="FF0000"/>
              </w:rPr>
            </w:pPr>
            <w:r w:rsidRPr="00907178">
              <w:t>PE</w:t>
            </w:r>
            <w:r w:rsidRPr="00907178">
              <w:rPr>
                <w:vertAlign w:val="subscript"/>
              </w:rPr>
              <w:t>p</w:t>
            </w:r>
            <w:r w:rsidRPr="00907178">
              <w:rPr>
                <w:vertAlign w:val="subscript"/>
              </w:rPr>
              <w:tab/>
            </w:r>
            <w:r w:rsidRPr="00907178">
              <w:t xml:space="preserve">: Project emissions during the period </w:t>
            </w:r>
            <w:r w:rsidRPr="00907178">
              <w:rPr>
                <w:i/>
              </w:rPr>
              <w:t>p</w:t>
            </w:r>
            <w:r>
              <w:rPr>
                <w:rFonts w:hint="eastAsia"/>
              </w:rPr>
              <w:t xml:space="preserve"> [</w:t>
            </w:r>
            <w:r w:rsidRPr="00907178">
              <w:t>tCO</w:t>
            </w:r>
            <w:r w:rsidRPr="00907178">
              <w:rPr>
                <w:vertAlign w:val="subscript"/>
              </w:rPr>
              <w:t>2</w:t>
            </w:r>
            <w:r w:rsidRPr="00907178">
              <w:t>/p</w:t>
            </w:r>
            <w:r>
              <w:rPr>
                <w:rFonts w:hint="eastAsia"/>
              </w:rPr>
              <w:t>]</w:t>
            </w:r>
          </w:p>
        </w:tc>
      </w:tr>
    </w:tbl>
    <w:p w14:paraId="4AF01C74" w14:textId="77777777" w:rsidR="00333EBA" w:rsidRDefault="00333EBA" w:rsidP="00333EBA">
      <w:pPr>
        <w:rPr>
          <w:color w:val="FF0000"/>
        </w:rPr>
      </w:pPr>
    </w:p>
    <w:p w14:paraId="74A546D7" w14:textId="77777777" w:rsidR="00186C41" w:rsidRDefault="00186C41" w:rsidP="00333EBA">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CD7BD8" w14:paraId="70E57C92" w14:textId="77777777" w:rsidTr="00961BA8">
        <w:tc>
          <w:tcPr>
            <w:tcW w:w="8494" w:type="dxa"/>
            <w:shd w:val="clear" w:color="auto" w:fill="17365D"/>
          </w:tcPr>
          <w:p w14:paraId="78806667" w14:textId="77777777" w:rsidR="005066E1" w:rsidRPr="00CD7BD8" w:rsidRDefault="005066E1" w:rsidP="002614AA">
            <w:pPr>
              <w:numPr>
                <w:ilvl w:val="1"/>
                <w:numId w:val="3"/>
              </w:numPr>
              <w:rPr>
                <w:b/>
              </w:rPr>
            </w:pPr>
            <w:r w:rsidRPr="00CD7BD8">
              <w:rPr>
                <w:b/>
              </w:rPr>
              <w:t>Calculation of emissions reduction</w:t>
            </w:r>
            <w:r w:rsidR="009E3F0E" w:rsidRPr="00CD7BD8">
              <w:rPr>
                <w:rFonts w:hint="eastAsia"/>
                <w:b/>
              </w:rPr>
              <w:t>s</w:t>
            </w:r>
          </w:p>
        </w:tc>
      </w:tr>
    </w:tbl>
    <w:p w14:paraId="2EE8D052" w14:textId="77777777" w:rsidR="00E14752" w:rsidRDefault="00E14752"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073050" w:rsidRPr="009668D1" w14:paraId="6EB3C953" w14:textId="77777777" w:rsidTr="009668D1">
        <w:tc>
          <w:tcPr>
            <w:tcW w:w="8702" w:type="dxa"/>
          </w:tcPr>
          <w:p w14:paraId="348CA731" w14:textId="77777777" w:rsidR="009108E4" w:rsidRPr="00907178" w:rsidRDefault="009108E4" w:rsidP="009108E4">
            <w:pPr>
              <w:ind w:firstLineChars="100" w:firstLine="220"/>
              <w:rPr>
                <w:vertAlign w:val="subscript"/>
              </w:rPr>
            </w:pPr>
            <w:r w:rsidRPr="00907178">
              <w:t>ER</w:t>
            </w:r>
            <w:r w:rsidRPr="00907178">
              <w:rPr>
                <w:vertAlign w:val="subscript"/>
              </w:rPr>
              <w:t>p</w:t>
            </w:r>
            <w:r w:rsidRPr="00907178">
              <w:t xml:space="preserve"> = RE</w:t>
            </w:r>
            <w:r w:rsidRPr="00907178">
              <w:rPr>
                <w:vertAlign w:val="subscript"/>
              </w:rPr>
              <w:t xml:space="preserve">p </w:t>
            </w:r>
            <w:r w:rsidRPr="00907178">
              <w:rPr>
                <w:rFonts w:hint="eastAsia"/>
              </w:rPr>
              <w:t>－</w:t>
            </w:r>
            <w:r w:rsidRPr="00907178">
              <w:t xml:space="preserve"> PE</w:t>
            </w:r>
            <w:r w:rsidRPr="00907178">
              <w:rPr>
                <w:vertAlign w:val="subscript"/>
              </w:rPr>
              <w:t>p</w:t>
            </w:r>
          </w:p>
          <w:p w14:paraId="12F6CEA2" w14:textId="77777777" w:rsidR="009108E4" w:rsidRPr="00907178" w:rsidRDefault="009108E4" w:rsidP="009108E4">
            <w:pPr>
              <w:tabs>
                <w:tab w:val="left" w:pos="635"/>
              </w:tabs>
              <w:rPr>
                <w:vertAlign w:val="subscript"/>
              </w:rPr>
            </w:pPr>
            <w:r w:rsidRPr="00907178">
              <w:tab/>
              <w:t>= RE</w:t>
            </w:r>
            <w:r w:rsidRPr="00907178">
              <w:rPr>
                <w:vertAlign w:val="subscript"/>
              </w:rPr>
              <w:t>p</w:t>
            </w:r>
          </w:p>
          <w:p w14:paraId="2161C970" w14:textId="77777777" w:rsidR="009108E4" w:rsidRPr="00907178" w:rsidRDefault="009108E4" w:rsidP="009108E4"/>
          <w:p w14:paraId="3F798416" w14:textId="77777777" w:rsidR="009108E4" w:rsidRPr="00907178" w:rsidRDefault="009108E4" w:rsidP="009108E4">
            <w:pPr>
              <w:ind w:leftChars="129" w:left="992" w:hangingChars="322" w:hanging="708"/>
            </w:pPr>
            <w:r w:rsidRPr="00907178">
              <w:t>ER</w:t>
            </w:r>
            <w:r w:rsidRPr="00907178">
              <w:rPr>
                <w:vertAlign w:val="subscript"/>
              </w:rPr>
              <w:t>p</w:t>
            </w:r>
            <w:r w:rsidRPr="00907178">
              <w:rPr>
                <w:vertAlign w:val="subscript"/>
              </w:rPr>
              <w:tab/>
            </w:r>
            <w:r w:rsidRPr="00907178">
              <w:t xml:space="preserve">: Emission reductions during the period </w:t>
            </w:r>
            <w:r w:rsidRPr="00907178">
              <w:rPr>
                <w:i/>
              </w:rPr>
              <w:t>p</w:t>
            </w:r>
            <w:r>
              <w:rPr>
                <w:rFonts w:hint="eastAsia"/>
              </w:rPr>
              <w:t xml:space="preserve"> [</w:t>
            </w:r>
            <w:r w:rsidRPr="00907178">
              <w:t>tCO</w:t>
            </w:r>
            <w:r w:rsidRPr="00907178">
              <w:rPr>
                <w:vertAlign w:val="subscript"/>
              </w:rPr>
              <w:t>2</w:t>
            </w:r>
            <w:r w:rsidRPr="00907178">
              <w:t>/p</w:t>
            </w:r>
            <w:r>
              <w:rPr>
                <w:rFonts w:hint="eastAsia"/>
              </w:rPr>
              <w:t>]</w:t>
            </w:r>
          </w:p>
          <w:p w14:paraId="33CD14E3" w14:textId="77777777" w:rsidR="009108E4" w:rsidRDefault="009108E4" w:rsidP="009108E4">
            <w:pPr>
              <w:ind w:leftChars="129" w:left="992" w:hangingChars="322" w:hanging="708"/>
            </w:pPr>
            <w:r w:rsidRPr="00907178">
              <w:t>RE</w:t>
            </w:r>
            <w:r w:rsidRPr="00907178">
              <w:rPr>
                <w:vertAlign w:val="subscript"/>
              </w:rPr>
              <w:t>p</w:t>
            </w:r>
            <w:r w:rsidRPr="00907178">
              <w:rPr>
                <w:vertAlign w:val="subscript"/>
              </w:rPr>
              <w:tab/>
            </w:r>
            <w:r w:rsidRPr="00907178">
              <w:t xml:space="preserve">: Reference emissions during the period </w:t>
            </w:r>
            <w:r w:rsidRPr="00907178">
              <w:rPr>
                <w:i/>
              </w:rPr>
              <w:t>p</w:t>
            </w:r>
            <w:r>
              <w:rPr>
                <w:rFonts w:hint="eastAsia"/>
              </w:rPr>
              <w:t xml:space="preserve"> [</w:t>
            </w:r>
            <w:r w:rsidRPr="00907178">
              <w:t>tCO</w:t>
            </w:r>
            <w:r w:rsidRPr="00907178">
              <w:rPr>
                <w:vertAlign w:val="subscript"/>
              </w:rPr>
              <w:t>2</w:t>
            </w:r>
            <w:r w:rsidRPr="00907178">
              <w:t>/p</w:t>
            </w:r>
            <w:r>
              <w:rPr>
                <w:rFonts w:hint="eastAsia"/>
              </w:rPr>
              <w:t>]</w:t>
            </w:r>
          </w:p>
          <w:p w14:paraId="5DA71A96" w14:textId="77777777" w:rsidR="00073050" w:rsidRPr="009108E4" w:rsidRDefault="009108E4" w:rsidP="009108E4">
            <w:pPr>
              <w:ind w:leftChars="129" w:left="992" w:hangingChars="322" w:hanging="708"/>
            </w:pPr>
            <w:r w:rsidRPr="00907178">
              <w:t>PE</w:t>
            </w:r>
            <w:r w:rsidRPr="00907178">
              <w:rPr>
                <w:vertAlign w:val="subscript"/>
              </w:rPr>
              <w:t>p</w:t>
            </w:r>
            <w:r w:rsidRPr="00907178">
              <w:rPr>
                <w:vertAlign w:val="subscript"/>
              </w:rPr>
              <w:tab/>
            </w:r>
            <w:r w:rsidRPr="00907178">
              <w:t xml:space="preserve">: Project emissions during the period </w:t>
            </w:r>
            <w:r w:rsidRPr="00907178">
              <w:rPr>
                <w:i/>
              </w:rPr>
              <w:t>p</w:t>
            </w:r>
            <w:r>
              <w:rPr>
                <w:rFonts w:hint="eastAsia"/>
              </w:rPr>
              <w:t xml:space="preserve"> [</w:t>
            </w:r>
            <w:r w:rsidRPr="00907178">
              <w:t>tCO</w:t>
            </w:r>
            <w:r w:rsidRPr="00907178">
              <w:rPr>
                <w:vertAlign w:val="subscript"/>
              </w:rPr>
              <w:t>2</w:t>
            </w:r>
            <w:r w:rsidRPr="00907178">
              <w:t>/p</w:t>
            </w:r>
            <w:r>
              <w:rPr>
                <w:rFonts w:hint="eastAsia"/>
              </w:rPr>
              <w:t>]</w:t>
            </w:r>
          </w:p>
        </w:tc>
      </w:tr>
    </w:tbl>
    <w:p w14:paraId="023F7762" w14:textId="77777777" w:rsidR="00073050" w:rsidRDefault="00073050" w:rsidP="00015F7F">
      <w:pPr>
        <w:rPr>
          <w:color w:val="FF0000"/>
          <w:szCs w:val="22"/>
        </w:rPr>
      </w:pPr>
    </w:p>
    <w:p w14:paraId="039BA4F7" w14:textId="77777777" w:rsidR="00186C41" w:rsidRPr="00CD7BD8" w:rsidRDefault="00186C41"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E14752" w:rsidRPr="00CD7BD8" w14:paraId="6AA3CB1D" w14:textId="77777777" w:rsidTr="003F7DA8">
        <w:tc>
          <w:tcPr>
            <w:tcW w:w="8494" w:type="dxa"/>
            <w:shd w:val="clear" w:color="auto" w:fill="17365D"/>
          </w:tcPr>
          <w:p w14:paraId="57D39263" w14:textId="77777777" w:rsidR="00E14752" w:rsidRPr="00CD7BD8" w:rsidRDefault="000559C5" w:rsidP="002614AA">
            <w:pPr>
              <w:numPr>
                <w:ilvl w:val="1"/>
                <w:numId w:val="3"/>
              </w:numPr>
              <w:rPr>
                <w:b/>
                <w:color w:val="FFFFFF"/>
                <w:szCs w:val="22"/>
              </w:rPr>
            </w:pPr>
            <w:bookmarkStart w:id="2" w:name="_Ref348725876"/>
            <w:r w:rsidRPr="00CD7BD8">
              <w:rPr>
                <w:rFonts w:hint="eastAsia"/>
                <w:b/>
                <w:color w:val="FFFFFF"/>
                <w:szCs w:val="22"/>
              </w:rPr>
              <w:t xml:space="preserve">Data and parameters fixed </w:t>
            </w:r>
            <w:r w:rsidRPr="00CD7BD8">
              <w:rPr>
                <w:rFonts w:hint="eastAsia"/>
                <w:b/>
                <w:i/>
                <w:color w:val="FFFFFF"/>
                <w:szCs w:val="22"/>
              </w:rPr>
              <w:t>ex ante</w:t>
            </w:r>
            <w:bookmarkEnd w:id="2"/>
          </w:p>
        </w:tc>
      </w:tr>
    </w:tbl>
    <w:p w14:paraId="28B3FEA3" w14:textId="77777777" w:rsidR="00E14752" w:rsidRPr="00CD7BD8" w:rsidRDefault="00E14752" w:rsidP="00E14752">
      <w:r w:rsidRPr="00CD7BD8">
        <w:rPr>
          <w:rFonts w:hint="eastAsia"/>
        </w:rPr>
        <w:t xml:space="preserve">The source of each </w:t>
      </w:r>
      <w:r w:rsidR="00F643F9" w:rsidRPr="00CD7BD8">
        <w:t xml:space="preserve">data and parameter fixed </w:t>
      </w:r>
      <w:r w:rsidR="00F643F9" w:rsidRPr="00CD7BD8">
        <w:rPr>
          <w:i/>
        </w:rPr>
        <w:t>ex ante</w:t>
      </w:r>
      <w:r w:rsidRPr="00CD7BD8">
        <w:rPr>
          <w:rFonts w:hint="eastAsia"/>
        </w:rPr>
        <w:t xml:space="preserve"> is listed as below.</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5103"/>
        <w:gridCol w:w="2268"/>
      </w:tblGrid>
      <w:tr w:rsidR="00E14752" w:rsidRPr="00CD7BD8" w14:paraId="328EE663" w14:textId="77777777" w:rsidTr="00AA6A04">
        <w:tc>
          <w:tcPr>
            <w:tcW w:w="1129" w:type="dxa"/>
            <w:shd w:val="clear" w:color="auto" w:fill="C6D9F1"/>
          </w:tcPr>
          <w:p w14:paraId="1C3C8AA9" w14:textId="77777777" w:rsidR="00E14752" w:rsidRPr="00CD7BD8" w:rsidRDefault="00E14752" w:rsidP="001A1BA7">
            <w:pPr>
              <w:jc w:val="center"/>
            </w:pPr>
            <w:r w:rsidRPr="00CD7BD8">
              <w:rPr>
                <w:rFonts w:hint="eastAsia"/>
              </w:rPr>
              <w:t>Parameter</w:t>
            </w:r>
          </w:p>
        </w:tc>
        <w:tc>
          <w:tcPr>
            <w:tcW w:w="5103" w:type="dxa"/>
            <w:shd w:val="clear" w:color="auto" w:fill="C6D9F1"/>
          </w:tcPr>
          <w:p w14:paraId="59A027E5" w14:textId="77777777" w:rsidR="00E14752" w:rsidRPr="00CD7BD8" w:rsidRDefault="00E14752" w:rsidP="001A1BA7">
            <w:pPr>
              <w:jc w:val="center"/>
            </w:pPr>
            <w:r w:rsidRPr="00CD7BD8">
              <w:rPr>
                <w:rFonts w:hint="eastAsia"/>
              </w:rPr>
              <w:t>Description of data</w:t>
            </w:r>
          </w:p>
        </w:tc>
        <w:tc>
          <w:tcPr>
            <w:tcW w:w="2268" w:type="dxa"/>
            <w:shd w:val="clear" w:color="auto" w:fill="C6D9F1"/>
          </w:tcPr>
          <w:p w14:paraId="7027665D" w14:textId="77777777" w:rsidR="00E14752" w:rsidRPr="00CD7BD8" w:rsidRDefault="00E14752" w:rsidP="001A1BA7">
            <w:pPr>
              <w:jc w:val="center"/>
            </w:pPr>
            <w:r w:rsidRPr="00CD7BD8">
              <w:rPr>
                <w:rFonts w:hint="eastAsia"/>
              </w:rPr>
              <w:t>Source</w:t>
            </w:r>
          </w:p>
        </w:tc>
      </w:tr>
      <w:tr w:rsidR="0056544E" w:rsidRPr="00CD7BD8" w14:paraId="3A282932" w14:textId="77777777" w:rsidTr="00AA6A04">
        <w:tc>
          <w:tcPr>
            <w:tcW w:w="1129" w:type="dxa"/>
            <w:shd w:val="clear" w:color="auto" w:fill="auto"/>
          </w:tcPr>
          <w:p w14:paraId="2F292D52" w14:textId="77777777" w:rsidR="0056544E" w:rsidRPr="007F0C59" w:rsidRDefault="0056544E" w:rsidP="00E32E46">
            <w:r w:rsidRPr="007F0C59">
              <w:rPr>
                <w:lang w:val="fr-FR"/>
              </w:rPr>
              <w:t>EF</w:t>
            </w:r>
            <w:r w:rsidRPr="007F0C59">
              <w:rPr>
                <w:vertAlign w:val="subscript"/>
                <w:lang w:val="fr-FR"/>
              </w:rPr>
              <w:t>RE</w:t>
            </w:r>
            <w:r w:rsidR="00B1621C" w:rsidRPr="007F0C59">
              <w:rPr>
                <w:vertAlign w:val="subscript"/>
                <w:lang w:val="fr-FR"/>
              </w:rPr>
              <w:t>,i</w:t>
            </w:r>
          </w:p>
        </w:tc>
        <w:tc>
          <w:tcPr>
            <w:tcW w:w="5103" w:type="dxa"/>
            <w:shd w:val="clear" w:color="auto" w:fill="auto"/>
          </w:tcPr>
          <w:p w14:paraId="2E0629AC" w14:textId="3672348F" w:rsidR="00543EB4" w:rsidRPr="007F0C59" w:rsidRDefault="00B1621C" w:rsidP="00961BA8">
            <w:pPr>
              <w:jc w:val="left"/>
            </w:pPr>
            <w:r w:rsidRPr="007F0C59">
              <w:t>Reference</w:t>
            </w:r>
            <w:r w:rsidRPr="007F0C59">
              <w:rPr>
                <w:rFonts w:hint="eastAsia"/>
              </w:rPr>
              <w:t xml:space="preserve"> </w:t>
            </w:r>
            <w:r w:rsidR="000F0AF4" w:rsidRPr="007F0C59">
              <w:t>CO</w:t>
            </w:r>
            <w:r w:rsidR="000F0AF4" w:rsidRPr="007F0C59">
              <w:rPr>
                <w:vertAlign w:val="subscript"/>
              </w:rPr>
              <w:t>2</w:t>
            </w:r>
            <w:r w:rsidR="000F0AF4" w:rsidRPr="007F0C59">
              <w:t xml:space="preserve"> emission factor for the </w:t>
            </w:r>
            <w:r w:rsidRPr="007F0C59">
              <w:t xml:space="preserve">project solar PV system </w:t>
            </w:r>
            <w:r w:rsidRPr="007F0C59">
              <w:rPr>
                <w:i/>
              </w:rPr>
              <w:t>i</w:t>
            </w:r>
            <w:r w:rsidR="000F0AF4" w:rsidRPr="007F0C59">
              <w:rPr>
                <w:rFonts w:hint="eastAsia"/>
              </w:rPr>
              <w:t>.</w:t>
            </w:r>
          </w:p>
          <w:p w14:paraId="3D797404" w14:textId="77777777" w:rsidR="000F0AF4" w:rsidRPr="007F0C59" w:rsidRDefault="000F0AF4" w:rsidP="00543EB4">
            <w:pPr>
              <w:jc w:val="left"/>
            </w:pPr>
          </w:p>
          <w:p w14:paraId="776490B2" w14:textId="77777777" w:rsidR="00CA74F0" w:rsidRDefault="00CA74F0" w:rsidP="00543EB4">
            <w:pPr>
              <w:jc w:val="left"/>
            </w:pPr>
            <w:r w:rsidRPr="007F0C59">
              <w:t>T</w:t>
            </w:r>
            <w:r w:rsidRPr="007F0C59">
              <w:rPr>
                <w:rFonts w:hint="eastAsia"/>
              </w:rPr>
              <w:t>he value for EF</w:t>
            </w:r>
            <w:r w:rsidRPr="007F0C59">
              <w:rPr>
                <w:rFonts w:hint="eastAsia"/>
                <w:vertAlign w:val="subscript"/>
              </w:rPr>
              <w:t>RE,i</w:t>
            </w:r>
            <w:r w:rsidRPr="007F0C59">
              <w:rPr>
                <w:rFonts w:hint="eastAsia"/>
              </w:rPr>
              <w:t xml:space="preserve"> is selected from the emission factor </w:t>
            </w:r>
            <w:r w:rsidR="00D81FF4" w:rsidRPr="007F0C59">
              <w:rPr>
                <w:rFonts w:hint="eastAsia"/>
              </w:rPr>
              <w:t xml:space="preserve">based on </w:t>
            </w:r>
            <w:r w:rsidRPr="007F0C59">
              <w:t>the</w:t>
            </w:r>
            <w:r w:rsidRPr="007F0C59">
              <w:rPr>
                <w:rFonts w:hint="eastAsia"/>
              </w:rPr>
              <w:t xml:space="preserve"> </w:t>
            </w:r>
            <w:r w:rsidRPr="007F0C59">
              <w:t>national</w:t>
            </w:r>
            <w:r w:rsidRPr="007F0C59">
              <w:rPr>
                <w:rFonts w:hint="eastAsia"/>
              </w:rPr>
              <w:t xml:space="preserve"> grid (EF</w:t>
            </w:r>
            <w:r w:rsidRPr="007F0C59">
              <w:rPr>
                <w:rFonts w:hint="eastAsia"/>
                <w:vertAlign w:val="subscript"/>
              </w:rPr>
              <w:t>RE,grid</w:t>
            </w:r>
            <w:r w:rsidRPr="007F0C59">
              <w:rPr>
                <w:rFonts w:hint="eastAsia"/>
              </w:rPr>
              <w:t xml:space="preserve">) or </w:t>
            </w:r>
            <w:r w:rsidR="00D81FF4" w:rsidRPr="007F0C59">
              <w:rPr>
                <w:rFonts w:hint="eastAsia"/>
              </w:rPr>
              <w:t>based on</w:t>
            </w:r>
            <w:r w:rsidRPr="007F0C59">
              <w:rPr>
                <w:rFonts w:hint="eastAsia"/>
              </w:rPr>
              <w:t xml:space="preserve"> </w:t>
            </w:r>
            <w:r w:rsidRPr="007F0C59">
              <w:rPr>
                <w:rFonts w:hint="eastAsia"/>
              </w:rPr>
              <w:lastRenderedPageBreak/>
              <w:t xml:space="preserve">captive </w:t>
            </w:r>
            <w:r w:rsidR="00231B6C" w:rsidRPr="007F0C59">
              <w:rPr>
                <w:rFonts w:hint="eastAsia"/>
              </w:rPr>
              <w:t xml:space="preserve">diesel </w:t>
            </w:r>
            <w:r w:rsidR="00D81FF4" w:rsidRPr="007F0C59">
              <w:rPr>
                <w:rFonts w:hint="eastAsia"/>
              </w:rPr>
              <w:t xml:space="preserve">power generator </w:t>
            </w:r>
            <w:r w:rsidRPr="007F0C59">
              <w:rPr>
                <w:rFonts w:hint="eastAsia"/>
              </w:rPr>
              <w:t>(EF</w:t>
            </w:r>
            <w:r w:rsidRPr="007F0C59">
              <w:rPr>
                <w:rFonts w:hint="eastAsia"/>
                <w:vertAlign w:val="subscript"/>
              </w:rPr>
              <w:t>RE,cap</w:t>
            </w:r>
            <w:r w:rsidRPr="007F0C59">
              <w:rPr>
                <w:rFonts w:hint="eastAsia"/>
              </w:rPr>
              <w:t>) in the following manner:</w:t>
            </w:r>
          </w:p>
          <w:p w14:paraId="680FF54C" w14:textId="77777777" w:rsidR="007F0C59" w:rsidRPr="00524670" w:rsidRDefault="007F0C59" w:rsidP="00543EB4">
            <w:pPr>
              <w:jc w:val="left"/>
            </w:pPr>
          </w:p>
          <w:p w14:paraId="2BA95FB8" w14:textId="54433181" w:rsidR="0056544E" w:rsidRPr="007F0C59" w:rsidRDefault="002C6836" w:rsidP="00EA45F0">
            <w:r w:rsidRPr="007F0C59">
              <w:rPr>
                <w:rFonts w:hint="eastAsia"/>
              </w:rPr>
              <w:t>In case</w:t>
            </w:r>
            <w:r w:rsidRPr="007F0C59">
              <w:t xml:space="preserve"> the PV system in </w:t>
            </w:r>
            <w:r w:rsidR="003861E3" w:rsidRPr="007F0C59">
              <w:rPr>
                <w:rFonts w:hint="eastAsia"/>
              </w:rPr>
              <w:t xml:space="preserve">a </w:t>
            </w:r>
            <w:r w:rsidRPr="007F0C59">
              <w:t xml:space="preserve">proposed project activity is connected to </w:t>
            </w:r>
            <w:r w:rsidR="003C1B5E" w:rsidRPr="007F0C59">
              <w:rPr>
                <w:rFonts w:hint="eastAsia"/>
              </w:rPr>
              <w:t xml:space="preserve">the </w:t>
            </w:r>
            <w:r w:rsidRPr="007F0C59">
              <w:t>national grid (CES, WES, AUES, EES, and/or SES) includ</w:t>
            </w:r>
            <w:r w:rsidR="003C1B5E" w:rsidRPr="007F0C59">
              <w:t xml:space="preserve">ing internal grid </w:t>
            </w:r>
            <w:r w:rsidR="003C1B5E" w:rsidRPr="007F0C59">
              <w:rPr>
                <w:rFonts w:hint="eastAsia"/>
              </w:rPr>
              <w:t xml:space="preserve">which is </w:t>
            </w:r>
            <w:r w:rsidRPr="007F0C59">
              <w:t>not connected to a captive power generator</w:t>
            </w:r>
            <w:r w:rsidR="000F0AF4" w:rsidRPr="007F0C59">
              <w:rPr>
                <w:rFonts w:hint="eastAsia"/>
              </w:rPr>
              <w:t xml:space="preserve">, </w:t>
            </w:r>
            <w:r w:rsidR="00CA74F0" w:rsidRPr="007F0C59">
              <w:rPr>
                <w:rFonts w:hint="eastAsia"/>
              </w:rPr>
              <w:t>EF</w:t>
            </w:r>
            <w:r w:rsidR="00CA74F0" w:rsidRPr="007F0C59">
              <w:rPr>
                <w:rFonts w:hint="eastAsia"/>
                <w:vertAlign w:val="subscript"/>
              </w:rPr>
              <w:t>RE,grid</w:t>
            </w:r>
            <w:r w:rsidR="00CA74F0" w:rsidRPr="007F0C59">
              <w:rPr>
                <w:rFonts w:hint="eastAsia"/>
              </w:rPr>
              <w:t xml:space="preserve">, </w:t>
            </w:r>
            <w:r w:rsidR="00E32E46" w:rsidRPr="007F0C59">
              <w:t>0.7</w:t>
            </w:r>
            <w:r w:rsidR="00B311BD" w:rsidRPr="007F0C59">
              <w:t>97</w:t>
            </w:r>
            <w:r w:rsidR="00961BA8" w:rsidRPr="007F0C59">
              <w:t xml:space="preserve"> </w:t>
            </w:r>
            <w:r w:rsidR="0056544E" w:rsidRPr="007F0C59">
              <w:t>tCO</w:t>
            </w:r>
            <w:r w:rsidR="0056544E" w:rsidRPr="007F0C59">
              <w:rPr>
                <w:vertAlign w:val="subscript"/>
              </w:rPr>
              <w:t>2</w:t>
            </w:r>
            <w:r w:rsidR="0056544E" w:rsidRPr="007F0C59">
              <w:t>/MWh</w:t>
            </w:r>
            <w:r w:rsidR="00EA45F0">
              <w:t xml:space="preserve"> is applied</w:t>
            </w:r>
            <w:r w:rsidR="0056544E" w:rsidRPr="007F0C59">
              <w:t>.</w:t>
            </w:r>
          </w:p>
          <w:p w14:paraId="1BC9D024" w14:textId="77777777" w:rsidR="003861E3" w:rsidRPr="00EA45F0" w:rsidRDefault="003861E3"/>
          <w:p w14:paraId="061A5F0E" w14:textId="2F511A13" w:rsidR="003861E3" w:rsidRPr="007F0C59" w:rsidRDefault="003C1B5E" w:rsidP="003C1B5E">
            <w:r w:rsidRPr="007F0C59">
              <w:rPr>
                <w:rFonts w:hint="eastAsia"/>
              </w:rPr>
              <w:t>In case</w:t>
            </w:r>
            <w:r w:rsidRPr="007F0C59">
              <w:t xml:space="preserve"> the PV system in </w:t>
            </w:r>
            <w:r w:rsidRPr="007F0C59">
              <w:rPr>
                <w:rFonts w:hint="eastAsia"/>
              </w:rPr>
              <w:t xml:space="preserve">a </w:t>
            </w:r>
            <w:r w:rsidRPr="007F0C59">
              <w:t xml:space="preserve">proposed project activity is connected to internal grid which is connected to </w:t>
            </w:r>
            <w:r w:rsidR="00B1621C" w:rsidRPr="007F0C59">
              <w:t>both the national grid (CES, WES, AUES, EES, and/or SES) and</w:t>
            </w:r>
            <w:r w:rsidR="00B1621C" w:rsidRPr="007F0C59">
              <w:rPr>
                <w:rFonts w:hint="eastAsia"/>
              </w:rPr>
              <w:t xml:space="preserve"> </w:t>
            </w:r>
            <w:r w:rsidRPr="007F0C59">
              <w:t>a captive power generator</w:t>
            </w:r>
            <w:r w:rsidRPr="007F0C59">
              <w:rPr>
                <w:rFonts w:hint="eastAsia"/>
              </w:rPr>
              <w:t xml:space="preserve">, </w:t>
            </w:r>
            <w:r w:rsidR="00CA74F0" w:rsidRPr="007F0C59">
              <w:rPr>
                <w:rFonts w:hint="eastAsia"/>
              </w:rPr>
              <w:t>EF</w:t>
            </w:r>
            <w:r w:rsidR="00CA74F0" w:rsidRPr="007F0C59">
              <w:rPr>
                <w:rFonts w:hint="eastAsia"/>
                <w:vertAlign w:val="subscript"/>
              </w:rPr>
              <w:t>RE,cap</w:t>
            </w:r>
            <w:r w:rsidR="00CA74F0" w:rsidRPr="007F0C59">
              <w:rPr>
                <w:rFonts w:hint="eastAsia"/>
              </w:rPr>
              <w:t xml:space="preserve">, </w:t>
            </w:r>
            <w:r w:rsidRPr="007F0C59">
              <w:t>0.533 tCO</w:t>
            </w:r>
            <w:r w:rsidRPr="007F0C59">
              <w:rPr>
                <w:vertAlign w:val="subscript"/>
              </w:rPr>
              <w:t>2</w:t>
            </w:r>
            <w:r w:rsidRPr="007F0C59">
              <w:t>/MWh</w:t>
            </w:r>
            <w:r w:rsidR="00EA45F0">
              <w:t xml:space="preserve"> is applied</w:t>
            </w:r>
            <w:r w:rsidRPr="007F0C59">
              <w:rPr>
                <w:rFonts w:hint="eastAsia"/>
              </w:rPr>
              <w:t>.</w:t>
            </w:r>
          </w:p>
          <w:p w14:paraId="3CBD4AEB" w14:textId="77777777" w:rsidR="003C1B5E" w:rsidRPr="007F0C59" w:rsidRDefault="003C1B5E"/>
          <w:p w14:paraId="44EFE101" w14:textId="1EA8331C" w:rsidR="003C1B5E" w:rsidRPr="007F0C59" w:rsidRDefault="003C1B5E" w:rsidP="003C1B5E">
            <w:pPr>
              <w:jc w:val="left"/>
            </w:pPr>
            <w:r w:rsidRPr="007F0C59">
              <w:rPr>
                <w:rFonts w:hint="eastAsia"/>
              </w:rPr>
              <w:t>In case the PV system in a proposed project activity</w:t>
            </w:r>
            <w:r w:rsidRPr="007F0C59">
              <w:t xml:space="preserve"> </w:t>
            </w:r>
            <w:r w:rsidRPr="007F0C59">
              <w:rPr>
                <w:rFonts w:hint="eastAsia"/>
              </w:rPr>
              <w:t xml:space="preserve">is connected to internal grid </w:t>
            </w:r>
            <w:r w:rsidR="008A5204" w:rsidRPr="007F0C59">
              <w:t xml:space="preserve">which is </w:t>
            </w:r>
            <w:r w:rsidRPr="007F0C59">
              <w:t xml:space="preserve">not </w:t>
            </w:r>
            <w:r w:rsidR="008A5204" w:rsidRPr="007F0C59">
              <w:t>connected</w:t>
            </w:r>
            <w:r w:rsidR="008A5204" w:rsidRPr="007F0C59">
              <w:rPr>
                <w:rFonts w:hint="eastAsia"/>
              </w:rPr>
              <w:t xml:space="preserve"> </w:t>
            </w:r>
            <w:r w:rsidRPr="007F0C59">
              <w:rPr>
                <w:rFonts w:hint="eastAsia"/>
              </w:rPr>
              <w:t>to the national grid</w:t>
            </w:r>
            <w:r w:rsidRPr="007F0C59">
              <w:t xml:space="preserve">, </w:t>
            </w:r>
            <w:r w:rsidR="00CA74F0" w:rsidRPr="007F0C59">
              <w:rPr>
                <w:rFonts w:hint="eastAsia"/>
              </w:rPr>
              <w:t>EF</w:t>
            </w:r>
            <w:r w:rsidR="00CA74F0" w:rsidRPr="007F0C59">
              <w:rPr>
                <w:rFonts w:hint="eastAsia"/>
                <w:vertAlign w:val="subscript"/>
              </w:rPr>
              <w:t>RE,cap</w:t>
            </w:r>
            <w:r w:rsidR="00CA74F0" w:rsidRPr="007F0C59">
              <w:rPr>
                <w:rFonts w:hint="eastAsia"/>
                <w:lang w:val="fr-FR"/>
              </w:rPr>
              <w:t xml:space="preserve">, </w:t>
            </w:r>
            <w:r w:rsidRPr="007F0C59">
              <w:t>0.533 tCO</w:t>
            </w:r>
            <w:r w:rsidRPr="007F0C59">
              <w:rPr>
                <w:vertAlign w:val="subscript"/>
              </w:rPr>
              <w:t>2</w:t>
            </w:r>
            <w:r w:rsidRPr="007F0C59">
              <w:t>/MWh</w:t>
            </w:r>
            <w:r w:rsidR="00EA45F0">
              <w:t xml:space="preserve"> is applied</w:t>
            </w:r>
            <w:r w:rsidRPr="007F0C59">
              <w:t>.</w:t>
            </w:r>
          </w:p>
          <w:p w14:paraId="4197AFB7" w14:textId="77777777" w:rsidR="003C1B5E" w:rsidRPr="007F0C59" w:rsidRDefault="003C1B5E" w:rsidP="003C1B5E"/>
        </w:tc>
        <w:tc>
          <w:tcPr>
            <w:tcW w:w="2268" w:type="dxa"/>
            <w:shd w:val="clear" w:color="auto" w:fill="auto"/>
          </w:tcPr>
          <w:p w14:paraId="733CDCD7" w14:textId="77777777" w:rsidR="0056544E" w:rsidRPr="00907178" w:rsidRDefault="0056544E" w:rsidP="009108E4">
            <w:r w:rsidRPr="00907178">
              <w:lastRenderedPageBreak/>
              <w:t xml:space="preserve">Additional information </w:t>
            </w:r>
          </w:p>
          <w:p w14:paraId="00F10A63" w14:textId="7CEFFD9F" w:rsidR="0056544E" w:rsidRPr="00CD7BD8" w:rsidRDefault="0056544E" w:rsidP="001B773D">
            <w:pPr>
              <w:jc w:val="left"/>
              <w:rPr>
                <w:color w:val="FF0000"/>
              </w:rPr>
            </w:pPr>
            <w:r>
              <w:rPr>
                <w:kern w:val="0"/>
                <w:szCs w:val="22"/>
              </w:rPr>
              <w:t>The default emission factor</w:t>
            </w:r>
            <w:r w:rsidR="00246414">
              <w:rPr>
                <w:rFonts w:hint="eastAsia"/>
                <w:kern w:val="0"/>
                <w:szCs w:val="22"/>
              </w:rPr>
              <w:t>s</w:t>
            </w:r>
            <w:r>
              <w:rPr>
                <w:kern w:val="0"/>
                <w:szCs w:val="22"/>
              </w:rPr>
              <w:t xml:space="preserve"> </w:t>
            </w:r>
            <w:r w:rsidR="00246414">
              <w:rPr>
                <w:rFonts w:hint="eastAsia"/>
                <w:kern w:val="0"/>
                <w:szCs w:val="22"/>
              </w:rPr>
              <w:t xml:space="preserve">are derived </w:t>
            </w:r>
            <w:r>
              <w:rPr>
                <w:kern w:val="0"/>
                <w:szCs w:val="22"/>
              </w:rPr>
              <w:t xml:space="preserve">from a study of electricity systems in </w:t>
            </w:r>
            <w:r>
              <w:rPr>
                <w:kern w:val="0"/>
                <w:szCs w:val="22"/>
              </w:rPr>
              <w:lastRenderedPageBreak/>
              <w:t>Mongolia</w:t>
            </w:r>
            <w:r w:rsidR="00246414">
              <w:rPr>
                <w:rFonts w:hint="eastAsia"/>
                <w:kern w:val="0"/>
                <w:szCs w:val="22"/>
              </w:rPr>
              <w:t xml:space="preserve"> and</w:t>
            </w:r>
            <w:r w:rsidR="001B773D">
              <w:rPr>
                <w:rFonts w:hint="eastAsia"/>
                <w:kern w:val="0"/>
                <w:szCs w:val="22"/>
              </w:rPr>
              <w:t xml:space="preserve"> the default heat efficiency of 49% which is set above the value of</w:t>
            </w:r>
            <w:r w:rsidR="00246414">
              <w:rPr>
                <w:rFonts w:hint="eastAsia"/>
                <w:kern w:val="0"/>
                <w:szCs w:val="22"/>
              </w:rPr>
              <w:t xml:space="preserve"> </w:t>
            </w:r>
            <w:r w:rsidR="00246414" w:rsidRPr="00246414">
              <w:rPr>
                <w:kern w:val="0"/>
                <w:szCs w:val="22"/>
              </w:rPr>
              <w:t>the most efficient diesel power generat</w:t>
            </w:r>
            <w:r w:rsidR="00ED3515">
              <w:rPr>
                <w:rFonts w:hint="eastAsia"/>
                <w:kern w:val="0"/>
                <w:szCs w:val="22"/>
              </w:rPr>
              <w:t>or</w:t>
            </w:r>
            <w:r>
              <w:rPr>
                <w:kern w:val="0"/>
                <w:szCs w:val="22"/>
              </w:rPr>
              <w:t xml:space="preserve">. </w:t>
            </w:r>
            <w:r w:rsidRPr="00907178">
              <w:rPr>
                <w:kern w:val="0"/>
                <w:szCs w:val="22"/>
              </w:rPr>
              <w:t xml:space="preserve">The default value </w:t>
            </w:r>
            <w:r w:rsidR="00BA510F">
              <w:rPr>
                <w:rFonts w:hint="eastAsia"/>
                <w:kern w:val="0"/>
                <w:szCs w:val="22"/>
              </w:rPr>
              <w:t>is</w:t>
            </w:r>
            <w:r w:rsidRPr="00907178">
              <w:rPr>
                <w:kern w:val="0"/>
                <w:szCs w:val="22"/>
              </w:rPr>
              <w:t xml:space="preserve"> revised if </w:t>
            </w:r>
            <w:r w:rsidR="003C1B5E">
              <w:rPr>
                <w:rFonts w:hint="eastAsia"/>
                <w:kern w:val="0"/>
                <w:szCs w:val="22"/>
              </w:rPr>
              <w:t xml:space="preserve">deemed </w:t>
            </w:r>
            <w:r w:rsidRPr="00907178">
              <w:rPr>
                <w:kern w:val="0"/>
                <w:szCs w:val="22"/>
              </w:rPr>
              <w:t xml:space="preserve">necessary </w:t>
            </w:r>
            <w:r>
              <w:rPr>
                <w:kern w:val="0"/>
                <w:szCs w:val="22"/>
              </w:rPr>
              <w:t xml:space="preserve">by </w:t>
            </w:r>
            <w:r>
              <w:rPr>
                <w:rFonts w:hint="eastAsia"/>
                <w:kern w:val="0"/>
                <w:szCs w:val="22"/>
              </w:rPr>
              <w:t xml:space="preserve">the </w:t>
            </w:r>
            <w:r w:rsidRPr="00907178">
              <w:rPr>
                <w:kern w:val="0"/>
                <w:szCs w:val="22"/>
              </w:rPr>
              <w:t>JC.</w:t>
            </w:r>
          </w:p>
        </w:tc>
      </w:tr>
    </w:tbl>
    <w:p w14:paraId="31C1239B" w14:textId="77777777" w:rsidR="00763B00" w:rsidRDefault="00763B00" w:rsidP="008306E9">
      <w:bookmarkStart w:id="3" w:name="_Toc348717321"/>
      <w:bookmarkStart w:id="4" w:name="_Toc348721743"/>
      <w:bookmarkStart w:id="5" w:name="_Toc348725921"/>
      <w:bookmarkEnd w:id="3"/>
      <w:bookmarkEnd w:id="4"/>
      <w:bookmarkEnd w:id="5"/>
    </w:p>
    <w:p w14:paraId="39514538" w14:textId="77777777" w:rsidR="002B1CAF" w:rsidRPr="002F1FCE" w:rsidRDefault="002B1CAF" w:rsidP="002B1CAF"/>
    <w:p w14:paraId="7DD93A0D" w14:textId="77777777" w:rsidR="002B1CAF" w:rsidRPr="00080D6A" w:rsidRDefault="002B1CAF" w:rsidP="002B1CAF">
      <w:pPr>
        <w:rPr>
          <w:rFonts w:eastAsiaTheme="minorEastAsia"/>
          <w:szCs w:val="22"/>
        </w:rPr>
      </w:pPr>
      <w:r w:rsidRPr="00080D6A">
        <w:rPr>
          <w:rFonts w:eastAsiaTheme="minorEastAsia"/>
          <w:szCs w:val="22"/>
        </w:rPr>
        <w:t xml:space="preserve">History of the </w:t>
      </w:r>
      <w:r w:rsidRPr="00080D6A">
        <w:rPr>
          <w:rFonts w:eastAsiaTheme="minorEastAsia" w:hint="eastAsia"/>
          <w:szCs w:val="22"/>
        </w:rPr>
        <w:t>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701"/>
        <w:gridCol w:w="5759"/>
      </w:tblGrid>
      <w:tr w:rsidR="002B1CAF" w:rsidRPr="00080D6A" w14:paraId="65CC9F03" w14:textId="77777777" w:rsidTr="004216A9">
        <w:tc>
          <w:tcPr>
            <w:tcW w:w="1242" w:type="dxa"/>
            <w:tcBorders>
              <w:bottom w:val="single" w:sz="4" w:space="0" w:color="auto"/>
            </w:tcBorders>
            <w:shd w:val="clear" w:color="auto" w:fill="C6D9F1"/>
          </w:tcPr>
          <w:p w14:paraId="1194F438" w14:textId="77777777" w:rsidR="002B1CAF" w:rsidRPr="00080D6A" w:rsidRDefault="002B1CAF" w:rsidP="00380A0C">
            <w:pPr>
              <w:jc w:val="center"/>
              <w:rPr>
                <w:rFonts w:eastAsiaTheme="minorEastAsia"/>
                <w:szCs w:val="22"/>
              </w:rPr>
            </w:pPr>
            <w:r w:rsidRPr="00080D6A">
              <w:rPr>
                <w:rFonts w:eastAsiaTheme="minorEastAsia"/>
                <w:szCs w:val="22"/>
              </w:rPr>
              <w:t>Version</w:t>
            </w:r>
          </w:p>
        </w:tc>
        <w:tc>
          <w:tcPr>
            <w:tcW w:w="1701" w:type="dxa"/>
            <w:tcBorders>
              <w:bottom w:val="single" w:sz="4" w:space="0" w:color="auto"/>
            </w:tcBorders>
            <w:shd w:val="clear" w:color="auto" w:fill="C6D9F1"/>
          </w:tcPr>
          <w:p w14:paraId="1A69C69D" w14:textId="77777777" w:rsidR="002B1CAF" w:rsidRPr="00080D6A" w:rsidRDefault="002B1CAF" w:rsidP="00380A0C">
            <w:pPr>
              <w:jc w:val="center"/>
              <w:rPr>
                <w:rFonts w:eastAsiaTheme="minorEastAsia"/>
                <w:szCs w:val="22"/>
              </w:rPr>
            </w:pPr>
            <w:r w:rsidRPr="00080D6A">
              <w:rPr>
                <w:rFonts w:eastAsiaTheme="minorEastAsia"/>
                <w:szCs w:val="22"/>
              </w:rPr>
              <w:t>Date</w:t>
            </w:r>
          </w:p>
        </w:tc>
        <w:tc>
          <w:tcPr>
            <w:tcW w:w="5759" w:type="dxa"/>
            <w:tcBorders>
              <w:bottom w:val="single" w:sz="4" w:space="0" w:color="auto"/>
            </w:tcBorders>
            <w:shd w:val="clear" w:color="auto" w:fill="C6D9F1"/>
          </w:tcPr>
          <w:p w14:paraId="66F52656" w14:textId="77777777" w:rsidR="002B1CAF" w:rsidRPr="00080D6A" w:rsidRDefault="002B1CAF" w:rsidP="00380A0C">
            <w:pPr>
              <w:jc w:val="center"/>
              <w:rPr>
                <w:rFonts w:eastAsiaTheme="minorEastAsia"/>
                <w:szCs w:val="22"/>
              </w:rPr>
            </w:pPr>
            <w:r w:rsidRPr="00080D6A">
              <w:rPr>
                <w:rFonts w:eastAsiaTheme="minorEastAsia"/>
                <w:szCs w:val="22"/>
              </w:rPr>
              <w:t>Contents revised</w:t>
            </w:r>
          </w:p>
        </w:tc>
      </w:tr>
      <w:tr w:rsidR="00593ABC" w:rsidRPr="00080D6A" w14:paraId="1B0781AA" w14:textId="77777777" w:rsidTr="005016A3">
        <w:tc>
          <w:tcPr>
            <w:tcW w:w="1242" w:type="dxa"/>
            <w:shd w:val="clear" w:color="auto" w:fill="auto"/>
          </w:tcPr>
          <w:p w14:paraId="322F53E0" w14:textId="77777777" w:rsidR="00593ABC" w:rsidRPr="007064F8" w:rsidRDefault="00593ABC" w:rsidP="005016A3">
            <w:pPr>
              <w:snapToGrid w:val="0"/>
              <w:rPr>
                <w:rFonts w:eastAsiaTheme="minorEastAsia"/>
                <w:szCs w:val="22"/>
              </w:rPr>
            </w:pPr>
            <w:r w:rsidRPr="007064F8">
              <w:rPr>
                <w:rFonts w:eastAsiaTheme="minorEastAsia" w:hint="eastAsia"/>
                <w:szCs w:val="22"/>
              </w:rPr>
              <w:t>02.0</w:t>
            </w:r>
          </w:p>
        </w:tc>
        <w:tc>
          <w:tcPr>
            <w:tcW w:w="1701" w:type="dxa"/>
            <w:shd w:val="clear" w:color="auto" w:fill="auto"/>
          </w:tcPr>
          <w:p w14:paraId="5CB18194" w14:textId="77777777" w:rsidR="00593ABC" w:rsidRPr="007064F8" w:rsidRDefault="00593ABC" w:rsidP="005016A3">
            <w:pPr>
              <w:snapToGrid w:val="0"/>
              <w:rPr>
                <w:rFonts w:eastAsiaTheme="minorEastAsia"/>
                <w:szCs w:val="22"/>
              </w:rPr>
            </w:pPr>
            <w:r>
              <w:rPr>
                <w:rFonts w:eastAsiaTheme="minorEastAsia"/>
                <w:szCs w:val="22"/>
              </w:rPr>
              <w:t>30 January 2017</w:t>
            </w:r>
          </w:p>
        </w:tc>
        <w:tc>
          <w:tcPr>
            <w:tcW w:w="5759" w:type="dxa"/>
            <w:shd w:val="clear" w:color="auto" w:fill="auto"/>
          </w:tcPr>
          <w:p w14:paraId="20C4F65D" w14:textId="77777777" w:rsidR="00593ABC" w:rsidRPr="007064F8" w:rsidRDefault="00593ABC" w:rsidP="005016A3">
            <w:pPr>
              <w:snapToGrid w:val="0"/>
              <w:rPr>
                <w:rFonts w:eastAsiaTheme="minorEastAsia"/>
                <w:szCs w:val="22"/>
              </w:rPr>
            </w:pPr>
            <w:r w:rsidRPr="007064F8">
              <w:rPr>
                <w:rFonts w:eastAsiaTheme="minorEastAsia" w:hint="eastAsia"/>
                <w:szCs w:val="22"/>
              </w:rPr>
              <w:t>Revision to:</w:t>
            </w:r>
          </w:p>
          <w:p w14:paraId="3F2C2155" w14:textId="77777777" w:rsidR="00593ABC" w:rsidRPr="007064F8" w:rsidRDefault="00593ABC" w:rsidP="005016A3">
            <w:pPr>
              <w:pStyle w:val="af8"/>
              <w:numPr>
                <w:ilvl w:val="0"/>
                <w:numId w:val="4"/>
              </w:numPr>
              <w:snapToGrid w:val="0"/>
              <w:rPr>
                <w:rFonts w:eastAsiaTheme="minorEastAsia"/>
                <w:szCs w:val="22"/>
              </w:rPr>
            </w:pPr>
            <w:r w:rsidRPr="007064F8">
              <w:rPr>
                <w:rStyle w:val="RegTypeParaChar"/>
                <w:rFonts w:ascii="Times New Roman"/>
                <w:szCs w:val="22"/>
              </w:rPr>
              <w:t xml:space="preserve">Change the description of </w:t>
            </w:r>
            <w:r w:rsidRPr="007064F8">
              <w:rPr>
                <w:rStyle w:val="RegTypeParaChar"/>
                <w:rFonts w:ascii="Times New Roman"/>
                <w:szCs w:val="22"/>
              </w:rPr>
              <w:t>“</w:t>
            </w:r>
            <w:r w:rsidRPr="007064F8">
              <w:rPr>
                <w:rStyle w:val="RegTypeParaChar"/>
                <w:rFonts w:ascii="Times New Roman"/>
                <w:szCs w:val="22"/>
              </w:rPr>
              <w:t>Measurement methods and procedures</w:t>
            </w:r>
            <w:r w:rsidRPr="007064F8">
              <w:rPr>
                <w:rStyle w:val="RegTypeParaChar"/>
                <w:rFonts w:ascii="Times New Roman"/>
                <w:szCs w:val="22"/>
              </w:rPr>
              <w:t>”</w:t>
            </w:r>
            <w:r w:rsidRPr="007064F8">
              <w:rPr>
                <w:rStyle w:val="RegTypeParaChar"/>
                <w:rFonts w:ascii="Times New Roman"/>
                <w:szCs w:val="22"/>
              </w:rPr>
              <w:t xml:space="preserve"> to clarify the requirement for calibration in the Monitoring Spreadsheet: JCM_MN_AM003</w:t>
            </w:r>
            <w:r>
              <w:rPr>
                <w:rStyle w:val="RegTypeParaChar"/>
                <w:rFonts w:ascii="Times New Roman"/>
                <w:szCs w:val="22"/>
              </w:rPr>
              <w:t>.</w:t>
            </w:r>
          </w:p>
        </w:tc>
      </w:tr>
      <w:tr w:rsidR="002B1CAF" w:rsidRPr="00080D6A" w14:paraId="57AA1273" w14:textId="5F9A51D7" w:rsidTr="00380A0C">
        <w:trPr>
          <w:trHeight w:val="545"/>
        </w:trPr>
        <w:tc>
          <w:tcPr>
            <w:tcW w:w="1242" w:type="dxa"/>
            <w:shd w:val="clear" w:color="auto" w:fill="auto"/>
          </w:tcPr>
          <w:p w14:paraId="75FD13E6" w14:textId="261F81A1" w:rsidR="002B1CAF" w:rsidRPr="00080D6A" w:rsidRDefault="002B1CAF" w:rsidP="00380A0C">
            <w:pPr>
              <w:snapToGrid w:val="0"/>
              <w:rPr>
                <w:rFonts w:eastAsiaTheme="minorEastAsia"/>
              </w:rPr>
            </w:pPr>
            <w:r w:rsidRPr="00080D6A">
              <w:rPr>
                <w:rFonts w:eastAsiaTheme="minorEastAsia"/>
              </w:rPr>
              <w:t>01.0</w:t>
            </w:r>
          </w:p>
        </w:tc>
        <w:tc>
          <w:tcPr>
            <w:tcW w:w="1701" w:type="dxa"/>
            <w:shd w:val="clear" w:color="auto" w:fill="auto"/>
          </w:tcPr>
          <w:p w14:paraId="08F14848" w14:textId="40D1066F" w:rsidR="002B1CAF" w:rsidRPr="00080D6A" w:rsidRDefault="002B1CAF" w:rsidP="002B1CAF">
            <w:pPr>
              <w:snapToGrid w:val="0"/>
              <w:rPr>
                <w:rFonts w:eastAsiaTheme="minorEastAsia"/>
              </w:rPr>
            </w:pPr>
            <w:r>
              <w:rPr>
                <w:rFonts w:eastAsiaTheme="minorEastAsia" w:hint="eastAsia"/>
              </w:rPr>
              <w:t>29 September</w:t>
            </w:r>
            <w:r w:rsidRPr="00080D6A">
              <w:rPr>
                <w:rFonts w:eastAsiaTheme="minorEastAsia" w:hint="eastAsia"/>
              </w:rPr>
              <w:t xml:space="preserve"> 201</w:t>
            </w:r>
            <w:r>
              <w:rPr>
                <w:rFonts w:eastAsiaTheme="minorEastAsia" w:hint="eastAsia"/>
              </w:rPr>
              <w:t>6</w:t>
            </w:r>
          </w:p>
        </w:tc>
        <w:tc>
          <w:tcPr>
            <w:tcW w:w="5759" w:type="dxa"/>
            <w:shd w:val="clear" w:color="auto" w:fill="auto"/>
          </w:tcPr>
          <w:p w14:paraId="4E498610" w14:textId="0501DBD4" w:rsidR="002B1CAF" w:rsidRDefault="002B1CAF" w:rsidP="002B1CAF">
            <w:pPr>
              <w:snapToGrid w:val="0"/>
              <w:rPr>
                <w:rFonts w:eastAsiaTheme="minorEastAsia"/>
                <w:szCs w:val="22"/>
              </w:rPr>
            </w:pPr>
            <w:r>
              <w:rPr>
                <w:rFonts w:eastAsiaTheme="minorEastAsia" w:hint="eastAsia"/>
                <w:szCs w:val="22"/>
              </w:rPr>
              <w:t>JC4, annex 1</w:t>
            </w:r>
          </w:p>
          <w:p w14:paraId="5089F5DD" w14:textId="4896E349" w:rsidR="002B1CAF" w:rsidRPr="00080D6A" w:rsidRDefault="002B1CAF" w:rsidP="002B1CAF">
            <w:pPr>
              <w:snapToGrid w:val="0"/>
              <w:rPr>
                <w:rFonts w:eastAsiaTheme="minorEastAsia"/>
                <w:szCs w:val="22"/>
              </w:rPr>
            </w:pPr>
            <w:r w:rsidRPr="00080D6A">
              <w:rPr>
                <w:rFonts w:eastAsiaTheme="minorEastAsia" w:hint="eastAsia"/>
                <w:szCs w:val="22"/>
              </w:rPr>
              <w:t>Initial approval.</w:t>
            </w:r>
          </w:p>
        </w:tc>
      </w:tr>
    </w:tbl>
    <w:p w14:paraId="1816AF56" w14:textId="77777777" w:rsidR="002B1CAF" w:rsidRPr="00CD7BD8" w:rsidRDefault="002B1CAF" w:rsidP="008306E9"/>
    <w:sectPr w:rsidR="002B1CAF" w:rsidRPr="00CD7BD8" w:rsidSect="00271F9D">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AA0089" w14:textId="77777777" w:rsidR="002614AA" w:rsidRDefault="002614AA" w:rsidP="00B64A2E">
      <w:r>
        <w:separator/>
      </w:r>
    </w:p>
  </w:endnote>
  <w:endnote w:type="continuationSeparator" w:id="0">
    <w:p w14:paraId="7AD6D2D5" w14:textId="77777777" w:rsidR="002614AA" w:rsidRDefault="002614AA" w:rsidP="00B6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44135" w14:textId="77777777" w:rsidR="00EC6EB8" w:rsidRDefault="008114B1">
    <w:pPr>
      <w:pStyle w:val="a5"/>
      <w:jc w:val="center"/>
    </w:pPr>
    <w:r>
      <w:fldChar w:fldCharType="begin"/>
    </w:r>
    <w:r>
      <w:instrText xml:space="preserve"> PAGE   \* MERGEFORMAT </w:instrText>
    </w:r>
    <w:r>
      <w:fldChar w:fldCharType="separate"/>
    </w:r>
    <w:r w:rsidR="00A31580" w:rsidRPr="00A31580">
      <w:rPr>
        <w:noProof/>
        <w:lang w:val="ja-JP"/>
      </w:rPr>
      <w:t>1</w:t>
    </w:r>
    <w:r>
      <w:rPr>
        <w:noProof/>
        <w:lang w:val="ja-JP"/>
      </w:rPr>
      <w:fldChar w:fldCharType="end"/>
    </w:r>
  </w:p>
  <w:p w14:paraId="75563E81" w14:textId="77777777" w:rsidR="00EC6EB8" w:rsidRDefault="00EC6EB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7DC603" w14:textId="77777777" w:rsidR="002614AA" w:rsidRDefault="002614AA" w:rsidP="00B64A2E">
      <w:r>
        <w:separator/>
      </w:r>
    </w:p>
  </w:footnote>
  <w:footnote w:type="continuationSeparator" w:id="0">
    <w:p w14:paraId="0E743200" w14:textId="77777777" w:rsidR="002614AA" w:rsidRDefault="002614AA" w:rsidP="00B64A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F8F6F" w14:textId="22D780CE" w:rsidR="00EC6EB8" w:rsidRPr="004216A9" w:rsidRDefault="00CD7BD8" w:rsidP="00A31B95">
    <w:pPr>
      <w:pStyle w:val="a3"/>
      <w:jc w:val="right"/>
      <w:rPr>
        <w:rFonts w:cs="ＭＳ 明朝"/>
        <w:sz w:val="22"/>
        <w:szCs w:val="22"/>
      </w:rPr>
    </w:pPr>
    <w:r w:rsidRPr="004216A9">
      <w:rPr>
        <w:rFonts w:cs="ＭＳ 明朝"/>
        <w:sz w:val="22"/>
        <w:szCs w:val="22"/>
      </w:rPr>
      <w:t>JCM_MN_</w:t>
    </w:r>
    <w:r w:rsidR="002B1CAF" w:rsidRPr="004216A9">
      <w:rPr>
        <w:rFonts w:cs="ＭＳ 明朝" w:hint="eastAsia"/>
        <w:sz w:val="22"/>
        <w:szCs w:val="22"/>
      </w:rPr>
      <w:t>AM003</w:t>
    </w:r>
    <w:r w:rsidRPr="004216A9">
      <w:rPr>
        <w:rFonts w:cs="ＭＳ 明朝"/>
        <w:sz w:val="22"/>
        <w:szCs w:val="22"/>
      </w:rPr>
      <w:t>_ver0</w:t>
    </w:r>
    <w:r w:rsidR="00390E25" w:rsidRPr="004216A9">
      <w:rPr>
        <w:rFonts w:cs="ＭＳ 明朝"/>
        <w:sz w:val="22"/>
        <w:szCs w:val="22"/>
      </w:rPr>
      <w:t>2</w:t>
    </w:r>
    <w:r w:rsidRPr="004216A9">
      <w:rPr>
        <w:rFonts w:cs="ＭＳ 明朝"/>
        <w:sz w:val="22"/>
        <w:szCs w:val="22"/>
      </w:rPr>
      <w:t>.0</w:t>
    </w:r>
  </w:p>
  <w:p w14:paraId="147F06EF" w14:textId="17AE907F" w:rsidR="002B1CAF" w:rsidRPr="004216A9" w:rsidRDefault="002B1CAF" w:rsidP="00A31B95">
    <w:pPr>
      <w:pStyle w:val="a3"/>
      <w:jc w:val="right"/>
      <w:rPr>
        <w:sz w:val="22"/>
        <w:szCs w:val="22"/>
      </w:rPr>
    </w:pPr>
    <w:r w:rsidRPr="00607F22">
      <w:rPr>
        <w:rFonts w:cs="ＭＳ 明朝" w:hint="eastAsia"/>
        <w:sz w:val="22"/>
        <w:szCs w:val="22"/>
      </w:rPr>
      <w:t>Sectoral scope: 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1" w15:restartNumberingAfterBreak="0">
    <w:nsid w:val="3E421C59"/>
    <w:multiLevelType w:val="hybridMultilevel"/>
    <w:tmpl w:val="7750D2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3"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AC"/>
    <w:rsid w:val="00000121"/>
    <w:rsid w:val="000008C1"/>
    <w:rsid w:val="0000110F"/>
    <w:rsid w:val="00001D9B"/>
    <w:rsid w:val="00002064"/>
    <w:rsid w:val="00003B89"/>
    <w:rsid w:val="00003F78"/>
    <w:rsid w:val="00003FC0"/>
    <w:rsid w:val="00004BCB"/>
    <w:rsid w:val="000054FC"/>
    <w:rsid w:val="00005AB6"/>
    <w:rsid w:val="000070D2"/>
    <w:rsid w:val="00010E5F"/>
    <w:rsid w:val="00012228"/>
    <w:rsid w:val="00013766"/>
    <w:rsid w:val="0001504F"/>
    <w:rsid w:val="00015F7F"/>
    <w:rsid w:val="00016184"/>
    <w:rsid w:val="0001630B"/>
    <w:rsid w:val="0001723B"/>
    <w:rsid w:val="000174CD"/>
    <w:rsid w:val="000174D2"/>
    <w:rsid w:val="00017793"/>
    <w:rsid w:val="00020239"/>
    <w:rsid w:val="00020D23"/>
    <w:rsid w:val="00022AA4"/>
    <w:rsid w:val="00024DD5"/>
    <w:rsid w:val="00025625"/>
    <w:rsid w:val="000259DE"/>
    <w:rsid w:val="00025AFD"/>
    <w:rsid w:val="00026283"/>
    <w:rsid w:val="0002714D"/>
    <w:rsid w:val="00030384"/>
    <w:rsid w:val="00031537"/>
    <w:rsid w:val="00032654"/>
    <w:rsid w:val="00032B04"/>
    <w:rsid w:val="00032BBE"/>
    <w:rsid w:val="00033A9E"/>
    <w:rsid w:val="00033DEA"/>
    <w:rsid w:val="00034F1C"/>
    <w:rsid w:val="00034FB2"/>
    <w:rsid w:val="00035AE9"/>
    <w:rsid w:val="00036D63"/>
    <w:rsid w:val="0004010A"/>
    <w:rsid w:val="00040745"/>
    <w:rsid w:val="00040974"/>
    <w:rsid w:val="00040ACB"/>
    <w:rsid w:val="000410BE"/>
    <w:rsid w:val="00041703"/>
    <w:rsid w:val="00042162"/>
    <w:rsid w:val="00042178"/>
    <w:rsid w:val="000425DA"/>
    <w:rsid w:val="0004276A"/>
    <w:rsid w:val="0004295D"/>
    <w:rsid w:val="000446C4"/>
    <w:rsid w:val="000453ED"/>
    <w:rsid w:val="00045A1D"/>
    <w:rsid w:val="0004629A"/>
    <w:rsid w:val="00046F8A"/>
    <w:rsid w:val="00047176"/>
    <w:rsid w:val="00047606"/>
    <w:rsid w:val="00047876"/>
    <w:rsid w:val="000479D0"/>
    <w:rsid w:val="000508AA"/>
    <w:rsid w:val="00050951"/>
    <w:rsid w:val="00050C7D"/>
    <w:rsid w:val="00051297"/>
    <w:rsid w:val="0005261E"/>
    <w:rsid w:val="000528B8"/>
    <w:rsid w:val="00052CA2"/>
    <w:rsid w:val="00053430"/>
    <w:rsid w:val="00053584"/>
    <w:rsid w:val="00053906"/>
    <w:rsid w:val="00053B38"/>
    <w:rsid w:val="00053D1E"/>
    <w:rsid w:val="00053EB4"/>
    <w:rsid w:val="00053FA3"/>
    <w:rsid w:val="000559C5"/>
    <w:rsid w:val="00055CA6"/>
    <w:rsid w:val="0005655D"/>
    <w:rsid w:val="00056592"/>
    <w:rsid w:val="00056829"/>
    <w:rsid w:val="00056B98"/>
    <w:rsid w:val="00057CBD"/>
    <w:rsid w:val="0006055A"/>
    <w:rsid w:val="00060EC2"/>
    <w:rsid w:val="000618CB"/>
    <w:rsid w:val="00062E6E"/>
    <w:rsid w:val="0006400A"/>
    <w:rsid w:val="00064A3C"/>
    <w:rsid w:val="00064B86"/>
    <w:rsid w:val="00065D14"/>
    <w:rsid w:val="00065DC0"/>
    <w:rsid w:val="00066250"/>
    <w:rsid w:val="000700F3"/>
    <w:rsid w:val="00070511"/>
    <w:rsid w:val="0007129D"/>
    <w:rsid w:val="00071989"/>
    <w:rsid w:val="00071D5F"/>
    <w:rsid w:val="0007287D"/>
    <w:rsid w:val="00072ADB"/>
    <w:rsid w:val="00073050"/>
    <w:rsid w:val="000738DE"/>
    <w:rsid w:val="000743D3"/>
    <w:rsid w:val="00074D25"/>
    <w:rsid w:val="00075307"/>
    <w:rsid w:val="00075E82"/>
    <w:rsid w:val="0007694E"/>
    <w:rsid w:val="00076AF0"/>
    <w:rsid w:val="00080381"/>
    <w:rsid w:val="000804DD"/>
    <w:rsid w:val="00080F9C"/>
    <w:rsid w:val="00081513"/>
    <w:rsid w:val="00082D68"/>
    <w:rsid w:val="00083C22"/>
    <w:rsid w:val="000840A7"/>
    <w:rsid w:val="0008544A"/>
    <w:rsid w:val="0008795A"/>
    <w:rsid w:val="0009071D"/>
    <w:rsid w:val="00090E41"/>
    <w:rsid w:val="00091B34"/>
    <w:rsid w:val="00091D64"/>
    <w:rsid w:val="000926E4"/>
    <w:rsid w:val="000927F1"/>
    <w:rsid w:val="000932A7"/>
    <w:rsid w:val="00093394"/>
    <w:rsid w:val="000934CF"/>
    <w:rsid w:val="00094CAD"/>
    <w:rsid w:val="000955B7"/>
    <w:rsid w:val="000956CD"/>
    <w:rsid w:val="00095836"/>
    <w:rsid w:val="00095E20"/>
    <w:rsid w:val="00095F46"/>
    <w:rsid w:val="000975FB"/>
    <w:rsid w:val="00097946"/>
    <w:rsid w:val="00097CA3"/>
    <w:rsid w:val="000A0016"/>
    <w:rsid w:val="000A0122"/>
    <w:rsid w:val="000A0870"/>
    <w:rsid w:val="000A283D"/>
    <w:rsid w:val="000A2CC0"/>
    <w:rsid w:val="000A2ECC"/>
    <w:rsid w:val="000A322D"/>
    <w:rsid w:val="000A3ADF"/>
    <w:rsid w:val="000A3C57"/>
    <w:rsid w:val="000A3FAB"/>
    <w:rsid w:val="000A4C4D"/>
    <w:rsid w:val="000A501E"/>
    <w:rsid w:val="000A5AA3"/>
    <w:rsid w:val="000B0A8D"/>
    <w:rsid w:val="000B0DAA"/>
    <w:rsid w:val="000B10B6"/>
    <w:rsid w:val="000B1894"/>
    <w:rsid w:val="000B214E"/>
    <w:rsid w:val="000B2607"/>
    <w:rsid w:val="000B2B8A"/>
    <w:rsid w:val="000B309F"/>
    <w:rsid w:val="000B372F"/>
    <w:rsid w:val="000B37F5"/>
    <w:rsid w:val="000B5BDA"/>
    <w:rsid w:val="000B6BA9"/>
    <w:rsid w:val="000B7503"/>
    <w:rsid w:val="000B7A7C"/>
    <w:rsid w:val="000C01D7"/>
    <w:rsid w:val="000C0AF9"/>
    <w:rsid w:val="000C0E60"/>
    <w:rsid w:val="000C1822"/>
    <w:rsid w:val="000C1CF2"/>
    <w:rsid w:val="000C1F7F"/>
    <w:rsid w:val="000C1FCE"/>
    <w:rsid w:val="000C26AB"/>
    <w:rsid w:val="000C2A76"/>
    <w:rsid w:val="000C2EE3"/>
    <w:rsid w:val="000C3211"/>
    <w:rsid w:val="000C3BA1"/>
    <w:rsid w:val="000C455B"/>
    <w:rsid w:val="000C4831"/>
    <w:rsid w:val="000C4D7B"/>
    <w:rsid w:val="000C51C9"/>
    <w:rsid w:val="000C5796"/>
    <w:rsid w:val="000C58B1"/>
    <w:rsid w:val="000C61A8"/>
    <w:rsid w:val="000C6BA5"/>
    <w:rsid w:val="000C70B3"/>
    <w:rsid w:val="000C732A"/>
    <w:rsid w:val="000C760E"/>
    <w:rsid w:val="000C7FC5"/>
    <w:rsid w:val="000D1B50"/>
    <w:rsid w:val="000D3D2D"/>
    <w:rsid w:val="000D4FB8"/>
    <w:rsid w:val="000D4FD8"/>
    <w:rsid w:val="000D581E"/>
    <w:rsid w:val="000D6F82"/>
    <w:rsid w:val="000D7459"/>
    <w:rsid w:val="000E0310"/>
    <w:rsid w:val="000E218B"/>
    <w:rsid w:val="000E26E1"/>
    <w:rsid w:val="000E3028"/>
    <w:rsid w:val="000E3080"/>
    <w:rsid w:val="000E31E3"/>
    <w:rsid w:val="000E4214"/>
    <w:rsid w:val="000E556D"/>
    <w:rsid w:val="000E58BC"/>
    <w:rsid w:val="000E643A"/>
    <w:rsid w:val="000E6585"/>
    <w:rsid w:val="000E6A41"/>
    <w:rsid w:val="000E6EE4"/>
    <w:rsid w:val="000E7FFC"/>
    <w:rsid w:val="000F002E"/>
    <w:rsid w:val="000F0AF4"/>
    <w:rsid w:val="000F0F22"/>
    <w:rsid w:val="000F1738"/>
    <w:rsid w:val="000F2452"/>
    <w:rsid w:val="000F27CD"/>
    <w:rsid w:val="000F4971"/>
    <w:rsid w:val="000F4992"/>
    <w:rsid w:val="000F4BD8"/>
    <w:rsid w:val="000F5052"/>
    <w:rsid w:val="000F6030"/>
    <w:rsid w:val="000F6944"/>
    <w:rsid w:val="000F6BA8"/>
    <w:rsid w:val="000F7C54"/>
    <w:rsid w:val="00100B77"/>
    <w:rsid w:val="00101DE1"/>
    <w:rsid w:val="001027DB"/>
    <w:rsid w:val="00102D44"/>
    <w:rsid w:val="00104902"/>
    <w:rsid w:val="001049FD"/>
    <w:rsid w:val="00104E4F"/>
    <w:rsid w:val="0010504D"/>
    <w:rsid w:val="00105BCB"/>
    <w:rsid w:val="001064DC"/>
    <w:rsid w:val="001124BE"/>
    <w:rsid w:val="00112707"/>
    <w:rsid w:val="00113903"/>
    <w:rsid w:val="001143E3"/>
    <w:rsid w:val="00114556"/>
    <w:rsid w:val="00114953"/>
    <w:rsid w:val="00114F21"/>
    <w:rsid w:val="001156E6"/>
    <w:rsid w:val="00116ADD"/>
    <w:rsid w:val="00121648"/>
    <w:rsid w:val="00121968"/>
    <w:rsid w:val="00122096"/>
    <w:rsid w:val="0012217B"/>
    <w:rsid w:val="00122A8D"/>
    <w:rsid w:val="00123930"/>
    <w:rsid w:val="00123CF9"/>
    <w:rsid w:val="001241FB"/>
    <w:rsid w:val="001251EC"/>
    <w:rsid w:val="0012552E"/>
    <w:rsid w:val="0012584D"/>
    <w:rsid w:val="00125B91"/>
    <w:rsid w:val="00126B5C"/>
    <w:rsid w:val="00127930"/>
    <w:rsid w:val="00127DD1"/>
    <w:rsid w:val="00131040"/>
    <w:rsid w:val="00136AC9"/>
    <w:rsid w:val="00137A26"/>
    <w:rsid w:val="00140124"/>
    <w:rsid w:val="0014017D"/>
    <w:rsid w:val="00140738"/>
    <w:rsid w:val="00142891"/>
    <w:rsid w:val="001431BA"/>
    <w:rsid w:val="0014393B"/>
    <w:rsid w:val="001456CC"/>
    <w:rsid w:val="001456EB"/>
    <w:rsid w:val="00145DD0"/>
    <w:rsid w:val="0014690A"/>
    <w:rsid w:val="00146974"/>
    <w:rsid w:val="00146A44"/>
    <w:rsid w:val="00147126"/>
    <w:rsid w:val="00147386"/>
    <w:rsid w:val="0014759D"/>
    <w:rsid w:val="00147EC0"/>
    <w:rsid w:val="0015036B"/>
    <w:rsid w:val="00150D4F"/>
    <w:rsid w:val="00150D7D"/>
    <w:rsid w:val="00151165"/>
    <w:rsid w:val="00152C14"/>
    <w:rsid w:val="00153291"/>
    <w:rsid w:val="001539B8"/>
    <w:rsid w:val="00154BC9"/>
    <w:rsid w:val="00155780"/>
    <w:rsid w:val="0015659B"/>
    <w:rsid w:val="001571C4"/>
    <w:rsid w:val="00157496"/>
    <w:rsid w:val="00160D83"/>
    <w:rsid w:val="0016100D"/>
    <w:rsid w:val="00162CAE"/>
    <w:rsid w:val="00164CDD"/>
    <w:rsid w:val="00164D9F"/>
    <w:rsid w:val="00164F27"/>
    <w:rsid w:val="00165C4A"/>
    <w:rsid w:val="00165DA8"/>
    <w:rsid w:val="00166D13"/>
    <w:rsid w:val="00166E4C"/>
    <w:rsid w:val="00167C87"/>
    <w:rsid w:val="001705C4"/>
    <w:rsid w:val="0017085A"/>
    <w:rsid w:val="00170C5E"/>
    <w:rsid w:val="00171EC4"/>
    <w:rsid w:val="0017281A"/>
    <w:rsid w:val="00172ABE"/>
    <w:rsid w:val="00172FEC"/>
    <w:rsid w:val="001739BB"/>
    <w:rsid w:val="001746B9"/>
    <w:rsid w:val="00175579"/>
    <w:rsid w:val="001759F7"/>
    <w:rsid w:val="00175AE3"/>
    <w:rsid w:val="00175E0A"/>
    <w:rsid w:val="00176355"/>
    <w:rsid w:val="00176384"/>
    <w:rsid w:val="001769B9"/>
    <w:rsid w:val="00176B76"/>
    <w:rsid w:val="00177540"/>
    <w:rsid w:val="0018156B"/>
    <w:rsid w:val="00184BC0"/>
    <w:rsid w:val="001857C4"/>
    <w:rsid w:val="00186560"/>
    <w:rsid w:val="0018678A"/>
    <w:rsid w:val="00186C41"/>
    <w:rsid w:val="0019089A"/>
    <w:rsid w:val="0019101C"/>
    <w:rsid w:val="00191F06"/>
    <w:rsid w:val="00193A75"/>
    <w:rsid w:val="0019422C"/>
    <w:rsid w:val="00194B5D"/>
    <w:rsid w:val="00194C59"/>
    <w:rsid w:val="0019507A"/>
    <w:rsid w:val="00195771"/>
    <w:rsid w:val="001A0B19"/>
    <w:rsid w:val="001A1372"/>
    <w:rsid w:val="001A17E6"/>
    <w:rsid w:val="001A1BA7"/>
    <w:rsid w:val="001A22AF"/>
    <w:rsid w:val="001A3F9F"/>
    <w:rsid w:val="001A4970"/>
    <w:rsid w:val="001A5560"/>
    <w:rsid w:val="001A60D2"/>
    <w:rsid w:val="001A7131"/>
    <w:rsid w:val="001A745B"/>
    <w:rsid w:val="001A7629"/>
    <w:rsid w:val="001A769E"/>
    <w:rsid w:val="001A76E2"/>
    <w:rsid w:val="001A7C56"/>
    <w:rsid w:val="001A7D74"/>
    <w:rsid w:val="001A7EEF"/>
    <w:rsid w:val="001B281F"/>
    <w:rsid w:val="001B39C3"/>
    <w:rsid w:val="001B3F12"/>
    <w:rsid w:val="001B49FF"/>
    <w:rsid w:val="001B536D"/>
    <w:rsid w:val="001B6436"/>
    <w:rsid w:val="001B6C87"/>
    <w:rsid w:val="001B6DDC"/>
    <w:rsid w:val="001B74AE"/>
    <w:rsid w:val="001B773D"/>
    <w:rsid w:val="001B7815"/>
    <w:rsid w:val="001B7CEE"/>
    <w:rsid w:val="001C023B"/>
    <w:rsid w:val="001C17A7"/>
    <w:rsid w:val="001C4082"/>
    <w:rsid w:val="001C5B6B"/>
    <w:rsid w:val="001C67DC"/>
    <w:rsid w:val="001C6B5F"/>
    <w:rsid w:val="001C74ED"/>
    <w:rsid w:val="001C7FBF"/>
    <w:rsid w:val="001D2191"/>
    <w:rsid w:val="001D2F05"/>
    <w:rsid w:val="001D3545"/>
    <w:rsid w:val="001D3D90"/>
    <w:rsid w:val="001D6177"/>
    <w:rsid w:val="001D70EC"/>
    <w:rsid w:val="001D7119"/>
    <w:rsid w:val="001D7261"/>
    <w:rsid w:val="001E0097"/>
    <w:rsid w:val="001E06A4"/>
    <w:rsid w:val="001E13DD"/>
    <w:rsid w:val="001E16E4"/>
    <w:rsid w:val="001E1E93"/>
    <w:rsid w:val="001E2887"/>
    <w:rsid w:val="001E2EA1"/>
    <w:rsid w:val="001E3167"/>
    <w:rsid w:val="001E31A6"/>
    <w:rsid w:val="001E3A03"/>
    <w:rsid w:val="001E4413"/>
    <w:rsid w:val="001E4FAF"/>
    <w:rsid w:val="001E51A6"/>
    <w:rsid w:val="001E558F"/>
    <w:rsid w:val="001E6035"/>
    <w:rsid w:val="001E62B9"/>
    <w:rsid w:val="001E6E1F"/>
    <w:rsid w:val="001E6EDD"/>
    <w:rsid w:val="001E7F3C"/>
    <w:rsid w:val="001F1247"/>
    <w:rsid w:val="001F1771"/>
    <w:rsid w:val="001F2110"/>
    <w:rsid w:val="001F23A8"/>
    <w:rsid w:val="001F262D"/>
    <w:rsid w:val="001F31A6"/>
    <w:rsid w:val="001F32A8"/>
    <w:rsid w:val="001F44A6"/>
    <w:rsid w:val="001F58EC"/>
    <w:rsid w:val="001F63AB"/>
    <w:rsid w:val="001F64F0"/>
    <w:rsid w:val="001F7295"/>
    <w:rsid w:val="001F79A5"/>
    <w:rsid w:val="002000F1"/>
    <w:rsid w:val="00200552"/>
    <w:rsid w:val="00200E25"/>
    <w:rsid w:val="00202D4A"/>
    <w:rsid w:val="002033DD"/>
    <w:rsid w:val="00203B61"/>
    <w:rsid w:val="0020528B"/>
    <w:rsid w:val="002102AE"/>
    <w:rsid w:val="002112EA"/>
    <w:rsid w:val="00211497"/>
    <w:rsid w:val="002116D6"/>
    <w:rsid w:val="0021194F"/>
    <w:rsid w:val="002138CE"/>
    <w:rsid w:val="002139C5"/>
    <w:rsid w:val="00213B17"/>
    <w:rsid w:val="002157FD"/>
    <w:rsid w:val="00215965"/>
    <w:rsid w:val="00216146"/>
    <w:rsid w:val="00216AC7"/>
    <w:rsid w:val="002172A5"/>
    <w:rsid w:val="00217970"/>
    <w:rsid w:val="00217CC1"/>
    <w:rsid w:val="00220182"/>
    <w:rsid w:val="00220926"/>
    <w:rsid w:val="00220CEB"/>
    <w:rsid w:val="002212BD"/>
    <w:rsid w:val="002215C4"/>
    <w:rsid w:val="002216AB"/>
    <w:rsid w:val="00222EEE"/>
    <w:rsid w:val="002234B8"/>
    <w:rsid w:val="0022479E"/>
    <w:rsid w:val="00224974"/>
    <w:rsid w:val="002249A9"/>
    <w:rsid w:val="00224D5A"/>
    <w:rsid w:val="0022529B"/>
    <w:rsid w:val="00225468"/>
    <w:rsid w:val="00226283"/>
    <w:rsid w:val="00226482"/>
    <w:rsid w:val="0022736E"/>
    <w:rsid w:val="00227FE1"/>
    <w:rsid w:val="00231B6C"/>
    <w:rsid w:val="00231BBD"/>
    <w:rsid w:val="0023253A"/>
    <w:rsid w:val="00233226"/>
    <w:rsid w:val="002333CC"/>
    <w:rsid w:val="00233733"/>
    <w:rsid w:val="00241142"/>
    <w:rsid w:val="00243E38"/>
    <w:rsid w:val="0024461B"/>
    <w:rsid w:val="00244B9D"/>
    <w:rsid w:val="002459EB"/>
    <w:rsid w:val="00245F59"/>
    <w:rsid w:val="00246414"/>
    <w:rsid w:val="002467E3"/>
    <w:rsid w:val="00246AD8"/>
    <w:rsid w:val="00247AF5"/>
    <w:rsid w:val="00247BA6"/>
    <w:rsid w:val="00250944"/>
    <w:rsid w:val="00251656"/>
    <w:rsid w:val="0025204A"/>
    <w:rsid w:val="00252404"/>
    <w:rsid w:val="00252C53"/>
    <w:rsid w:val="00254399"/>
    <w:rsid w:val="002559E2"/>
    <w:rsid w:val="00255AD7"/>
    <w:rsid w:val="00257446"/>
    <w:rsid w:val="0026094E"/>
    <w:rsid w:val="002613F7"/>
    <w:rsid w:val="002614AA"/>
    <w:rsid w:val="002618AD"/>
    <w:rsid w:val="0026424D"/>
    <w:rsid w:val="0026433C"/>
    <w:rsid w:val="002652B7"/>
    <w:rsid w:val="0026695D"/>
    <w:rsid w:val="002671C0"/>
    <w:rsid w:val="00271F9D"/>
    <w:rsid w:val="0027266E"/>
    <w:rsid w:val="00272D3C"/>
    <w:rsid w:val="00272F1C"/>
    <w:rsid w:val="002736DE"/>
    <w:rsid w:val="002737C5"/>
    <w:rsid w:val="002744C9"/>
    <w:rsid w:val="00274627"/>
    <w:rsid w:val="002748B1"/>
    <w:rsid w:val="002749D5"/>
    <w:rsid w:val="002750AC"/>
    <w:rsid w:val="00275ACF"/>
    <w:rsid w:val="002763EE"/>
    <w:rsid w:val="00276ECF"/>
    <w:rsid w:val="0027778F"/>
    <w:rsid w:val="00281D47"/>
    <w:rsid w:val="00281F0C"/>
    <w:rsid w:val="002824A4"/>
    <w:rsid w:val="002829F1"/>
    <w:rsid w:val="00283001"/>
    <w:rsid w:val="00283B1F"/>
    <w:rsid w:val="0028429B"/>
    <w:rsid w:val="00285969"/>
    <w:rsid w:val="00285C27"/>
    <w:rsid w:val="00285CAA"/>
    <w:rsid w:val="002861B9"/>
    <w:rsid w:val="0028689B"/>
    <w:rsid w:val="00286CDF"/>
    <w:rsid w:val="00286F55"/>
    <w:rsid w:val="00287517"/>
    <w:rsid w:val="00292A26"/>
    <w:rsid w:val="00293408"/>
    <w:rsid w:val="00293B24"/>
    <w:rsid w:val="00293ED3"/>
    <w:rsid w:val="002A0C14"/>
    <w:rsid w:val="002A1475"/>
    <w:rsid w:val="002A1C3D"/>
    <w:rsid w:val="002A22CB"/>
    <w:rsid w:val="002A2589"/>
    <w:rsid w:val="002A360A"/>
    <w:rsid w:val="002A37E9"/>
    <w:rsid w:val="002A37F0"/>
    <w:rsid w:val="002A3889"/>
    <w:rsid w:val="002A47C1"/>
    <w:rsid w:val="002A4BE4"/>
    <w:rsid w:val="002A6E0E"/>
    <w:rsid w:val="002A7926"/>
    <w:rsid w:val="002B09ED"/>
    <w:rsid w:val="002B0FD8"/>
    <w:rsid w:val="002B102E"/>
    <w:rsid w:val="002B1176"/>
    <w:rsid w:val="002B1CAF"/>
    <w:rsid w:val="002B231A"/>
    <w:rsid w:val="002B23B5"/>
    <w:rsid w:val="002B23BE"/>
    <w:rsid w:val="002B422E"/>
    <w:rsid w:val="002B5F79"/>
    <w:rsid w:val="002B73D7"/>
    <w:rsid w:val="002B7619"/>
    <w:rsid w:val="002C0607"/>
    <w:rsid w:val="002C0EE4"/>
    <w:rsid w:val="002C1637"/>
    <w:rsid w:val="002C254E"/>
    <w:rsid w:val="002C28E7"/>
    <w:rsid w:val="002C2C99"/>
    <w:rsid w:val="002C4E83"/>
    <w:rsid w:val="002C4FDA"/>
    <w:rsid w:val="002C530E"/>
    <w:rsid w:val="002C6114"/>
    <w:rsid w:val="002C6836"/>
    <w:rsid w:val="002C6EB0"/>
    <w:rsid w:val="002C7831"/>
    <w:rsid w:val="002D023B"/>
    <w:rsid w:val="002D061A"/>
    <w:rsid w:val="002D0C15"/>
    <w:rsid w:val="002D1A05"/>
    <w:rsid w:val="002D1D6C"/>
    <w:rsid w:val="002D1E74"/>
    <w:rsid w:val="002D263F"/>
    <w:rsid w:val="002D2ABE"/>
    <w:rsid w:val="002D2BD9"/>
    <w:rsid w:val="002D2F77"/>
    <w:rsid w:val="002D364D"/>
    <w:rsid w:val="002D38D2"/>
    <w:rsid w:val="002D41F1"/>
    <w:rsid w:val="002D49AB"/>
    <w:rsid w:val="002D59B6"/>
    <w:rsid w:val="002D6166"/>
    <w:rsid w:val="002E17FD"/>
    <w:rsid w:val="002E339C"/>
    <w:rsid w:val="002E374E"/>
    <w:rsid w:val="002E4425"/>
    <w:rsid w:val="002E49AA"/>
    <w:rsid w:val="002E5DB1"/>
    <w:rsid w:val="002E6820"/>
    <w:rsid w:val="002E7035"/>
    <w:rsid w:val="002E7205"/>
    <w:rsid w:val="002E77BE"/>
    <w:rsid w:val="002E7D99"/>
    <w:rsid w:val="002F0F37"/>
    <w:rsid w:val="002F1967"/>
    <w:rsid w:val="002F4803"/>
    <w:rsid w:val="002F5226"/>
    <w:rsid w:val="002F53B9"/>
    <w:rsid w:val="002F5E3A"/>
    <w:rsid w:val="002F6481"/>
    <w:rsid w:val="002F70CC"/>
    <w:rsid w:val="002F7452"/>
    <w:rsid w:val="002F7CFB"/>
    <w:rsid w:val="0030077C"/>
    <w:rsid w:val="00301759"/>
    <w:rsid w:val="00301A13"/>
    <w:rsid w:val="00301ACA"/>
    <w:rsid w:val="00301D2A"/>
    <w:rsid w:val="003036E2"/>
    <w:rsid w:val="00305870"/>
    <w:rsid w:val="00307720"/>
    <w:rsid w:val="00310055"/>
    <w:rsid w:val="00311253"/>
    <w:rsid w:val="0031161E"/>
    <w:rsid w:val="00311796"/>
    <w:rsid w:val="00313A78"/>
    <w:rsid w:val="00313EA9"/>
    <w:rsid w:val="00314234"/>
    <w:rsid w:val="00314AAB"/>
    <w:rsid w:val="00314C6E"/>
    <w:rsid w:val="003150CF"/>
    <w:rsid w:val="003151D9"/>
    <w:rsid w:val="00315474"/>
    <w:rsid w:val="00315599"/>
    <w:rsid w:val="00315822"/>
    <w:rsid w:val="003165EB"/>
    <w:rsid w:val="00316AEC"/>
    <w:rsid w:val="00316E4D"/>
    <w:rsid w:val="00317382"/>
    <w:rsid w:val="00320B77"/>
    <w:rsid w:val="00320D47"/>
    <w:rsid w:val="00322F49"/>
    <w:rsid w:val="0032392A"/>
    <w:rsid w:val="00323C02"/>
    <w:rsid w:val="0032474E"/>
    <w:rsid w:val="00324900"/>
    <w:rsid w:val="003258BA"/>
    <w:rsid w:val="003261DB"/>
    <w:rsid w:val="003265E4"/>
    <w:rsid w:val="00327767"/>
    <w:rsid w:val="00330678"/>
    <w:rsid w:val="00330F97"/>
    <w:rsid w:val="0033117A"/>
    <w:rsid w:val="00332132"/>
    <w:rsid w:val="00333749"/>
    <w:rsid w:val="00333EBA"/>
    <w:rsid w:val="003344F9"/>
    <w:rsid w:val="00334D08"/>
    <w:rsid w:val="003356A7"/>
    <w:rsid w:val="00335728"/>
    <w:rsid w:val="0033575B"/>
    <w:rsid w:val="0033604D"/>
    <w:rsid w:val="00336263"/>
    <w:rsid w:val="0033790B"/>
    <w:rsid w:val="003400C7"/>
    <w:rsid w:val="00340612"/>
    <w:rsid w:val="0034126D"/>
    <w:rsid w:val="003412C2"/>
    <w:rsid w:val="003413C6"/>
    <w:rsid w:val="003416C2"/>
    <w:rsid w:val="00342AC6"/>
    <w:rsid w:val="003436D0"/>
    <w:rsid w:val="00343D9F"/>
    <w:rsid w:val="003440D0"/>
    <w:rsid w:val="00344251"/>
    <w:rsid w:val="00344DBE"/>
    <w:rsid w:val="00345D00"/>
    <w:rsid w:val="00345D53"/>
    <w:rsid w:val="00346B2F"/>
    <w:rsid w:val="00347137"/>
    <w:rsid w:val="0035009D"/>
    <w:rsid w:val="00350D6B"/>
    <w:rsid w:val="00351DAC"/>
    <w:rsid w:val="0035200A"/>
    <w:rsid w:val="0035336D"/>
    <w:rsid w:val="00354F9F"/>
    <w:rsid w:val="003551D5"/>
    <w:rsid w:val="00356450"/>
    <w:rsid w:val="003567BF"/>
    <w:rsid w:val="0035700F"/>
    <w:rsid w:val="00357F7F"/>
    <w:rsid w:val="003605D7"/>
    <w:rsid w:val="003625E6"/>
    <w:rsid w:val="0036314A"/>
    <w:rsid w:val="003640AB"/>
    <w:rsid w:val="00365A44"/>
    <w:rsid w:val="0036619D"/>
    <w:rsid w:val="00366FD3"/>
    <w:rsid w:val="00367975"/>
    <w:rsid w:val="00367A91"/>
    <w:rsid w:val="00367D90"/>
    <w:rsid w:val="00370020"/>
    <w:rsid w:val="00370238"/>
    <w:rsid w:val="00370332"/>
    <w:rsid w:val="003708E7"/>
    <w:rsid w:val="00370D4F"/>
    <w:rsid w:val="00370E25"/>
    <w:rsid w:val="003716C8"/>
    <w:rsid w:val="00372406"/>
    <w:rsid w:val="00373978"/>
    <w:rsid w:val="00373A19"/>
    <w:rsid w:val="00373D54"/>
    <w:rsid w:val="00373FF6"/>
    <w:rsid w:val="0037409D"/>
    <w:rsid w:val="00375529"/>
    <w:rsid w:val="0037614D"/>
    <w:rsid w:val="00376E95"/>
    <w:rsid w:val="00377783"/>
    <w:rsid w:val="00377ACD"/>
    <w:rsid w:val="003801E7"/>
    <w:rsid w:val="00380999"/>
    <w:rsid w:val="00380D20"/>
    <w:rsid w:val="0038109B"/>
    <w:rsid w:val="003824F6"/>
    <w:rsid w:val="003826FC"/>
    <w:rsid w:val="003837EA"/>
    <w:rsid w:val="003839DD"/>
    <w:rsid w:val="00383C62"/>
    <w:rsid w:val="003853D2"/>
    <w:rsid w:val="0038542F"/>
    <w:rsid w:val="0038570C"/>
    <w:rsid w:val="003861E3"/>
    <w:rsid w:val="00386280"/>
    <w:rsid w:val="00387456"/>
    <w:rsid w:val="00387C0F"/>
    <w:rsid w:val="00390A5A"/>
    <w:rsid w:val="00390E25"/>
    <w:rsid w:val="00391124"/>
    <w:rsid w:val="00391CAF"/>
    <w:rsid w:val="00392793"/>
    <w:rsid w:val="00395970"/>
    <w:rsid w:val="00396153"/>
    <w:rsid w:val="00396626"/>
    <w:rsid w:val="00397C49"/>
    <w:rsid w:val="00397CD6"/>
    <w:rsid w:val="003A09F2"/>
    <w:rsid w:val="003A1153"/>
    <w:rsid w:val="003A16BD"/>
    <w:rsid w:val="003A2182"/>
    <w:rsid w:val="003A5160"/>
    <w:rsid w:val="003A56B9"/>
    <w:rsid w:val="003A5783"/>
    <w:rsid w:val="003A5E84"/>
    <w:rsid w:val="003A75A8"/>
    <w:rsid w:val="003A7B51"/>
    <w:rsid w:val="003B1192"/>
    <w:rsid w:val="003B1C2D"/>
    <w:rsid w:val="003B1EC4"/>
    <w:rsid w:val="003B256E"/>
    <w:rsid w:val="003B268B"/>
    <w:rsid w:val="003B37B8"/>
    <w:rsid w:val="003B37C7"/>
    <w:rsid w:val="003B497B"/>
    <w:rsid w:val="003B4B38"/>
    <w:rsid w:val="003B672C"/>
    <w:rsid w:val="003C0BEE"/>
    <w:rsid w:val="003C1B5E"/>
    <w:rsid w:val="003C26DA"/>
    <w:rsid w:val="003C3A3B"/>
    <w:rsid w:val="003C3CD7"/>
    <w:rsid w:val="003C3F9F"/>
    <w:rsid w:val="003C43F0"/>
    <w:rsid w:val="003C4E43"/>
    <w:rsid w:val="003C5D9C"/>
    <w:rsid w:val="003C6492"/>
    <w:rsid w:val="003C729B"/>
    <w:rsid w:val="003C7A41"/>
    <w:rsid w:val="003D0523"/>
    <w:rsid w:val="003D0B71"/>
    <w:rsid w:val="003D0E05"/>
    <w:rsid w:val="003D15A7"/>
    <w:rsid w:val="003D1C0A"/>
    <w:rsid w:val="003D25B1"/>
    <w:rsid w:val="003D2DE5"/>
    <w:rsid w:val="003D2E0F"/>
    <w:rsid w:val="003D3105"/>
    <w:rsid w:val="003D35B9"/>
    <w:rsid w:val="003D375E"/>
    <w:rsid w:val="003D46F8"/>
    <w:rsid w:val="003D4E4A"/>
    <w:rsid w:val="003D5672"/>
    <w:rsid w:val="003D640A"/>
    <w:rsid w:val="003D64A9"/>
    <w:rsid w:val="003D7279"/>
    <w:rsid w:val="003D7560"/>
    <w:rsid w:val="003E0184"/>
    <w:rsid w:val="003E1635"/>
    <w:rsid w:val="003E2060"/>
    <w:rsid w:val="003E3133"/>
    <w:rsid w:val="003E3C4F"/>
    <w:rsid w:val="003E4DE6"/>
    <w:rsid w:val="003E539A"/>
    <w:rsid w:val="003E555E"/>
    <w:rsid w:val="003E6FE9"/>
    <w:rsid w:val="003E7207"/>
    <w:rsid w:val="003E78CB"/>
    <w:rsid w:val="003F0CE4"/>
    <w:rsid w:val="003F3B55"/>
    <w:rsid w:val="003F71D3"/>
    <w:rsid w:val="003F7296"/>
    <w:rsid w:val="003F79CD"/>
    <w:rsid w:val="003F7DA8"/>
    <w:rsid w:val="003F7FAB"/>
    <w:rsid w:val="00400A72"/>
    <w:rsid w:val="00400FF5"/>
    <w:rsid w:val="00401133"/>
    <w:rsid w:val="00403CD2"/>
    <w:rsid w:val="00403F95"/>
    <w:rsid w:val="00404CBE"/>
    <w:rsid w:val="004057A7"/>
    <w:rsid w:val="00406BD4"/>
    <w:rsid w:val="00406DE8"/>
    <w:rsid w:val="004070F5"/>
    <w:rsid w:val="004078E1"/>
    <w:rsid w:val="00407B6D"/>
    <w:rsid w:val="0041062F"/>
    <w:rsid w:val="00412A36"/>
    <w:rsid w:val="00413297"/>
    <w:rsid w:val="0041376F"/>
    <w:rsid w:val="00413BE9"/>
    <w:rsid w:val="00414472"/>
    <w:rsid w:val="00414519"/>
    <w:rsid w:val="004149F8"/>
    <w:rsid w:val="00414E17"/>
    <w:rsid w:val="004159D8"/>
    <w:rsid w:val="00416009"/>
    <w:rsid w:val="004160E5"/>
    <w:rsid w:val="0041615B"/>
    <w:rsid w:val="004172EF"/>
    <w:rsid w:val="00417334"/>
    <w:rsid w:val="00420236"/>
    <w:rsid w:val="00420DCB"/>
    <w:rsid w:val="004215A1"/>
    <w:rsid w:val="004216A9"/>
    <w:rsid w:val="0042252A"/>
    <w:rsid w:val="00422A4D"/>
    <w:rsid w:val="00423B4C"/>
    <w:rsid w:val="00423E79"/>
    <w:rsid w:val="00424C0C"/>
    <w:rsid w:val="00426B11"/>
    <w:rsid w:val="00426CC3"/>
    <w:rsid w:val="00426DE6"/>
    <w:rsid w:val="004278C7"/>
    <w:rsid w:val="00430D1E"/>
    <w:rsid w:val="00431368"/>
    <w:rsid w:val="00431B54"/>
    <w:rsid w:val="00431BC9"/>
    <w:rsid w:val="0043258D"/>
    <w:rsid w:val="00432FF7"/>
    <w:rsid w:val="0043359B"/>
    <w:rsid w:val="00433D95"/>
    <w:rsid w:val="00434039"/>
    <w:rsid w:val="00435582"/>
    <w:rsid w:val="004358AC"/>
    <w:rsid w:val="004359E1"/>
    <w:rsid w:val="00435BF4"/>
    <w:rsid w:val="004365B0"/>
    <w:rsid w:val="00436787"/>
    <w:rsid w:val="00436FED"/>
    <w:rsid w:val="00437805"/>
    <w:rsid w:val="00437C90"/>
    <w:rsid w:val="00440A86"/>
    <w:rsid w:val="00440DA2"/>
    <w:rsid w:val="00441B29"/>
    <w:rsid w:val="00442180"/>
    <w:rsid w:val="00442D0E"/>
    <w:rsid w:val="00443023"/>
    <w:rsid w:val="00443573"/>
    <w:rsid w:val="004436A6"/>
    <w:rsid w:val="00443A7A"/>
    <w:rsid w:val="0044418C"/>
    <w:rsid w:val="004451AF"/>
    <w:rsid w:val="00445D24"/>
    <w:rsid w:val="00447297"/>
    <w:rsid w:val="00450547"/>
    <w:rsid w:val="00450852"/>
    <w:rsid w:val="00451601"/>
    <w:rsid w:val="00451655"/>
    <w:rsid w:val="00451E01"/>
    <w:rsid w:val="004536F4"/>
    <w:rsid w:val="004538ED"/>
    <w:rsid w:val="00453C66"/>
    <w:rsid w:val="00454799"/>
    <w:rsid w:val="00454E2C"/>
    <w:rsid w:val="004557DD"/>
    <w:rsid w:val="00456A0A"/>
    <w:rsid w:val="00456E1F"/>
    <w:rsid w:val="004578E1"/>
    <w:rsid w:val="00457932"/>
    <w:rsid w:val="00457C0B"/>
    <w:rsid w:val="004604A5"/>
    <w:rsid w:val="00460CBC"/>
    <w:rsid w:val="00461CD6"/>
    <w:rsid w:val="00463120"/>
    <w:rsid w:val="00464D68"/>
    <w:rsid w:val="0046503B"/>
    <w:rsid w:val="0046523E"/>
    <w:rsid w:val="00466748"/>
    <w:rsid w:val="00466DAB"/>
    <w:rsid w:val="00470165"/>
    <w:rsid w:val="00470B90"/>
    <w:rsid w:val="00471488"/>
    <w:rsid w:val="0047220F"/>
    <w:rsid w:val="00472539"/>
    <w:rsid w:val="00472E65"/>
    <w:rsid w:val="0047476F"/>
    <w:rsid w:val="00474A5A"/>
    <w:rsid w:val="00474EDB"/>
    <w:rsid w:val="00474EF4"/>
    <w:rsid w:val="00475B7D"/>
    <w:rsid w:val="004768AA"/>
    <w:rsid w:val="00476DAC"/>
    <w:rsid w:val="00476DC2"/>
    <w:rsid w:val="00480C55"/>
    <w:rsid w:val="004817B1"/>
    <w:rsid w:val="00481874"/>
    <w:rsid w:val="00482474"/>
    <w:rsid w:val="00482E99"/>
    <w:rsid w:val="00484352"/>
    <w:rsid w:val="00484C8A"/>
    <w:rsid w:val="004859E7"/>
    <w:rsid w:val="004862E1"/>
    <w:rsid w:val="004863F4"/>
    <w:rsid w:val="004863F9"/>
    <w:rsid w:val="0048654F"/>
    <w:rsid w:val="004908FA"/>
    <w:rsid w:val="00490E20"/>
    <w:rsid w:val="004910CA"/>
    <w:rsid w:val="00491E2C"/>
    <w:rsid w:val="00492094"/>
    <w:rsid w:val="004939A9"/>
    <w:rsid w:val="0049474C"/>
    <w:rsid w:val="00494C10"/>
    <w:rsid w:val="00495889"/>
    <w:rsid w:val="00495FF7"/>
    <w:rsid w:val="004A0660"/>
    <w:rsid w:val="004A0E86"/>
    <w:rsid w:val="004A19FC"/>
    <w:rsid w:val="004A1CD8"/>
    <w:rsid w:val="004A43AF"/>
    <w:rsid w:val="004A6D44"/>
    <w:rsid w:val="004A71EE"/>
    <w:rsid w:val="004A77F1"/>
    <w:rsid w:val="004A7E5F"/>
    <w:rsid w:val="004B0236"/>
    <w:rsid w:val="004B0EA5"/>
    <w:rsid w:val="004B1602"/>
    <w:rsid w:val="004B3F9A"/>
    <w:rsid w:val="004B407E"/>
    <w:rsid w:val="004B48A3"/>
    <w:rsid w:val="004B4DBE"/>
    <w:rsid w:val="004B575F"/>
    <w:rsid w:val="004B663B"/>
    <w:rsid w:val="004B6D14"/>
    <w:rsid w:val="004B7038"/>
    <w:rsid w:val="004B78F6"/>
    <w:rsid w:val="004C027D"/>
    <w:rsid w:val="004C327E"/>
    <w:rsid w:val="004C32D6"/>
    <w:rsid w:val="004C359F"/>
    <w:rsid w:val="004C48B7"/>
    <w:rsid w:val="004C5800"/>
    <w:rsid w:val="004C661D"/>
    <w:rsid w:val="004C665D"/>
    <w:rsid w:val="004C77A1"/>
    <w:rsid w:val="004C7BD3"/>
    <w:rsid w:val="004C7DFD"/>
    <w:rsid w:val="004D011B"/>
    <w:rsid w:val="004D0286"/>
    <w:rsid w:val="004D13F1"/>
    <w:rsid w:val="004D2400"/>
    <w:rsid w:val="004D3711"/>
    <w:rsid w:val="004D3963"/>
    <w:rsid w:val="004D3DDE"/>
    <w:rsid w:val="004D50FA"/>
    <w:rsid w:val="004D6B4B"/>
    <w:rsid w:val="004D760B"/>
    <w:rsid w:val="004E139E"/>
    <w:rsid w:val="004E1E46"/>
    <w:rsid w:val="004E2721"/>
    <w:rsid w:val="004E2EC4"/>
    <w:rsid w:val="004E4789"/>
    <w:rsid w:val="004E55D8"/>
    <w:rsid w:val="004E572C"/>
    <w:rsid w:val="004E5939"/>
    <w:rsid w:val="004E5EB9"/>
    <w:rsid w:val="004E6CC5"/>
    <w:rsid w:val="004E6F42"/>
    <w:rsid w:val="004E7B7B"/>
    <w:rsid w:val="004F1AD1"/>
    <w:rsid w:val="004F1B0D"/>
    <w:rsid w:val="004F1B51"/>
    <w:rsid w:val="004F1C2E"/>
    <w:rsid w:val="004F1EFC"/>
    <w:rsid w:val="004F25B6"/>
    <w:rsid w:val="004F5F28"/>
    <w:rsid w:val="004F725C"/>
    <w:rsid w:val="004F7652"/>
    <w:rsid w:val="004F7766"/>
    <w:rsid w:val="004F7C14"/>
    <w:rsid w:val="00501A11"/>
    <w:rsid w:val="00502E82"/>
    <w:rsid w:val="005033C4"/>
    <w:rsid w:val="00503B4B"/>
    <w:rsid w:val="005041A2"/>
    <w:rsid w:val="00504274"/>
    <w:rsid w:val="00505647"/>
    <w:rsid w:val="005066E1"/>
    <w:rsid w:val="00506F96"/>
    <w:rsid w:val="00507B2B"/>
    <w:rsid w:val="00512630"/>
    <w:rsid w:val="005127A8"/>
    <w:rsid w:val="00514256"/>
    <w:rsid w:val="00514C7E"/>
    <w:rsid w:val="00515060"/>
    <w:rsid w:val="005152CD"/>
    <w:rsid w:val="00515347"/>
    <w:rsid w:val="00515D1D"/>
    <w:rsid w:val="00517B78"/>
    <w:rsid w:val="005202D6"/>
    <w:rsid w:val="00520943"/>
    <w:rsid w:val="00521DFC"/>
    <w:rsid w:val="0052367E"/>
    <w:rsid w:val="00524568"/>
    <w:rsid w:val="00524670"/>
    <w:rsid w:val="005256C8"/>
    <w:rsid w:val="00525C7D"/>
    <w:rsid w:val="0052600D"/>
    <w:rsid w:val="005266E9"/>
    <w:rsid w:val="00526B02"/>
    <w:rsid w:val="00527F96"/>
    <w:rsid w:val="00527FD5"/>
    <w:rsid w:val="00530113"/>
    <w:rsid w:val="005311FA"/>
    <w:rsid w:val="0053158A"/>
    <w:rsid w:val="00531E45"/>
    <w:rsid w:val="0053339B"/>
    <w:rsid w:val="0053347D"/>
    <w:rsid w:val="005344F5"/>
    <w:rsid w:val="005348BA"/>
    <w:rsid w:val="00535994"/>
    <w:rsid w:val="005365E2"/>
    <w:rsid w:val="005376A4"/>
    <w:rsid w:val="005410DB"/>
    <w:rsid w:val="00541E19"/>
    <w:rsid w:val="00542980"/>
    <w:rsid w:val="005429B9"/>
    <w:rsid w:val="0054377A"/>
    <w:rsid w:val="00543EB4"/>
    <w:rsid w:val="0054482A"/>
    <w:rsid w:val="00544ECC"/>
    <w:rsid w:val="0054501C"/>
    <w:rsid w:val="005450BE"/>
    <w:rsid w:val="00545CB6"/>
    <w:rsid w:val="00546641"/>
    <w:rsid w:val="00546830"/>
    <w:rsid w:val="00547537"/>
    <w:rsid w:val="005476DA"/>
    <w:rsid w:val="00550397"/>
    <w:rsid w:val="00551BDC"/>
    <w:rsid w:val="0055295A"/>
    <w:rsid w:val="0055348C"/>
    <w:rsid w:val="00553890"/>
    <w:rsid w:val="00553F3B"/>
    <w:rsid w:val="0055410C"/>
    <w:rsid w:val="00554DFC"/>
    <w:rsid w:val="00554F54"/>
    <w:rsid w:val="005554AF"/>
    <w:rsid w:val="00556199"/>
    <w:rsid w:val="00556518"/>
    <w:rsid w:val="0055667B"/>
    <w:rsid w:val="00556DC2"/>
    <w:rsid w:val="005573EA"/>
    <w:rsid w:val="00557F72"/>
    <w:rsid w:val="00560423"/>
    <w:rsid w:val="005607F2"/>
    <w:rsid w:val="0056276D"/>
    <w:rsid w:val="00563801"/>
    <w:rsid w:val="005640DB"/>
    <w:rsid w:val="00565039"/>
    <w:rsid w:val="0056544E"/>
    <w:rsid w:val="00566311"/>
    <w:rsid w:val="0056782F"/>
    <w:rsid w:val="00567FB2"/>
    <w:rsid w:val="00570F79"/>
    <w:rsid w:val="00572C07"/>
    <w:rsid w:val="005735DC"/>
    <w:rsid w:val="005743EE"/>
    <w:rsid w:val="00576CBD"/>
    <w:rsid w:val="005805C9"/>
    <w:rsid w:val="005805D7"/>
    <w:rsid w:val="005808A8"/>
    <w:rsid w:val="0058149C"/>
    <w:rsid w:val="00582AE0"/>
    <w:rsid w:val="005830D0"/>
    <w:rsid w:val="005830E7"/>
    <w:rsid w:val="005831B5"/>
    <w:rsid w:val="0058485E"/>
    <w:rsid w:val="00585BC4"/>
    <w:rsid w:val="00586C76"/>
    <w:rsid w:val="00586D70"/>
    <w:rsid w:val="005904B3"/>
    <w:rsid w:val="005908BE"/>
    <w:rsid w:val="005908D2"/>
    <w:rsid w:val="0059157C"/>
    <w:rsid w:val="00591D4D"/>
    <w:rsid w:val="0059313B"/>
    <w:rsid w:val="005933AC"/>
    <w:rsid w:val="00593554"/>
    <w:rsid w:val="00593754"/>
    <w:rsid w:val="00593ABC"/>
    <w:rsid w:val="00594F2F"/>
    <w:rsid w:val="00594FBA"/>
    <w:rsid w:val="005952D5"/>
    <w:rsid w:val="005952F6"/>
    <w:rsid w:val="00595643"/>
    <w:rsid w:val="00595A6C"/>
    <w:rsid w:val="00595B77"/>
    <w:rsid w:val="00595F31"/>
    <w:rsid w:val="00596180"/>
    <w:rsid w:val="00597E82"/>
    <w:rsid w:val="00597F44"/>
    <w:rsid w:val="005A00ED"/>
    <w:rsid w:val="005A1DC8"/>
    <w:rsid w:val="005A2302"/>
    <w:rsid w:val="005A2C35"/>
    <w:rsid w:val="005A33B8"/>
    <w:rsid w:val="005A3773"/>
    <w:rsid w:val="005A4367"/>
    <w:rsid w:val="005A4C09"/>
    <w:rsid w:val="005A4F82"/>
    <w:rsid w:val="005A5FAE"/>
    <w:rsid w:val="005A60BB"/>
    <w:rsid w:val="005A793D"/>
    <w:rsid w:val="005B0030"/>
    <w:rsid w:val="005B0095"/>
    <w:rsid w:val="005B0F36"/>
    <w:rsid w:val="005B3136"/>
    <w:rsid w:val="005B35A7"/>
    <w:rsid w:val="005B3C6E"/>
    <w:rsid w:val="005B45DC"/>
    <w:rsid w:val="005B52D1"/>
    <w:rsid w:val="005B5B2E"/>
    <w:rsid w:val="005B615D"/>
    <w:rsid w:val="005B6F16"/>
    <w:rsid w:val="005B728D"/>
    <w:rsid w:val="005B7580"/>
    <w:rsid w:val="005B7ECC"/>
    <w:rsid w:val="005B7FD2"/>
    <w:rsid w:val="005C00F9"/>
    <w:rsid w:val="005C1700"/>
    <w:rsid w:val="005C1A2B"/>
    <w:rsid w:val="005C3E8D"/>
    <w:rsid w:val="005C4C05"/>
    <w:rsid w:val="005C508E"/>
    <w:rsid w:val="005C5787"/>
    <w:rsid w:val="005C5F22"/>
    <w:rsid w:val="005C62DC"/>
    <w:rsid w:val="005C6B21"/>
    <w:rsid w:val="005D1047"/>
    <w:rsid w:val="005D1605"/>
    <w:rsid w:val="005D175C"/>
    <w:rsid w:val="005D1F76"/>
    <w:rsid w:val="005D2A2B"/>
    <w:rsid w:val="005D303B"/>
    <w:rsid w:val="005D3703"/>
    <w:rsid w:val="005D4171"/>
    <w:rsid w:val="005D4EC0"/>
    <w:rsid w:val="005D53ED"/>
    <w:rsid w:val="005D5F61"/>
    <w:rsid w:val="005D679A"/>
    <w:rsid w:val="005D735C"/>
    <w:rsid w:val="005E0EB4"/>
    <w:rsid w:val="005E0EF3"/>
    <w:rsid w:val="005E0EF8"/>
    <w:rsid w:val="005E156D"/>
    <w:rsid w:val="005E19D2"/>
    <w:rsid w:val="005E2286"/>
    <w:rsid w:val="005E279D"/>
    <w:rsid w:val="005E3A87"/>
    <w:rsid w:val="005E4145"/>
    <w:rsid w:val="005E4F11"/>
    <w:rsid w:val="005E59D0"/>
    <w:rsid w:val="005E5BE3"/>
    <w:rsid w:val="005E5D19"/>
    <w:rsid w:val="005E69C7"/>
    <w:rsid w:val="005E7844"/>
    <w:rsid w:val="005F0B95"/>
    <w:rsid w:val="005F0F2C"/>
    <w:rsid w:val="005F199E"/>
    <w:rsid w:val="005F2C85"/>
    <w:rsid w:val="005F4F5C"/>
    <w:rsid w:val="005F5698"/>
    <w:rsid w:val="005F5740"/>
    <w:rsid w:val="005F6953"/>
    <w:rsid w:val="005F742D"/>
    <w:rsid w:val="005F7505"/>
    <w:rsid w:val="00600966"/>
    <w:rsid w:val="00601194"/>
    <w:rsid w:val="006011F5"/>
    <w:rsid w:val="006012E3"/>
    <w:rsid w:val="00603049"/>
    <w:rsid w:val="0060335D"/>
    <w:rsid w:val="0060663B"/>
    <w:rsid w:val="00606B7F"/>
    <w:rsid w:val="006073D9"/>
    <w:rsid w:val="006073F3"/>
    <w:rsid w:val="006074A3"/>
    <w:rsid w:val="00607B32"/>
    <w:rsid w:val="00607F22"/>
    <w:rsid w:val="00613BA6"/>
    <w:rsid w:val="00614208"/>
    <w:rsid w:val="00617223"/>
    <w:rsid w:val="00617698"/>
    <w:rsid w:val="00617A9F"/>
    <w:rsid w:val="00617D39"/>
    <w:rsid w:val="00617EB8"/>
    <w:rsid w:val="00620097"/>
    <w:rsid w:val="006213A6"/>
    <w:rsid w:val="006213FF"/>
    <w:rsid w:val="00621D40"/>
    <w:rsid w:val="006224EB"/>
    <w:rsid w:val="006241A2"/>
    <w:rsid w:val="00624690"/>
    <w:rsid w:val="00624B7C"/>
    <w:rsid w:val="00624D94"/>
    <w:rsid w:val="006254BA"/>
    <w:rsid w:val="006256C8"/>
    <w:rsid w:val="006257ED"/>
    <w:rsid w:val="006265A6"/>
    <w:rsid w:val="00626A5F"/>
    <w:rsid w:val="00630167"/>
    <w:rsid w:val="006315A2"/>
    <w:rsid w:val="006331C4"/>
    <w:rsid w:val="00634285"/>
    <w:rsid w:val="00635653"/>
    <w:rsid w:val="00636779"/>
    <w:rsid w:val="00636801"/>
    <w:rsid w:val="00636F0A"/>
    <w:rsid w:val="006374ED"/>
    <w:rsid w:val="0064003C"/>
    <w:rsid w:val="00640C8E"/>
    <w:rsid w:val="00641376"/>
    <w:rsid w:val="00642F5B"/>
    <w:rsid w:val="0064396C"/>
    <w:rsid w:val="00644612"/>
    <w:rsid w:val="00644A07"/>
    <w:rsid w:val="00645B47"/>
    <w:rsid w:val="00646A12"/>
    <w:rsid w:val="00646ECA"/>
    <w:rsid w:val="0064745D"/>
    <w:rsid w:val="006476E8"/>
    <w:rsid w:val="006504FE"/>
    <w:rsid w:val="006510FB"/>
    <w:rsid w:val="00654062"/>
    <w:rsid w:val="00655857"/>
    <w:rsid w:val="00656A4B"/>
    <w:rsid w:val="00657840"/>
    <w:rsid w:val="006579F3"/>
    <w:rsid w:val="00657DE2"/>
    <w:rsid w:val="006606E7"/>
    <w:rsid w:val="00661636"/>
    <w:rsid w:val="00662AEC"/>
    <w:rsid w:val="0066359C"/>
    <w:rsid w:val="006636DD"/>
    <w:rsid w:val="00664775"/>
    <w:rsid w:val="00665F0C"/>
    <w:rsid w:val="00665F38"/>
    <w:rsid w:val="00666795"/>
    <w:rsid w:val="00666AF2"/>
    <w:rsid w:val="00670D24"/>
    <w:rsid w:val="00671139"/>
    <w:rsid w:val="0067132F"/>
    <w:rsid w:val="00674554"/>
    <w:rsid w:val="00674D7D"/>
    <w:rsid w:val="006751AF"/>
    <w:rsid w:val="006755A9"/>
    <w:rsid w:val="0067574E"/>
    <w:rsid w:val="00676962"/>
    <w:rsid w:val="00677F2A"/>
    <w:rsid w:val="0068088A"/>
    <w:rsid w:val="006809AF"/>
    <w:rsid w:val="00680B86"/>
    <w:rsid w:val="006820B9"/>
    <w:rsid w:val="00683A2A"/>
    <w:rsid w:val="006841E0"/>
    <w:rsid w:val="00684427"/>
    <w:rsid w:val="0068470E"/>
    <w:rsid w:val="006851AB"/>
    <w:rsid w:val="00685279"/>
    <w:rsid w:val="00685822"/>
    <w:rsid w:val="006868CF"/>
    <w:rsid w:val="00687158"/>
    <w:rsid w:val="0068794A"/>
    <w:rsid w:val="00687AE5"/>
    <w:rsid w:val="0069025A"/>
    <w:rsid w:val="00690DCF"/>
    <w:rsid w:val="00690FEA"/>
    <w:rsid w:val="00691968"/>
    <w:rsid w:val="00691A76"/>
    <w:rsid w:val="00691ECF"/>
    <w:rsid w:val="00692E25"/>
    <w:rsid w:val="00693BED"/>
    <w:rsid w:val="00694618"/>
    <w:rsid w:val="006956ED"/>
    <w:rsid w:val="00695C93"/>
    <w:rsid w:val="0069643B"/>
    <w:rsid w:val="00696C61"/>
    <w:rsid w:val="00696E7E"/>
    <w:rsid w:val="00697746"/>
    <w:rsid w:val="00697872"/>
    <w:rsid w:val="006A0401"/>
    <w:rsid w:val="006A0C8F"/>
    <w:rsid w:val="006A10D7"/>
    <w:rsid w:val="006A17D4"/>
    <w:rsid w:val="006A1DB9"/>
    <w:rsid w:val="006A2B5F"/>
    <w:rsid w:val="006A2C1A"/>
    <w:rsid w:val="006A2FAA"/>
    <w:rsid w:val="006A3B6E"/>
    <w:rsid w:val="006A4E27"/>
    <w:rsid w:val="006A67E5"/>
    <w:rsid w:val="006A6D24"/>
    <w:rsid w:val="006A7554"/>
    <w:rsid w:val="006A79C6"/>
    <w:rsid w:val="006B093E"/>
    <w:rsid w:val="006B1409"/>
    <w:rsid w:val="006B2854"/>
    <w:rsid w:val="006B4ECA"/>
    <w:rsid w:val="006B5895"/>
    <w:rsid w:val="006B59C4"/>
    <w:rsid w:val="006B6412"/>
    <w:rsid w:val="006C0D04"/>
    <w:rsid w:val="006C1607"/>
    <w:rsid w:val="006C19AA"/>
    <w:rsid w:val="006C241B"/>
    <w:rsid w:val="006C3501"/>
    <w:rsid w:val="006C3D56"/>
    <w:rsid w:val="006C4157"/>
    <w:rsid w:val="006C4B21"/>
    <w:rsid w:val="006C4EBA"/>
    <w:rsid w:val="006C5D41"/>
    <w:rsid w:val="006C5EA0"/>
    <w:rsid w:val="006C67B1"/>
    <w:rsid w:val="006C797F"/>
    <w:rsid w:val="006D0464"/>
    <w:rsid w:val="006D17B4"/>
    <w:rsid w:val="006D30F5"/>
    <w:rsid w:val="006D4AE4"/>
    <w:rsid w:val="006D4E23"/>
    <w:rsid w:val="006D6C26"/>
    <w:rsid w:val="006D6C73"/>
    <w:rsid w:val="006E0926"/>
    <w:rsid w:val="006E0F82"/>
    <w:rsid w:val="006E1573"/>
    <w:rsid w:val="006E2589"/>
    <w:rsid w:val="006E26C9"/>
    <w:rsid w:val="006E2709"/>
    <w:rsid w:val="006E2AB0"/>
    <w:rsid w:val="006E2B47"/>
    <w:rsid w:val="006E2F3E"/>
    <w:rsid w:val="006E2FA6"/>
    <w:rsid w:val="006E3430"/>
    <w:rsid w:val="006E3987"/>
    <w:rsid w:val="006E3E52"/>
    <w:rsid w:val="006E426A"/>
    <w:rsid w:val="006E4BF5"/>
    <w:rsid w:val="006E5794"/>
    <w:rsid w:val="006E6B11"/>
    <w:rsid w:val="006E72B2"/>
    <w:rsid w:val="006F075B"/>
    <w:rsid w:val="006F2438"/>
    <w:rsid w:val="006F2AF9"/>
    <w:rsid w:val="006F3162"/>
    <w:rsid w:val="006F360A"/>
    <w:rsid w:val="006F3EA7"/>
    <w:rsid w:val="006F3F5F"/>
    <w:rsid w:val="006F54B2"/>
    <w:rsid w:val="006F5BAE"/>
    <w:rsid w:val="006F5C0C"/>
    <w:rsid w:val="006F5C41"/>
    <w:rsid w:val="006F62B0"/>
    <w:rsid w:val="006F78C3"/>
    <w:rsid w:val="00700779"/>
    <w:rsid w:val="0070089E"/>
    <w:rsid w:val="0070113A"/>
    <w:rsid w:val="00702635"/>
    <w:rsid w:val="007026F9"/>
    <w:rsid w:val="00704E98"/>
    <w:rsid w:val="007050A1"/>
    <w:rsid w:val="007057F3"/>
    <w:rsid w:val="007064F8"/>
    <w:rsid w:val="007079F4"/>
    <w:rsid w:val="00707FCC"/>
    <w:rsid w:val="00710093"/>
    <w:rsid w:val="00710580"/>
    <w:rsid w:val="00710795"/>
    <w:rsid w:val="007113F8"/>
    <w:rsid w:val="00711652"/>
    <w:rsid w:val="00711932"/>
    <w:rsid w:val="00711D40"/>
    <w:rsid w:val="007127E0"/>
    <w:rsid w:val="00713842"/>
    <w:rsid w:val="007146BE"/>
    <w:rsid w:val="007149E3"/>
    <w:rsid w:val="007149FD"/>
    <w:rsid w:val="0071742A"/>
    <w:rsid w:val="007175C5"/>
    <w:rsid w:val="0072150B"/>
    <w:rsid w:val="00727951"/>
    <w:rsid w:val="00730107"/>
    <w:rsid w:val="007307F7"/>
    <w:rsid w:val="00730A38"/>
    <w:rsid w:val="007337E6"/>
    <w:rsid w:val="00733D32"/>
    <w:rsid w:val="00734296"/>
    <w:rsid w:val="0073485C"/>
    <w:rsid w:val="00734A6A"/>
    <w:rsid w:val="00734AA3"/>
    <w:rsid w:val="00734C53"/>
    <w:rsid w:val="00735018"/>
    <w:rsid w:val="007356C2"/>
    <w:rsid w:val="007357E7"/>
    <w:rsid w:val="00735F69"/>
    <w:rsid w:val="00737496"/>
    <w:rsid w:val="0073788D"/>
    <w:rsid w:val="007424AF"/>
    <w:rsid w:val="00742B2A"/>
    <w:rsid w:val="00742C5B"/>
    <w:rsid w:val="007435EB"/>
    <w:rsid w:val="00747084"/>
    <w:rsid w:val="007479D1"/>
    <w:rsid w:val="00747B9B"/>
    <w:rsid w:val="007503C3"/>
    <w:rsid w:val="007514BE"/>
    <w:rsid w:val="00752BF3"/>
    <w:rsid w:val="00752C2F"/>
    <w:rsid w:val="007530E3"/>
    <w:rsid w:val="0075363A"/>
    <w:rsid w:val="007536C9"/>
    <w:rsid w:val="00753A09"/>
    <w:rsid w:val="0075516B"/>
    <w:rsid w:val="0075518D"/>
    <w:rsid w:val="007555A9"/>
    <w:rsid w:val="007562E2"/>
    <w:rsid w:val="00756C5C"/>
    <w:rsid w:val="00756D34"/>
    <w:rsid w:val="0075764C"/>
    <w:rsid w:val="00757D6C"/>
    <w:rsid w:val="007600D7"/>
    <w:rsid w:val="00761468"/>
    <w:rsid w:val="007618F6"/>
    <w:rsid w:val="00761ED2"/>
    <w:rsid w:val="00762374"/>
    <w:rsid w:val="00762509"/>
    <w:rsid w:val="00762B39"/>
    <w:rsid w:val="00762D0E"/>
    <w:rsid w:val="00763B00"/>
    <w:rsid w:val="00764BA8"/>
    <w:rsid w:val="007655DC"/>
    <w:rsid w:val="007656BA"/>
    <w:rsid w:val="007656FB"/>
    <w:rsid w:val="00766202"/>
    <w:rsid w:val="0076684E"/>
    <w:rsid w:val="0076698F"/>
    <w:rsid w:val="00767692"/>
    <w:rsid w:val="00767781"/>
    <w:rsid w:val="00770D00"/>
    <w:rsid w:val="00773563"/>
    <w:rsid w:val="00774F80"/>
    <w:rsid w:val="00775C34"/>
    <w:rsid w:val="00775DFE"/>
    <w:rsid w:val="00775FBA"/>
    <w:rsid w:val="0077780C"/>
    <w:rsid w:val="00777E17"/>
    <w:rsid w:val="007818AF"/>
    <w:rsid w:val="00781ED3"/>
    <w:rsid w:val="0078200C"/>
    <w:rsid w:val="00782029"/>
    <w:rsid w:val="00782348"/>
    <w:rsid w:val="007827DF"/>
    <w:rsid w:val="00783574"/>
    <w:rsid w:val="00784DCA"/>
    <w:rsid w:val="00784FC8"/>
    <w:rsid w:val="0078635A"/>
    <w:rsid w:val="00786D67"/>
    <w:rsid w:val="007911CE"/>
    <w:rsid w:val="007914A7"/>
    <w:rsid w:val="00791FBA"/>
    <w:rsid w:val="00793292"/>
    <w:rsid w:val="0079333A"/>
    <w:rsid w:val="007938FC"/>
    <w:rsid w:val="00793955"/>
    <w:rsid w:val="00793C38"/>
    <w:rsid w:val="007940DA"/>
    <w:rsid w:val="0079431E"/>
    <w:rsid w:val="00796193"/>
    <w:rsid w:val="0079758B"/>
    <w:rsid w:val="007A1153"/>
    <w:rsid w:val="007A1551"/>
    <w:rsid w:val="007A178C"/>
    <w:rsid w:val="007A1EF4"/>
    <w:rsid w:val="007A24A6"/>
    <w:rsid w:val="007A3B76"/>
    <w:rsid w:val="007A518A"/>
    <w:rsid w:val="007A54B1"/>
    <w:rsid w:val="007A5BA8"/>
    <w:rsid w:val="007A7262"/>
    <w:rsid w:val="007A7491"/>
    <w:rsid w:val="007A786A"/>
    <w:rsid w:val="007A7B23"/>
    <w:rsid w:val="007B0858"/>
    <w:rsid w:val="007B24EF"/>
    <w:rsid w:val="007B2B4F"/>
    <w:rsid w:val="007B31F5"/>
    <w:rsid w:val="007B3203"/>
    <w:rsid w:val="007B33E2"/>
    <w:rsid w:val="007B36E4"/>
    <w:rsid w:val="007B3DAD"/>
    <w:rsid w:val="007B44C3"/>
    <w:rsid w:val="007B5FA6"/>
    <w:rsid w:val="007B64B3"/>
    <w:rsid w:val="007B66B7"/>
    <w:rsid w:val="007B68B4"/>
    <w:rsid w:val="007B69B1"/>
    <w:rsid w:val="007B7732"/>
    <w:rsid w:val="007B7AEF"/>
    <w:rsid w:val="007B7E60"/>
    <w:rsid w:val="007C0670"/>
    <w:rsid w:val="007C420E"/>
    <w:rsid w:val="007C537E"/>
    <w:rsid w:val="007C5E54"/>
    <w:rsid w:val="007C695D"/>
    <w:rsid w:val="007C7340"/>
    <w:rsid w:val="007C7789"/>
    <w:rsid w:val="007C7960"/>
    <w:rsid w:val="007D05C9"/>
    <w:rsid w:val="007D2492"/>
    <w:rsid w:val="007D24A5"/>
    <w:rsid w:val="007D3111"/>
    <w:rsid w:val="007D42DC"/>
    <w:rsid w:val="007D4DDA"/>
    <w:rsid w:val="007D50C2"/>
    <w:rsid w:val="007D535C"/>
    <w:rsid w:val="007D54B9"/>
    <w:rsid w:val="007D6334"/>
    <w:rsid w:val="007D6D78"/>
    <w:rsid w:val="007D7954"/>
    <w:rsid w:val="007D7EE6"/>
    <w:rsid w:val="007E0815"/>
    <w:rsid w:val="007E0AC2"/>
    <w:rsid w:val="007E14B9"/>
    <w:rsid w:val="007E1BE6"/>
    <w:rsid w:val="007E363A"/>
    <w:rsid w:val="007E3B0B"/>
    <w:rsid w:val="007E4C9C"/>
    <w:rsid w:val="007E5CA3"/>
    <w:rsid w:val="007E68F0"/>
    <w:rsid w:val="007E7725"/>
    <w:rsid w:val="007E7D15"/>
    <w:rsid w:val="007F0C59"/>
    <w:rsid w:val="007F14BB"/>
    <w:rsid w:val="007F1724"/>
    <w:rsid w:val="007F1A59"/>
    <w:rsid w:val="007F1BDD"/>
    <w:rsid w:val="007F262D"/>
    <w:rsid w:val="007F2C1F"/>
    <w:rsid w:val="007F3289"/>
    <w:rsid w:val="007F3B22"/>
    <w:rsid w:val="007F54B0"/>
    <w:rsid w:val="007F5B23"/>
    <w:rsid w:val="007F7CBB"/>
    <w:rsid w:val="008005C1"/>
    <w:rsid w:val="00801EED"/>
    <w:rsid w:val="00802D0F"/>
    <w:rsid w:val="00802DAE"/>
    <w:rsid w:val="00803A59"/>
    <w:rsid w:val="00804CA7"/>
    <w:rsid w:val="00804D75"/>
    <w:rsid w:val="00805BE5"/>
    <w:rsid w:val="00810F3A"/>
    <w:rsid w:val="008113B0"/>
    <w:rsid w:val="008114B1"/>
    <w:rsid w:val="00811840"/>
    <w:rsid w:val="00811D41"/>
    <w:rsid w:val="00811DB4"/>
    <w:rsid w:val="008123D2"/>
    <w:rsid w:val="00812ED1"/>
    <w:rsid w:val="0081383B"/>
    <w:rsid w:val="00814E7E"/>
    <w:rsid w:val="0081518D"/>
    <w:rsid w:val="00815762"/>
    <w:rsid w:val="008158AD"/>
    <w:rsid w:val="00816210"/>
    <w:rsid w:val="00816F18"/>
    <w:rsid w:val="00820F70"/>
    <w:rsid w:val="008211A1"/>
    <w:rsid w:val="0082137E"/>
    <w:rsid w:val="00821CD0"/>
    <w:rsid w:val="00822599"/>
    <w:rsid w:val="00822E1C"/>
    <w:rsid w:val="0082421C"/>
    <w:rsid w:val="0082550A"/>
    <w:rsid w:val="00825F92"/>
    <w:rsid w:val="00826135"/>
    <w:rsid w:val="00826190"/>
    <w:rsid w:val="00830239"/>
    <w:rsid w:val="00830560"/>
    <w:rsid w:val="008306E9"/>
    <w:rsid w:val="00830CB6"/>
    <w:rsid w:val="008321F1"/>
    <w:rsid w:val="00834064"/>
    <w:rsid w:val="00836063"/>
    <w:rsid w:val="0083613D"/>
    <w:rsid w:val="0083656A"/>
    <w:rsid w:val="008374CF"/>
    <w:rsid w:val="0083798E"/>
    <w:rsid w:val="00841430"/>
    <w:rsid w:val="00841A36"/>
    <w:rsid w:val="00842360"/>
    <w:rsid w:val="00842516"/>
    <w:rsid w:val="008426E2"/>
    <w:rsid w:val="00842B5C"/>
    <w:rsid w:val="00843845"/>
    <w:rsid w:val="008439A3"/>
    <w:rsid w:val="00844F24"/>
    <w:rsid w:val="00845D4A"/>
    <w:rsid w:val="00845F4B"/>
    <w:rsid w:val="008471BF"/>
    <w:rsid w:val="008479B7"/>
    <w:rsid w:val="008479CF"/>
    <w:rsid w:val="00847C88"/>
    <w:rsid w:val="0085025F"/>
    <w:rsid w:val="008503DB"/>
    <w:rsid w:val="00850834"/>
    <w:rsid w:val="0085230E"/>
    <w:rsid w:val="0085367D"/>
    <w:rsid w:val="008544BA"/>
    <w:rsid w:val="008545A4"/>
    <w:rsid w:val="00854865"/>
    <w:rsid w:val="0085514F"/>
    <w:rsid w:val="0085593A"/>
    <w:rsid w:val="008564B2"/>
    <w:rsid w:val="008565E8"/>
    <w:rsid w:val="00856623"/>
    <w:rsid w:val="00857457"/>
    <w:rsid w:val="008607BE"/>
    <w:rsid w:val="00860F7F"/>
    <w:rsid w:val="00861AEC"/>
    <w:rsid w:val="0086271A"/>
    <w:rsid w:val="008629B0"/>
    <w:rsid w:val="00864D80"/>
    <w:rsid w:val="0086509C"/>
    <w:rsid w:val="00865190"/>
    <w:rsid w:val="00865C19"/>
    <w:rsid w:val="00867D36"/>
    <w:rsid w:val="008705DC"/>
    <w:rsid w:val="0087076F"/>
    <w:rsid w:val="00870A05"/>
    <w:rsid w:val="00870CB6"/>
    <w:rsid w:val="00871B44"/>
    <w:rsid w:val="00872136"/>
    <w:rsid w:val="00872550"/>
    <w:rsid w:val="00872E01"/>
    <w:rsid w:val="00873498"/>
    <w:rsid w:val="008738D7"/>
    <w:rsid w:val="008740ED"/>
    <w:rsid w:val="00875880"/>
    <w:rsid w:val="00875AE8"/>
    <w:rsid w:val="00877422"/>
    <w:rsid w:val="008776C5"/>
    <w:rsid w:val="008802D5"/>
    <w:rsid w:val="008803E9"/>
    <w:rsid w:val="00880AD1"/>
    <w:rsid w:val="008813C5"/>
    <w:rsid w:val="00881446"/>
    <w:rsid w:val="00881EBC"/>
    <w:rsid w:val="00882870"/>
    <w:rsid w:val="00883683"/>
    <w:rsid w:val="00885F2B"/>
    <w:rsid w:val="00886A50"/>
    <w:rsid w:val="00886E12"/>
    <w:rsid w:val="0088776B"/>
    <w:rsid w:val="00887D37"/>
    <w:rsid w:val="00887F12"/>
    <w:rsid w:val="008910FB"/>
    <w:rsid w:val="00891704"/>
    <w:rsid w:val="008921A4"/>
    <w:rsid w:val="00892473"/>
    <w:rsid w:val="00892DFA"/>
    <w:rsid w:val="00893292"/>
    <w:rsid w:val="0089546A"/>
    <w:rsid w:val="008954B6"/>
    <w:rsid w:val="008958F1"/>
    <w:rsid w:val="00895E74"/>
    <w:rsid w:val="00896131"/>
    <w:rsid w:val="00897240"/>
    <w:rsid w:val="008975FD"/>
    <w:rsid w:val="008977D0"/>
    <w:rsid w:val="008A0520"/>
    <w:rsid w:val="008A1937"/>
    <w:rsid w:val="008A5204"/>
    <w:rsid w:val="008A5E0F"/>
    <w:rsid w:val="008A6117"/>
    <w:rsid w:val="008A629C"/>
    <w:rsid w:val="008A6358"/>
    <w:rsid w:val="008B13FA"/>
    <w:rsid w:val="008B2187"/>
    <w:rsid w:val="008B3539"/>
    <w:rsid w:val="008B35D7"/>
    <w:rsid w:val="008B43EA"/>
    <w:rsid w:val="008B4ED5"/>
    <w:rsid w:val="008B51CB"/>
    <w:rsid w:val="008B5603"/>
    <w:rsid w:val="008B5AF1"/>
    <w:rsid w:val="008B5B24"/>
    <w:rsid w:val="008B6DFD"/>
    <w:rsid w:val="008B7C12"/>
    <w:rsid w:val="008C022E"/>
    <w:rsid w:val="008C1712"/>
    <w:rsid w:val="008C1951"/>
    <w:rsid w:val="008C2F9A"/>
    <w:rsid w:val="008C3422"/>
    <w:rsid w:val="008C35D1"/>
    <w:rsid w:val="008C44E7"/>
    <w:rsid w:val="008C5342"/>
    <w:rsid w:val="008C5562"/>
    <w:rsid w:val="008C6D3B"/>
    <w:rsid w:val="008C7A1B"/>
    <w:rsid w:val="008D04F5"/>
    <w:rsid w:val="008D0C08"/>
    <w:rsid w:val="008D0F73"/>
    <w:rsid w:val="008D180A"/>
    <w:rsid w:val="008D1C1C"/>
    <w:rsid w:val="008D2832"/>
    <w:rsid w:val="008D28FF"/>
    <w:rsid w:val="008D299A"/>
    <w:rsid w:val="008D3988"/>
    <w:rsid w:val="008D4498"/>
    <w:rsid w:val="008D4B80"/>
    <w:rsid w:val="008D5545"/>
    <w:rsid w:val="008D5CC4"/>
    <w:rsid w:val="008D5DF7"/>
    <w:rsid w:val="008D6A0A"/>
    <w:rsid w:val="008D7C75"/>
    <w:rsid w:val="008E0E58"/>
    <w:rsid w:val="008E12B8"/>
    <w:rsid w:val="008E15C7"/>
    <w:rsid w:val="008E1EBC"/>
    <w:rsid w:val="008E1EFE"/>
    <w:rsid w:val="008E2C89"/>
    <w:rsid w:val="008E3420"/>
    <w:rsid w:val="008E46AD"/>
    <w:rsid w:val="008E4973"/>
    <w:rsid w:val="008E4CEC"/>
    <w:rsid w:val="008E667E"/>
    <w:rsid w:val="008E78AC"/>
    <w:rsid w:val="008E7E94"/>
    <w:rsid w:val="008F079E"/>
    <w:rsid w:val="008F115D"/>
    <w:rsid w:val="008F11DA"/>
    <w:rsid w:val="008F17AE"/>
    <w:rsid w:val="008F21A9"/>
    <w:rsid w:val="008F25B1"/>
    <w:rsid w:val="008F2B72"/>
    <w:rsid w:val="008F3103"/>
    <w:rsid w:val="008F383C"/>
    <w:rsid w:val="008F386B"/>
    <w:rsid w:val="008F41A4"/>
    <w:rsid w:val="008F4F3D"/>
    <w:rsid w:val="008F510B"/>
    <w:rsid w:val="008F5159"/>
    <w:rsid w:val="008F57C9"/>
    <w:rsid w:val="008F5ACE"/>
    <w:rsid w:val="008F66BF"/>
    <w:rsid w:val="008F7182"/>
    <w:rsid w:val="008F71D4"/>
    <w:rsid w:val="008F7BDA"/>
    <w:rsid w:val="0090104E"/>
    <w:rsid w:val="009014A2"/>
    <w:rsid w:val="00901AAE"/>
    <w:rsid w:val="0090286E"/>
    <w:rsid w:val="009031BD"/>
    <w:rsid w:val="0090331D"/>
    <w:rsid w:val="009034ED"/>
    <w:rsid w:val="0090356D"/>
    <w:rsid w:val="00903E4B"/>
    <w:rsid w:val="009051F6"/>
    <w:rsid w:val="009053F0"/>
    <w:rsid w:val="009057F3"/>
    <w:rsid w:val="00907476"/>
    <w:rsid w:val="009074C4"/>
    <w:rsid w:val="00907DB1"/>
    <w:rsid w:val="00907E22"/>
    <w:rsid w:val="009108E4"/>
    <w:rsid w:val="0091187B"/>
    <w:rsid w:val="00911F88"/>
    <w:rsid w:val="00912978"/>
    <w:rsid w:val="009138F6"/>
    <w:rsid w:val="00913C0A"/>
    <w:rsid w:val="009141BD"/>
    <w:rsid w:val="00915683"/>
    <w:rsid w:val="00915ADD"/>
    <w:rsid w:val="00917197"/>
    <w:rsid w:val="009177F3"/>
    <w:rsid w:val="00917E99"/>
    <w:rsid w:val="00920352"/>
    <w:rsid w:val="00920522"/>
    <w:rsid w:val="009206A5"/>
    <w:rsid w:val="009207D9"/>
    <w:rsid w:val="00920B25"/>
    <w:rsid w:val="00920DB9"/>
    <w:rsid w:val="00922CAD"/>
    <w:rsid w:val="00922FAA"/>
    <w:rsid w:val="00925159"/>
    <w:rsid w:val="00925287"/>
    <w:rsid w:val="00925CD4"/>
    <w:rsid w:val="0092609B"/>
    <w:rsid w:val="0092744F"/>
    <w:rsid w:val="00927830"/>
    <w:rsid w:val="009306E8"/>
    <w:rsid w:val="0093081F"/>
    <w:rsid w:val="0093247A"/>
    <w:rsid w:val="0093328A"/>
    <w:rsid w:val="009340E7"/>
    <w:rsid w:val="00934F7E"/>
    <w:rsid w:val="00936F37"/>
    <w:rsid w:val="0093738A"/>
    <w:rsid w:val="00937E0B"/>
    <w:rsid w:val="0094095B"/>
    <w:rsid w:val="009411C0"/>
    <w:rsid w:val="00941FAE"/>
    <w:rsid w:val="00944903"/>
    <w:rsid w:val="00944D97"/>
    <w:rsid w:val="009453D3"/>
    <w:rsid w:val="00945A98"/>
    <w:rsid w:val="0094625E"/>
    <w:rsid w:val="009479D6"/>
    <w:rsid w:val="00947C7D"/>
    <w:rsid w:val="00947D14"/>
    <w:rsid w:val="009512F9"/>
    <w:rsid w:val="00951FFE"/>
    <w:rsid w:val="009521E2"/>
    <w:rsid w:val="009527E7"/>
    <w:rsid w:val="00952A06"/>
    <w:rsid w:val="00953122"/>
    <w:rsid w:val="00953492"/>
    <w:rsid w:val="00954378"/>
    <w:rsid w:val="009547DC"/>
    <w:rsid w:val="00954E72"/>
    <w:rsid w:val="009550AE"/>
    <w:rsid w:val="00955416"/>
    <w:rsid w:val="009559F7"/>
    <w:rsid w:val="00955AF1"/>
    <w:rsid w:val="00955CCE"/>
    <w:rsid w:val="00956633"/>
    <w:rsid w:val="00956655"/>
    <w:rsid w:val="00956795"/>
    <w:rsid w:val="00956EB1"/>
    <w:rsid w:val="00956FD3"/>
    <w:rsid w:val="0095709A"/>
    <w:rsid w:val="00957664"/>
    <w:rsid w:val="00957819"/>
    <w:rsid w:val="009578E5"/>
    <w:rsid w:val="00957F56"/>
    <w:rsid w:val="00960378"/>
    <w:rsid w:val="00960495"/>
    <w:rsid w:val="00961495"/>
    <w:rsid w:val="00961914"/>
    <w:rsid w:val="00961BA8"/>
    <w:rsid w:val="00962A28"/>
    <w:rsid w:val="00962EE2"/>
    <w:rsid w:val="00963C77"/>
    <w:rsid w:val="009642AD"/>
    <w:rsid w:val="0096487C"/>
    <w:rsid w:val="00966633"/>
    <w:rsid w:val="00966738"/>
    <w:rsid w:val="009668D1"/>
    <w:rsid w:val="00966E44"/>
    <w:rsid w:val="0097146D"/>
    <w:rsid w:val="009719AC"/>
    <w:rsid w:val="009734A6"/>
    <w:rsid w:val="00974635"/>
    <w:rsid w:val="00974AED"/>
    <w:rsid w:val="009751B8"/>
    <w:rsid w:val="009752AA"/>
    <w:rsid w:val="0097536A"/>
    <w:rsid w:val="009754E4"/>
    <w:rsid w:val="00975564"/>
    <w:rsid w:val="00975B58"/>
    <w:rsid w:val="00975F81"/>
    <w:rsid w:val="00976D9F"/>
    <w:rsid w:val="00980C9F"/>
    <w:rsid w:val="00980CC4"/>
    <w:rsid w:val="0098159F"/>
    <w:rsid w:val="00981A23"/>
    <w:rsid w:val="00982ADA"/>
    <w:rsid w:val="00984E0D"/>
    <w:rsid w:val="009877BE"/>
    <w:rsid w:val="00987AA4"/>
    <w:rsid w:val="00991146"/>
    <w:rsid w:val="00991EA5"/>
    <w:rsid w:val="0099326A"/>
    <w:rsid w:val="0099481E"/>
    <w:rsid w:val="00994D9F"/>
    <w:rsid w:val="00994E96"/>
    <w:rsid w:val="009959D6"/>
    <w:rsid w:val="00995B27"/>
    <w:rsid w:val="00996380"/>
    <w:rsid w:val="009963D3"/>
    <w:rsid w:val="0099640B"/>
    <w:rsid w:val="009975A4"/>
    <w:rsid w:val="009975D3"/>
    <w:rsid w:val="0099777B"/>
    <w:rsid w:val="009A0A17"/>
    <w:rsid w:val="009A0A30"/>
    <w:rsid w:val="009A0DE7"/>
    <w:rsid w:val="009A179B"/>
    <w:rsid w:val="009A2114"/>
    <w:rsid w:val="009A2491"/>
    <w:rsid w:val="009A3317"/>
    <w:rsid w:val="009A3409"/>
    <w:rsid w:val="009A422A"/>
    <w:rsid w:val="009A5817"/>
    <w:rsid w:val="009A6E81"/>
    <w:rsid w:val="009A7E89"/>
    <w:rsid w:val="009B052D"/>
    <w:rsid w:val="009B15D0"/>
    <w:rsid w:val="009B1D24"/>
    <w:rsid w:val="009B3144"/>
    <w:rsid w:val="009B31E9"/>
    <w:rsid w:val="009B4CC4"/>
    <w:rsid w:val="009B4ED4"/>
    <w:rsid w:val="009B5A93"/>
    <w:rsid w:val="009B5DD0"/>
    <w:rsid w:val="009B625F"/>
    <w:rsid w:val="009B6475"/>
    <w:rsid w:val="009B6B31"/>
    <w:rsid w:val="009C130D"/>
    <w:rsid w:val="009C18D9"/>
    <w:rsid w:val="009C22DA"/>
    <w:rsid w:val="009C2919"/>
    <w:rsid w:val="009C35DC"/>
    <w:rsid w:val="009C3905"/>
    <w:rsid w:val="009C3A6B"/>
    <w:rsid w:val="009C3C90"/>
    <w:rsid w:val="009C49A3"/>
    <w:rsid w:val="009C4C10"/>
    <w:rsid w:val="009C5665"/>
    <w:rsid w:val="009C576B"/>
    <w:rsid w:val="009C6537"/>
    <w:rsid w:val="009C6B36"/>
    <w:rsid w:val="009D0383"/>
    <w:rsid w:val="009D09A8"/>
    <w:rsid w:val="009D1A43"/>
    <w:rsid w:val="009D1AFE"/>
    <w:rsid w:val="009D3838"/>
    <w:rsid w:val="009D55FC"/>
    <w:rsid w:val="009D5BE9"/>
    <w:rsid w:val="009D6B67"/>
    <w:rsid w:val="009D7676"/>
    <w:rsid w:val="009E11A7"/>
    <w:rsid w:val="009E1579"/>
    <w:rsid w:val="009E1F3C"/>
    <w:rsid w:val="009E1F7A"/>
    <w:rsid w:val="009E2359"/>
    <w:rsid w:val="009E35B6"/>
    <w:rsid w:val="009E3975"/>
    <w:rsid w:val="009E3F0E"/>
    <w:rsid w:val="009E3F1C"/>
    <w:rsid w:val="009E434F"/>
    <w:rsid w:val="009E60D9"/>
    <w:rsid w:val="009E6322"/>
    <w:rsid w:val="009E6457"/>
    <w:rsid w:val="009E6D66"/>
    <w:rsid w:val="009E795A"/>
    <w:rsid w:val="009F020C"/>
    <w:rsid w:val="009F0C80"/>
    <w:rsid w:val="009F16CA"/>
    <w:rsid w:val="009F2F65"/>
    <w:rsid w:val="009F3B8C"/>
    <w:rsid w:val="009F4B89"/>
    <w:rsid w:val="009F55A7"/>
    <w:rsid w:val="009F5A55"/>
    <w:rsid w:val="009F6551"/>
    <w:rsid w:val="009F7BB2"/>
    <w:rsid w:val="009F7C98"/>
    <w:rsid w:val="00A022DF"/>
    <w:rsid w:val="00A02A43"/>
    <w:rsid w:val="00A033CB"/>
    <w:rsid w:val="00A041F8"/>
    <w:rsid w:val="00A048F9"/>
    <w:rsid w:val="00A057D6"/>
    <w:rsid w:val="00A061AF"/>
    <w:rsid w:val="00A073A7"/>
    <w:rsid w:val="00A07741"/>
    <w:rsid w:val="00A102DB"/>
    <w:rsid w:val="00A10E25"/>
    <w:rsid w:val="00A12529"/>
    <w:rsid w:val="00A1257F"/>
    <w:rsid w:val="00A13371"/>
    <w:rsid w:val="00A14616"/>
    <w:rsid w:val="00A14E5D"/>
    <w:rsid w:val="00A15D22"/>
    <w:rsid w:val="00A162D6"/>
    <w:rsid w:val="00A16411"/>
    <w:rsid w:val="00A164D6"/>
    <w:rsid w:val="00A20088"/>
    <w:rsid w:val="00A2050F"/>
    <w:rsid w:val="00A219B0"/>
    <w:rsid w:val="00A22520"/>
    <w:rsid w:val="00A23517"/>
    <w:rsid w:val="00A24AC2"/>
    <w:rsid w:val="00A25E56"/>
    <w:rsid w:val="00A266D8"/>
    <w:rsid w:val="00A26811"/>
    <w:rsid w:val="00A2727C"/>
    <w:rsid w:val="00A27FF3"/>
    <w:rsid w:val="00A30514"/>
    <w:rsid w:val="00A30F51"/>
    <w:rsid w:val="00A3139F"/>
    <w:rsid w:val="00A3142A"/>
    <w:rsid w:val="00A31580"/>
    <w:rsid w:val="00A31B95"/>
    <w:rsid w:val="00A32E56"/>
    <w:rsid w:val="00A3333A"/>
    <w:rsid w:val="00A33ED9"/>
    <w:rsid w:val="00A33F46"/>
    <w:rsid w:val="00A34935"/>
    <w:rsid w:val="00A34BFB"/>
    <w:rsid w:val="00A35967"/>
    <w:rsid w:val="00A35DFA"/>
    <w:rsid w:val="00A3624E"/>
    <w:rsid w:val="00A363F5"/>
    <w:rsid w:val="00A365A7"/>
    <w:rsid w:val="00A37176"/>
    <w:rsid w:val="00A3790D"/>
    <w:rsid w:val="00A40061"/>
    <w:rsid w:val="00A412F1"/>
    <w:rsid w:val="00A41670"/>
    <w:rsid w:val="00A41CCB"/>
    <w:rsid w:val="00A41E59"/>
    <w:rsid w:val="00A42543"/>
    <w:rsid w:val="00A4263B"/>
    <w:rsid w:val="00A42ECF"/>
    <w:rsid w:val="00A45022"/>
    <w:rsid w:val="00A4508D"/>
    <w:rsid w:val="00A45610"/>
    <w:rsid w:val="00A45A14"/>
    <w:rsid w:val="00A46463"/>
    <w:rsid w:val="00A46BB9"/>
    <w:rsid w:val="00A46C08"/>
    <w:rsid w:val="00A477A1"/>
    <w:rsid w:val="00A47936"/>
    <w:rsid w:val="00A503A1"/>
    <w:rsid w:val="00A505D3"/>
    <w:rsid w:val="00A50DB1"/>
    <w:rsid w:val="00A522D5"/>
    <w:rsid w:val="00A52DE8"/>
    <w:rsid w:val="00A53DC9"/>
    <w:rsid w:val="00A5416C"/>
    <w:rsid w:val="00A54F5C"/>
    <w:rsid w:val="00A54F62"/>
    <w:rsid w:val="00A54F94"/>
    <w:rsid w:val="00A566D9"/>
    <w:rsid w:val="00A61470"/>
    <w:rsid w:val="00A61644"/>
    <w:rsid w:val="00A628D8"/>
    <w:rsid w:val="00A628EB"/>
    <w:rsid w:val="00A62B67"/>
    <w:rsid w:val="00A62DCD"/>
    <w:rsid w:val="00A63517"/>
    <w:rsid w:val="00A63D17"/>
    <w:rsid w:val="00A6416E"/>
    <w:rsid w:val="00A6483C"/>
    <w:rsid w:val="00A64923"/>
    <w:rsid w:val="00A6506D"/>
    <w:rsid w:val="00A65992"/>
    <w:rsid w:val="00A66181"/>
    <w:rsid w:val="00A66F86"/>
    <w:rsid w:val="00A67321"/>
    <w:rsid w:val="00A673FC"/>
    <w:rsid w:val="00A676A5"/>
    <w:rsid w:val="00A72449"/>
    <w:rsid w:val="00A724F7"/>
    <w:rsid w:val="00A724FD"/>
    <w:rsid w:val="00A72AE7"/>
    <w:rsid w:val="00A72BC2"/>
    <w:rsid w:val="00A732C1"/>
    <w:rsid w:val="00A73509"/>
    <w:rsid w:val="00A75F20"/>
    <w:rsid w:val="00A77330"/>
    <w:rsid w:val="00A77E1A"/>
    <w:rsid w:val="00A80F10"/>
    <w:rsid w:val="00A815CE"/>
    <w:rsid w:val="00A81934"/>
    <w:rsid w:val="00A81D02"/>
    <w:rsid w:val="00A822A0"/>
    <w:rsid w:val="00A82F18"/>
    <w:rsid w:val="00A831DB"/>
    <w:rsid w:val="00A83D16"/>
    <w:rsid w:val="00A84BB9"/>
    <w:rsid w:val="00A85842"/>
    <w:rsid w:val="00A860AB"/>
    <w:rsid w:val="00A866ED"/>
    <w:rsid w:val="00A86FC3"/>
    <w:rsid w:val="00A871CC"/>
    <w:rsid w:val="00A90332"/>
    <w:rsid w:val="00A909AD"/>
    <w:rsid w:val="00A90C0E"/>
    <w:rsid w:val="00A91264"/>
    <w:rsid w:val="00A91FFC"/>
    <w:rsid w:val="00A92C5C"/>
    <w:rsid w:val="00A9524F"/>
    <w:rsid w:val="00A95D10"/>
    <w:rsid w:val="00A95E45"/>
    <w:rsid w:val="00A96313"/>
    <w:rsid w:val="00A97549"/>
    <w:rsid w:val="00AA031D"/>
    <w:rsid w:val="00AA40E5"/>
    <w:rsid w:val="00AA4DF7"/>
    <w:rsid w:val="00AA655B"/>
    <w:rsid w:val="00AA6A04"/>
    <w:rsid w:val="00AA7CD8"/>
    <w:rsid w:val="00AA7ECA"/>
    <w:rsid w:val="00AA7EE4"/>
    <w:rsid w:val="00AA7FAA"/>
    <w:rsid w:val="00AB0FDE"/>
    <w:rsid w:val="00AB1404"/>
    <w:rsid w:val="00AB17CC"/>
    <w:rsid w:val="00AB1BB8"/>
    <w:rsid w:val="00AB2EC8"/>
    <w:rsid w:val="00AB2EEF"/>
    <w:rsid w:val="00AB306B"/>
    <w:rsid w:val="00AB41BE"/>
    <w:rsid w:val="00AB47E0"/>
    <w:rsid w:val="00AB4A57"/>
    <w:rsid w:val="00AB5295"/>
    <w:rsid w:val="00AB5321"/>
    <w:rsid w:val="00AB5FDE"/>
    <w:rsid w:val="00AB652F"/>
    <w:rsid w:val="00AB696C"/>
    <w:rsid w:val="00AB7417"/>
    <w:rsid w:val="00AB74AA"/>
    <w:rsid w:val="00AB77EE"/>
    <w:rsid w:val="00AC1908"/>
    <w:rsid w:val="00AC27AD"/>
    <w:rsid w:val="00AC293C"/>
    <w:rsid w:val="00AC2B1A"/>
    <w:rsid w:val="00AC2BA9"/>
    <w:rsid w:val="00AC2C73"/>
    <w:rsid w:val="00AC2D2B"/>
    <w:rsid w:val="00AC2F9B"/>
    <w:rsid w:val="00AC3A45"/>
    <w:rsid w:val="00AC42AE"/>
    <w:rsid w:val="00AC4DA8"/>
    <w:rsid w:val="00AC548E"/>
    <w:rsid w:val="00AC5948"/>
    <w:rsid w:val="00AC5B31"/>
    <w:rsid w:val="00AC6043"/>
    <w:rsid w:val="00AC6EF0"/>
    <w:rsid w:val="00AC6F5C"/>
    <w:rsid w:val="00AC7E02"/>
    <w:rsid w:val="00AC7FB2"/>
    <w:rsid w:val="00AD008B"/>
    <w:rsid w:val="00AD011B"/>
    <w:rsid w:val="00AD02F2"/>
    <w:rsid w:val="00AD07B5"/>
    <w:rsid w:val="00AD08BF"/>
    <w:rsid w:val="00AD0C76"/>
    <w:rsid w:val="00AD2167"/>
    <w:rsid w:val="00AD323C"/>
    <w:rsid w:val="00AD342A"/>
    <w:rsid w:val="00AD51F9"/>
    <w:rsid w:val="00AD5E62"/>
    <w:rsid w:val="00AD6B16"/>
    <w:rsid w:val="00AD6CFB"/>
    <w:rsid w:val="00AD7531"/>
    <w:rsid w:val="00AE0828"/>
    <w:rsid w:val="00AE1AA2"/>
    <w:rsid w:val="00AE25D8"/>
    <w:rsid w:val="00AE2794"/>
    <w:rsid w:val="00AE3BC1"/>
    <w:rsid w:val="00AE3BE0"/>
    <w:rsid w:val="00AE3F8B"/>
    <w:rsid w:val="00AE6213"/>
    <w:rsid w:val="00AE6D09"/>
    <w:rsid w:val="00AE7048"/>
    <w:rsid w:val="00AE779D"/>
    <w:rsid w:val="00AE7B4D"/>
    <w:rsid w:val="00AE7F19"/>
    <w:rsid w:val="00AF0DB2"/>
    <w:rsid w:val="00AF0DEF"/>
    <w:rsid w:val="00AF1032"/>
    <w:rsid w:val="00AF1AE2"/>
    <w:rsid w:val="00AF439F"/>
    <w:rsid w:val="00AF43B7"/>
    <w:rsid w:val="00AF5E89"/>
    <w:rsid w:val="00AF699E"/>
    <w:rsid w:val="00AF749C"/>
    <w:rsid w:val="00AF7EC1"/>
    <w:rsid w:val="00B003F1"/>
    <w:rsid w:val="00B01630"/>
    <w:rsid w:val="00B01A1E"/>
    <w:rsid w:val="00B02613"/>
    <w:rsid w:val="00B02E45"/>
    <w:rsid w:val="00B0360B"/>
    <w:rsid w:val="00B04CEF"/>
    <w:rsid w:val="00B0603C"/>
    <w:rsid w:val="00B07A23"/>
    <w:rsid w:val="00B10446"/>
    <w:rsid w:val="00B104D4"/>
    <w:rsid w:val="00B11823"/>
    <w:rsid w:val="00B12DAA"/>
    <w:rsid w:val="00B14126"/>
    <w:rsid w:val="00B15B29"/>
    <w:rsid w:val="00B15C46"/>
    <w:rsid w:val="00B160B8"/>
    <w:rsid w:val="00B1621C"/>
    <w:rsid w:val="00B167F6"/>
    <w:rsid w:val="00B16B91"/>
    <w:rsid w:val="00B2078B"/>
    <w:rsid w:val="00B20DB2"/>
    <w:rsid w:val="00B2196A"/>
    <w:rsid w:val="00B2273B"/>
    <w:rsid w:val="00B23168"/>
    <w:rsid w:val="00B233EE"/>
    <w:rsid w:val="00B235E8"/>
    <w:rsid w:val="00B238D8"/>
    <w:rsid w:val="00B2390E"/>
    <w:rsid w:val="00B2510C"/>
    <w:rsid w:val="00B26F29"/>
    <w:rsid w:val="00B26FB4"/>
    <w:rsid w:val="00B27630"/>
    <w:rsid w:val="00B2764E"/>
    <w:rsid w:val="00B278C8"/>
    <w:rsid w:val="00B279BF"/>
    <w:rsid w:val="00B30595"/>
    <w:rsid w:val="00B3119F"/>
    <w:rsid w:val="00B311BD"/>
    <w:rsid w:val="00B31473"/>
    <w:rsid w:val="00B314AE"/>
    <w:rsid w:val="00B3164A"/>
    <w:rsid w:val="00B319CA"/>
    <w:rsid w:val="00B31E46"/>
    <w:rsid w:val="00B32858"/>
    <w:rsid w:val="00B33AC9"/>
    <w:rsid w:val="00B33D2A"/>
    <w:rsid w:val="00B343EB"/>
    <w:rsid w:val="00B347E8"/>
    <w:rsid w:val="00B34B3A"/>
    <w:rsid w:val="00B358AA"/>
    <w:rsid w:val="00B35E52"/>
    <w:rsid w:val="00B35EE9"/>
    <w:rsid w:val="00B3635F"/>
    <w:rsid w:val="00B370D8"/>
    <w:rsid w:val="00B40002"/>
    <w:rsid w:val="00B4094E"/>
    <w:rsid w:val="00B4105E"/>
    <w:rsid w:val="00B411F6"/>
    <w:rsid w:val="00B41246"/>
    <w:rsid w:val="00B423C6"/>
    <w:rsid w:val="00B42B92"/>
    <w:rsid w:val="00B42E16"/>
    <w:rsid w:val="00B42FB9"/>
    <w:rsid w:val="00B43D89"/>
    <w:rsid w:val="00B44146"/>
    <w:rsid w:val="00B455E7"/>
    <w:rsid w:val="00B477C4"/>
    <w:rsid w:val="00B47A0F"/>
    <w:rsid w:val="00B50A59"/>
    <w:rsid w:val="00B50C0D"/>
    <w:rsid w:val="00B50F66"/>
    <w:rsid w:val="00B51671"/>
    <w:rsid w:val="00B521A4"/>
    <w:rsid w:val="00B52AF4"/>
    <w:rsid w:val="00B53462"/>
    <w:rsid w:val="00B55028"/>
    <w:rsid w:val="00B558EF"/>
    <w:rsid w:val="00B60649"/>
    <w:rsid w:val="00B6093F"/>
    <w:rsid w:val="00B60E19"/>
    <w:rsid w:val="00B617F8"/>
    <w:rsid w:val="00B61DC4"/>
    <w:rsid w:val="00B61F3A"/>
    <w:rsid w:val="00B62676"/>
    <w:rsid w:val="00B62849"/>
    <w:rsid w:val="00B63FE8"/>
    <w:rsid w:val="00B64A2E"/>
    <w:rsid w:val="00B64B0F"/>
    <w:rsid w:val="00B64CF9"/>
    <w:rsid w:val="00B65146"/>
    <w:rsid w:val="00B659B8"/>
    <w:rsid w:val="00B65D31"/>
    <w:rsid w:val="00B6619E"/>
    <w:rsid w:val="00B6710D"/>
    <w:rsid w:val="00B671C8"/>
    <w:rsid w:val="00B6784C"/>
    <w:rsid w:val="00B67E03"/>
    <w:rsid w:val="00B703B4"/>
    <w:rsid w:val="00B7122D"/>
    <w:rsid w:val="00B7199A"/>
    <w:rsid w:val="00B72468"/>
    <w:rsid w:val="00B72646"/>
    <w:rsid w:val="00B7365F"/>
    <w:rsid w:val="00B7379E"/>
    <w:rsid w:val="00B739DF"/>
    <w:rsid w:val="00B74937"/>
    <w:rsid w:val="00B75A84"/>
    <w:rsid w:val="00B8057E"/>
    <w:rsid w:val="00B8096A"/>
    <w:rsid w:val="00B80A38"/>
    <w:rsid w:val="00B81725"/>
    <w:rsid w:val="00B82187"/>
    <w:rsid w:val="00B82BA4"/>
    <w:rsid w:val="00B83C07"/>
    <w:rsid w:val="00B87419"/>
    <w:rsid w:val="00B8778C"/>
    <w:rsid w:val="00B90A29"/>
    <w:rsid w:val="00B9397D"/>
    <w:rsid w:val="00B9436B"/>
    <w:rsid w:val="00B95673"/>
    <w:rsid w:val="00B958A4"/>
    <w:rsid w:val="00B95AF1"/>
    <w:rsid w:val="00B9686E"/>
    <w:rsid w:val="00B96B11"/>
    <w:rsid w:val="00B9721F"/>
    <w:rsid w:val="00B97757"/>
    <w:rsid w:val="00BA01F1"/>
    <w:rsid w:val="00BA2434"/>
    <w:rsid w:val="00BA252D"/>
    <w:rsid w:val="00BA4777"/>
    <w:rsid w:val="00BA47D1"/>
    <w:rsid w:val="00BA510F"/>
    <w:rsid w:val="00BA5DE7"/>
    <w:rsid w:val="00BA60D7"/>
    <w:rsid w:val="00BA6804"/>
    <w:rsid w:val="00BA6EA2"/>
    <w:rsid w:val="00BB04F3"/>
    <w:rsid w:val="00BB14ED"/>
    <w:rsid w:val="00BB1551"/>
    <w:rsid w:val="00BB1BCB"/>
    <w:rsid w:val="00BB227F"/>
    <w:rsid w:val="00BB2838"/>
    <w:rsid w:val="00BB2BDC"/>
    <w:rsid w:val="00BB2ECA"/>
    <w:rsid w:val="00BB33E4"/>
    <w:rsid w:val="00BB380C"/>
    <w:rsid w:val="00BB3BB7"/>
    <w:rsid w:val="00BB448F"/>
    <w:rsid w:val="00BB4AB0"/>
    <w:rsid w:val="00BB51B1"/>
    <w:rsid w:val="00BB57B9"/>
    <w:rsid w:val="00BB5E1D"/>
    <w:rsid w:val="00BB662F"/>
    <w:rsid w:val="00BB676A"/>
    <w:rsid w:val="00BB74C7"/>
    <w:rsid w:val="00BB7633"/>
    <w:rsid w:val="00BC50FF"/>
    <w:rsid w:val="00BC733C"/>
    <w:rsid w:val="00BC77AE"/>
    <w:rsid w:val="00BD03EB"/>
    <w:rsid w:val="00BD09BD"/>
    <w:rsid w:val="00BD1042"/>
    <w:rsid w:val="00BD1218"/>
    <w:rsid w:val="00BD236F"/>
    <w:rsid w:val="00BD2F3F"/>
    <w:rsid w:val="00BD3DEA"/>
    <w:rsid w:val="00BD3F91"/>
    <w:rsid w:val="00BD48A6"/>
    <w:rsid w:val="00BD555C"/>
    <w:rsid w:val="00BD6420"/>
    <w:rsid w:val="00BD7237"/>
    <w:rsid w:val="00BD765B"/>
    <w:rsid w:val="00BE01F5"/>
    <w:rsid w:val="00BE0A09"/>
    <w:rsid w:val="00BE1115"/>
    <w:rsid w:val="00BE1C02"/>
    <w:rsid w:val="00BE2768"/>
    <w:rsid w:val="00BE2CFA"/>
    <w:rsid w:val="00BE30BF"/>
    <w:rsid w:val="00BE32CA"/>
    <w:rsid w:val="00BE44C6"/>
    <w:rsid w:val="00BE4CBA"/>
    <w:rsid w:val="00BE60A0"/>
    <w:rsid w:val="00BE658C"/>
    <w:rsid w:val="00BE6CA4"/>
    <w:rsid w:val="00BE6F80"/>
    <w:rsid w:val="00BE7B50"/>
    <w:rsid w:val="00BF4000"/>
    <w:rsid w:val="00BF68C7"/>
    <w:rsid w:val="00C01B22"/>
    <w:rsid w:val="00C01C51"/>
    <w:rsid w:val="00C02928"/>
    <w:rsid w:val="00C03750"/>
    <w:rsid w:val="00C03E2F"/>
    <w:rsid w:val="00C043D3"/>
    <w:rsid w:val="00C04DB5"/>
    <w:rsid w:val="00C073F3"/>
    <w:rsid w:val="00C07B04"/>
    <w:rsid w:val="00C07B86"/>
    <w:rsid w:val="00C1022D"/>
    <w:rsid w:val="00C104CB"/>
    <w:rsid w:val="00C1219C"/>
    <w:rsid w:val="00C127A6"/>
    <w:rsid w:val="00C134A8"/>
    <w:rsid w:val="00C13558"/>
    <w:rsid w:val="00C15586"/>
    <w:rsid w:val="00C15CA0"/>
    <w:rsid w:val="00C16DA4"/>
    <w:rsid w:val="00C172E9"/>
    <w:rsid w:val="00C17F64"/>
    <w:rsid w:val="00C213A9"/>
    <w:rsid w:val="00C2199A"/>
    <w:rsid w:val="00C21E8E"/>
    <w:rsid w:val="00C21F2A"/>
    <w:rsid w:val="00C221BD"/>
    <w:rsid w:val="00C235C3"/>
    <w:rsid w:val="00C23E29"/>
    <w:rsid w:val="00C24191"/>
    <w:rsid w:val="00C25426"/>
    <w:rsid w:val="00C255DC"/>
    <w:rsid w:val="00C25D60"/>
    <w:rsid w:val="00C26BEE"/>
    <w:rsid w:val="00C27090"/>
    <w:rsid w:val="00C27651"/>
    <w:rsid w:val="00C27D54"/>
    <w:rsid w:val="00C300BD"/>
    <w:rsid w:val="00C30E97"/>
    <w:rsid w:val="00C3115C"/>
    <w:rsid w:val="00C322E7"/>
    <w:rsid w:val="00C32F0F"/>
    <w:rsid w:val="00C32F2B"/>
    <w:rsid w:val="00C34078"/>
    <w:rsid w:val="00C350E2"/>
    <w:rsid w:val="00C35195"/>
    <w:rsid w:val="00C37D4A"/>
    <w:rsid w:val="00C40F9E"/>
    <w:rsid w:val="00C41168"/>
    <w:rsid w:val="00C41687"/>
    <w:rsid w:val="00C42941"/>
    <w:rsid w:val="00C44294"/>
    <w:rsid w:val="00C44A10"/>
    <w:rsid w:val="00C44FC7"/>
    <w:rsid w:val="00C46761"/>
    <w:rsid w:val="00C469E2"/>
    <w:rsid w:val="00C472F4"/>
    <w:rsid w:val="00C47E50"/>
    <w:rsid w:val="00C507E6"/>
    <w:rsid w:val="00C50AF0"/>
    <w:rsid w:val="00C50D41"/>
    <w:rsid w:val="00C51963"/>
    <w:rsid w:val="00C5196B"/>
    <w:rsid w:val="00C51E8F"/>
    <w:rsid w:val="00C52377"/>
    <w:rsid w:val="00C542E6"/>
    <w:rsid w:val="00C54377"/>
    <w:rsid w:val="00C54543"/>
    <w:rsid w:val="00C55718"/>
    <w:rsid w:val="00C5691A"/>
    <w:rsid w:val="00C56973"/>
    <w:rsid w:val="00C56F60"/>
    <w:rsid w:val="00C570F7"/>
    <w:rsid w:val="00C5737F"/>
    <w:rsid w:val="00C573CF"/>
    <w:rsid w:val="00C60308"/>
    <w:rsid w:val="00C61CDF"/>
    <w:rsid w:val="00C61E6D"/>
    <w:rsid w:val="00C62039"/>
    <w:rsid w:val="00C63331"/>
    <w:rsid w:val="00C63475"/>
    <w:rsid w:val="00C64535"/>
    <w:rsid w:val="00C64651"/>
    <w:rsid w:val="00C653CF"/>
    <w:rsid w:val="00C678E3"/>
    <w:rsid w:val="00C71295"/>
    <w:rsid w:val="00C7181B"/>
    <w:rsid w:val="00C72D45"/>
    <w:rsid w:val="00C73B14"/>
    <w:rsid w:val="00C74506"/>
    <w:rsid w:val="00C75EB8"/>
    <w:rsid w:val="00C76041"/>
    <w:rsid w:val="00C76455"/>
    <w:rsid w:val="00C7712D"/>
    <w:rsid w:val="00C80D10"/>
    <w:rsid w:val="00C825A7"/>
    <w:rsid w:val="00C82690"/>
    <w:rsid w:val="00C8281C"/>
    <w:rsid w:val="00C82907"/>
    <w:rsid w:val="00C84D30"/>
    <w:rsid w:val="00C84D52"/>
    <w:rsid w:val="00C84D5B"/>
    <w:rsid w:val="00C84D74"/>
    <w:rsid w:val="00C84EC0"/>
    <w:rsid w:val="00C851F7"/>
    <w:rsid w:val="00C85752"/>
    <w:rsid w:val="00C864C6"/>
    <w:rsid w:val="00C86841"/>
    <w:rsid w:val="00C869B4"/>
    <w:rsid w:val="00C86D6E"/>
    <w:rsid w:val="00C902E1"/>
    <w:rsid w:val="00C90487"/>
    <w:rsid w:val="00C9060B"/>
    <w:rsid w:val="00C90856"/>
    <w:rsid w:val="00C9200D"/>
    <w:rsid w:val="00C92FBD"/>
    <w:rsid w:val="00C940C1"/>
    <w:rsid w:val="00C942DA"/>
    <w:rsid w:val="00C95FD3"/>
    <w:rsid w:val="00C96725"/>
    <w:rsid w:val="00C970DF"/>
    <w:rsid w:val="00C97835"/>
    <w:rsid w:val="00C97B6F"/>
    <w:rsid w:val="00CA1543"/>
    <w:rsid w:val="00CA1765"/>
    <w:rsid w:val="00CA2787"/>
    <w:rsid w:val="00CA28B9"/>
    <w:rsid w:val="00CA3EB7"/>
    <w:rsid w:val="00CA5D90"/>
    <w:rsid w:val="00CA6102"/>
    <w:rsid w:val="00CA621E"/>
    <w:rsid w:val="00CA6DA5"/>
    <w:rsid w:val="00CA72E3"/>
    <w:rsid w:val="00CA74F0"/>
    <w:rsid w:val="00CB2023"/>
    <w:rsid w:val="00CB26CC"/>
    <w:rsid w:val="00CB2C28"/>
    <w:rsid w:val="00CB2D21"/>
    <w:rsid w:val="00CB4201"/>
    <w:rsid w:val="00CB4209"/>
    <w:rsid w:val="00CB47F1"/>
    <w:rsid w:val="00CB4B21"/>
    <w:rsid w:val="00CB4B7E"/>
    <w:rsid w:val="00CB657F"/>
    <w:rsid w:val="00CB6ACB"/>
    <w:rsid w:val="00CB72A1"/>
    <w:rsid w:val="00CB7368"/>
    <w:rsid w:val="00CB762E"/>
    <w:rsid w:val="00CB782A"/>
    <w:rsid w:val="00CC18A6"/>
    <w:rsid w:val="00CC2816"/>
    <w:rsid w:val="00CC308C"/>
    <w:rsid w:val="00CC44AB"/>
    <w:rsid w:val="00CC54E3"/>
    <w:rsid w:val="00CC5671"/>
    <w:rsid w:val="00CC581D"/>
    <w:rsid w:val="00CC69E3"/>
    <w:rsid w:val="00CD1BD7"/>
    <w:rsid w:val="00CD1F3C"/>
    <w:rsid w:val="00CD20B2"/>
    <w:rsid w:val="00CD2A21"/>
    <w:rsid w:val="00CD3001"/>
    <w:rsid w:val="00CD3916"/>
    <w:rsid w:val="00CD3CA0"/>
    <w:rsid w:val="00CD4BD9"/>
    <w:rsid w:val="00CD5033"/>
    <w:rsid w:val="00CD6437"/>
    <w:rsid w:val="00CD7340"/>
    <w:rsid w:val="00CD7BD8"/>
    <w:rsid w:val="00CE1894"/>
    <w:rsid w:val="00CE1B7D"/>
    <w:rsid w:val="00CE20C9"/>
    <w:rsid w:val="00CE20D7"/>
    <w:rsid w:val="00CE24FB"/>
    <w:rsid w:val="00CE28BC"/>
    <w:rsid w:val="00CE34A5"/>
    <w:rsid w:val="00CE3582"/>
    <w:rsid w:val="00CE3E10"/>
    <w:rsid w:val="00CE50D7"/>
    <w:rsid w:val="00CE62BD"/>
    <w:rsid w:val="00CE6A72"/>
    <w:rsid w:val="00CE6E28"/>
    <w:rsid w:val="00CF0633"/>
    <w:rsid w:val="00CF3324"/>
    <w:rsid w:val="00CF3BDB"/>
    <w:rsid w:val="00CF40D1"/>
    <w:rsid w:val="00CF5700"/>
    <w:rsid w:val="00CF5E43"/>
    <w:rsid w:val="00D0005B"/>
    <w:rsid w:val="00D0059D"/>
    <w:rsid w:val="00D00A4A"/>
    <w:rsid w:val="00D0205E"/>
    <w:rsid w:val="00D02BBC"/>
    <w:rsid w:val="00D03D9D"/>
    <w:rsid w:val="00D04550"/>
    <w:rsid w:val="00D047BE"/>
    <w:rsid w:val="00D05469"/>
    <w:rsid w:val="00D05C24"/>
    <w:rsid w:val="00D05DCB"/>
    <w:rsid w:val="00D06D88"/>
    <w:rsid w:val="00D072E5"/>
    <w:rsid w:val="00D07AFE"/>
    <w:rsid w:val="00D100AD"/>
    <w:rsid w:val="00D10C82"/>
    <w:rsid w:val="00D11980"/>
    <w:rsid w:val="00D130FF"/>
    <w:rsid w:val="00D1468F"/>
    <w:rsid w:val="00D14D8D"/>
    <w:rsid w:val="00D152B4"/>
    <w:rsid w:val="00D160E9"/>
    <w:rsid w:val="00D16254"/>
    <w:rsid w:val="00D163EB"/>
    <w:rsid w:val="00D16755"/>
    <w:rsid w:val="00D16A0B"/>
    <w:rsid w:val="00D16FBA"/>
    <w:rsid w:val="00D204C9"/>
    <w:rsid w:val="00D22DC7"/>
    <w:rsid w:val="00D240D7"/>
    <w:rsid w:val="00D24FB8"/>
    <w:rsid w:val="00D25160"/>
    <w:rsid w:val="00D2533F"/>
    <w:rsid w:val="00D25E19"/>
    <w:rsid w:val="00D27269"/>
    <w:rsid w:val="00D273C1"/>
    <w:rsid w:val="00D27FC0"/>
    <w:rsid w:val="00D3008B"/>
    <w:rsid w:val="00D30904"/>
    <w:rsid w:val="00D319E8"/>
    <w:rsid w:val="00D31F2F"/>
    <w:rsid w:val="00D32BAB"/>
    <w:rsid w:val="00D34587"/>
    <w:rsid w:val="00D34E34"/>
    <w:rsid w:val="00D35627"/>
    <w:rsid w:val="00D3683D"/>
    <w:rsid w:val="00D36D3D"/>
    <w:rsid w:val="00D41B10"/>
    <w:rsid w:val="00D42501"/>
    <w:rsid w:val="00D42588"/>
    <w:rsid w:val="00D429C3"/>
    <w:rsid w:val="00D42AD1"/>
    <w:rsid w:val="00D42C87"/>
    <w:rsid w:val="00D42EFE"/>
    <w:rsid w:val="00D430A0"/>
    <w:rsid w:val="00D4353C"/>
    <w:rsid w:val="00D435CC"/>
    <w:rsid w:val="00D43881"/>
    <w:rsid w:val="00D43950"/>
    <w:rsid w:val="00D446DD"/>
    <w:rsid w:val="00D4471B"/>
    <w:rsid w:val="00D44AEE"/>
    <w:rsid w:val="00D44B3C"/>
    <w:rsid w:val="00D44F2C"/>
    <w:rsid w:val="00D45DD7"/>
    <w:rsid w:val="00D4741B"/>
    <w:rsid w:val="00D47BEF"/>
    <w:rsid w:val="00D5144E"/>
    <w:rsid w:val="00D51561"/>
    <w:rsid w:val="00D51640"/>
    <w:rsid w:val="00D5299C"/>
    <w:rsid w:val="00D52CD9"/>
    <w:rsid w:val="00D538AF"/>
    <w:rsid w:val="00D53CF2"/>
    <w:rsid w:val="00D54753"/>
    <w:rsid w:val="00D554F7"/>
    <w:rsid w:val="00D5552B"/>
    <w:rsid w:val="00D56497"/>
    <w:rsid w:val="00D56AF4"/>
    <w:rsid w:val="00D56B4E"/>
    <w:rsid w:val="00D56DFC"/>
    <w:rsid w:val="00D57501"/>
    <w:rsid w:val="00D577DD"/>
    <w:rsid w:val="00D611F0"/>
    <w:rsid w:val="00D61581"/>
    <w:rsid w:val="00D616DA"/>
    <w:rsid w:val="00D61CA5"/>
    <w:rsid w:val="00D63A2C"/>
    <w:rsid w:val="00D644B3"/>
    <w:rsid w:val="00D64A47"/>
    <w:rsid w:val="00D65720"/>
    <w:rsid w:val="00D661AC"/>
    <w:rsid w:val="00D70941"/>
    <w:rsid w:val="00D7266F"/>
    <w:rsid w:val="00D72CBB"/>
    <w:rsid w:val="00D73572"/>
    <w:rsid w:val="00D736FE"/>
    <w:rsid w:val="00D739F3"/>
    <w:rsid w:val="00D73D67"/>
    <w:rsid w:val="00D74F25"/>
    <w:rsid w:val="00D76087"/>
    <w:rsid w:val="00D76CB9"/>
    <w:rsid w:val="00D770BE"/>
    <w:rsid w:val="00D77354"/>
    <w:rsid w:val="00D80313"/>
    <w:rsid w:val="00D808A4"/>
    <w:rsid w:val="00D8155F"/>
    <w:rsid w:val="00D8178F"/>
    <w:rsid w:val="00D81FF4"/>
    <w:rsid w:val="00D82361"/>
    <w:rsid w:val="00D8459A"/>
    <w:rsid w:val="00D84E6D"/>
    <w:rsid w:val="00D85A5B"/>
    <w:rsid w:val="00D87C4D"/>
    <w:rsid w:val="00D90C2B"/>
    <w:rsid w:val="00D90EAD"/>
    <w:rsid w:val="00D91993"/>
    <w:rsid w:val="00D919FC"/>
    <w:rsid w:val="00D91F6F"/>
    <w:rsid w:val="00D93402"/>
    <w:rsid w:val="00D9354B"/>
    <w:rsid w:val="00D93F22"/>
    <w:rsid w:val="00D94A7A"/>
    <w:rsid w:val="00D95388"/>
    <w:rsid w:val="00DA1B90"/>
    <w:rsid w:val="00DA2526"/>
    <w:rsid w:val="00DA3A12"/>
    <w:rsid w:val="00DA3CDE"/>
    <w:rsid w:val="00DA48F0"/>
    <w:rsid w:val="00DA6A9B"/>
    <w:rsid w:val="00DA6EC3"/>
    <w:rsid w:val="00DA7178"/>
    <w:rsid w:val="00DA75F9"/>
    <w:rsid w:val="00DB065E"/>
    <w:rsid w:val="00DB1278"/>
    <w:rsid w:val="00DB201A"/>
    <w:rsid w:val="00DB26BA"/>
    <w:rsid w:val="00DB4513"/>
    <w:rsid w:val="00DB467D"/>
    <w:rsid w:val="00DB4A3E"/>
    <w:rsid w:val="00DB4DF4"/>
    <w:rsid w:val="00DB4F94"/>
    <w:rsid w:val="00DB688A"/>
    <w:rsid w:val="00DB6EA9"/>
    <w:rsid w:val="00DB6EB6"/>
    <w:rsid w:val="00DB791E"/>
    <w:rsid w:val="00DC0BA9"/>
    <w:rsid w:val="00DC38D6"/>
    <w:rsid w:val="00DC3B52"/>
    <w:rsid w:val="00DC5C64"/>
    <w:rsid w:val="00DC5EF0"/>
    <w:rsid w:val="00DC63FB"/>
    <w:rsid w:val="00DC6C89"/>
    <w:rsid w:val="00DD08DF"/>
    <w:rsid w:val="00DD0D2A"/>
    <w:rsid w:val="00DD0EAA"/>
    <w:rsid w:val="00DD1265"/>
    <w:rsid w:val="00DD1387"/>
    <w:rsid w:val="00DD13CF"/>
    <w:rsid w:val="00DD1BEF"/>
    <w:rsid w:val="00DD24F9"/>
    <w:rsid w:val="00DD26D0"/>
    <w:rsid w:val="00DD2BE9"/>
    <w:rsid w:val="00DD5969"/>
    <w:rsid w:val="00DD6468"/>
    <w:rsid w:val="00DD7E0D"/>
    <w:rsid w:val="00DE01BA"/>
    <w:rsid w:val="00DE0B3C"/>
    <w:rsid w:val="00DE0CA8"/>
    <w:rsid w:val="00DE0D30"/>
    <w:rsid w:val="00DE1384"/>
    <w:rsid w:val="00DE1AF4"/>
    <w:rsid w:val="00DE2D82"/>
    <w:rsid w:val="00DE2F41"/>
    <w:rsid w:val="00DE32A9"/>
    <w:rsid w:val="00DE3665"/>
    <w:rsid w:val="00DE36CB"/>
    <w:rsid w:val="00DE497C"/>
    <w:rsid w:val="00DE5C27"/>
    <w:rsid w:val="00DE63DB"/>
    <w:rsid w:val="00DE6A9B"/>
    <w:rsid w:val="00DE7C71"/>
    <w:rsid w:val="00DF0FCE"/>
    <w:rsid w:val="00DF13E1"/>
    <w:rsid w:val="00DF1FAD"/>
    <w:rsid w:val="00DF3CA7"/>
    <w:rsid w:val="00DF4F43"/>
    <w:rsid w:val="00DF7214"/>
    <w:rsid w:val="00DF7818"/>
    <w:rsid w:val="00E0165D"/>
    <w:rsid w:val="00E01EA3"/>
    <w:rsid w:val="00E021FA"/>
    <w:rsid w:val="00E02654"/>
    <w:rsid w:val="00E0294C"/>
    <w:rsid w:val="00E03A8F"/>
    <w:rsid w:val="00E056BE"/>
    <w:rsid w:val="00E06EA1"/>
    <w:rsid w:val="00E0762B"/>
    <w:rsid w:val="00E07CF6"/>
    <w:rsid w:val="00E10913"/>
    <w:rsid w:val="00E10C08"/>
    <w:rsid w:val="00E10DF2"/>
    <w:rsid w:val="00E11552"/>
    <w:rsid w:val="00E11D41"/>
    <w:rsid w:val="00E12E01"/>
    <w:rsid w:val="00E12FF4"/>
    <w:rsid w:val="00E141EE"/>
    <w:rsid w:val="00E143EB"/>
    <w:rsid w:val="00E14752"/>
    <w:rsid w:val="00E15F03"/>
    <w:rsid w:val="00E17B96"/>
    <w:rsid w:val="00E20047"/>
    <w:rsid w:val="00E202BD"/>
    <w:rsid w:val="00E20B6C"/>
    <w:rsid w:val="00E2286E"/>
    <w:rsid w:val="00E234DD"/>
    <w:rsid w:val="00E24B55"/>
    <w:rsid w:val="00E252F3"/>
    <w:rsid w:val="00E2584E"/>
    <w:rsid w:val="00E2774B"/>
    <w:rsid w:val="00E27A81"/>
    <w:rsid w:val="00E3274C"/>
    <w:rsid w:val="00E3277D"/>
    <w:rsid w:val="00E32C31"/>
    <w:rsid w:val="00E32E46"/>
    <w:rsid w:val="00E3300C"/>
    <w:rsid w:val="00E33AEB"/>
    <w:rsid w:val="00E35080"/>
    <w:rsid w:val="00E352B8"/>
    <w:rsid w:val="00E3532C"/>
    <w:rsid w:val="00E35E75"/>
    <w:rsid w:val="00E3640B"/>
    <w:rsid w:val="00E37249"/>
    <w:rsid w:val="00E37396"/>
    <w:rsid w:val="00E40BF5"/>
    <w:rsid w:val="00E4162E"/>
    <w:rsid w:val="00E42829"/>
    <w:rsid w:val="00E44931"/>
    <w:rsid w:val="00E46DCA"/>
    <w:rsid w:val="00E47FC8"/>
    <w:rsid w:val="00E507A3"/>
    <w:rsid w:val="00E5090D"/>
    <w:rsid w:val="00E50F57"/>
    <w:rsid w:val="00E51672"/>
    <w:rsid w:val="00E5223E"/>
    <w:rsid w:val="00E5231D"/>
    <w:rsid w:val="00E52980"/>
    <w:rsid w:val="00E5442E"/>
    <w:rsid w:val="00E54A19"/>
    <w:rsid w:val="00E557C9"/>
    <w:rsid w:val="00E55FEA"/>
    <w:rsid w:val="00E565F1"/>
    <w:rsid w:val="00E57439"/>
    <w:rsid w:val="00E57A74"/>
    <w:rsid w:val="00E57FB3"/>
    <w:rsid w:val="00E601D3"/>
    <w:rsid w:val="00E61987"/>
    <w:rsid w:val="00E631A3"/>
    <w:rsid w:val="00E63BD3"/>
    <w:rsid w:val="00E64A92"/>
    <w:rsid w:val="00E64D82"/>
    <w:rsid w:val="00E657C6"/>
    <w:rsid w:val="00E661E2"/>
    <w:rsid w:val="00E66262"/>
    <w:rsid w:val="00E6696C"/>
    <w:rsid w:val="00E674C6"/>
    <w:rsid w:val="00E67726"/>
    <w:rsid w:val="00E713C3"/>
    <w:rsid w:val="00E718BB"/>
    <w:rsid w:val="00E7377D"/>
    <w:rsid w:val="00E737BD"/>
    <w:rsid w:val="00E73E4F"/>
    <w:rsid w:val="00E74B1D"/>
    <w:rsid w:val="00E74D1A"/>
    <w:rsid w:val="00E74FAF"/>
    <w:rsid w:val="00E75B54"/>
    <w:rsid w:val="00E75EF6"/>
    <w:rsid w:val="00E76B62"/>
    <w:rsid w:val="00E77EE1"/>
    <w:rsid w:val="00E805ED"/>
    <w:rsid w:val="00E80A6C"/>
    <w:rsid w:val="00E82C47"/>
    <w:rsid w:val="00E82ECA"/>
    <w:rsid w:val="00E834FA"/>
    <w:rsid w:val="00E83B46"/>
    <w:rsid w:val="00E84FA1"/>
    <w:rsid w:val="00E8552F"/>
    <w:rsid w:val="00E86DDF"/>
    <w:rsid w:val="00E8702D"/>
    <w:rsid w:val="00E871CA"/>
    <w:rsid w:val="00E874D0"/>
    <w:rsid w:val="00E87977"/>
    <w:rsid w:val="00E907C3"/>
    <w:rsid w:val="00E90DDA"/>
    <w:rsid w:val="00E91531"/>
    <w:rsid w:val="00E91BC9"/>
    <w:rsid w:val="00E92525"/>
    <w:rsid w:val="00E9258D"/>
    <w:rsid w:val="00E926E4"/>
    <w:rsid w:val="00E92B6D"/>
    <w:rsid w:val="00E93CAF"/>
    <w:rsid w:val="00E940DD"/>
    <w:rsid w:val="00E947BD"/>
    <w:rsid w:val="00E94D69"/>
    <w:rsid w:val="00E95373"/>
    <w:rsid w:val="00E97FF1"/>
    <w:rsid w:val="00EA0231"/>
    <w:rsid w:val="00EA1447"/>
    <w:rsid w:val="00EA1844"/>
    <w:rsid w:val="00EA2F90"/>
    <w:rsid w:val="00EA3449"/>
    <w:rsid w:val="00EA4278"/>
    <w:rsid w:val="00EA45F0"/>
    <w:rsid w:val="00EA5299"/>
    <w:rsid w:val="00EA5A5F"/>
    <w:rsid w:val="00EA5F48"/>
    <w:rsid w:val="00EA70F3"/>
    <w:rsid w:val="00EB05A6"/>
    <w:rsid w:val="00EB1CAB"/>
    <w:rsid w:val="00EB2183"/>
    <w:rsid w:val="00EB26D7"/>
    <w:rsid w:val="00EB283D"/>
    <w:rsid w:val="00EB2AF6"/>
    <w:rsid w:val="00EB2F5E"/>
    <w:rsid w:val="00EB2FB8"/>
    <w:rsid w:val="00EB3B5D"/>
    <w:rsid w:val="00EB455B"/>
    <w:rsid w:val="00EB518D"/>
    <w:rsid w:val="00EB54DE"/>
    <w:rsid w:val="00EB5522"/>
    <w:rsid w:val="00EB5ACC"/>
    <w:rsid w:val="00EB6F09"/>
    <w:rsid w:val="00EB73BB"/>
    <w:rsid w:val="00EB7455"/>
    <w:rsid w:val="00EB7734"/>
    <w:rsid w:val="00EB7889"/>
    <w:rsid w:val="00EB7B2A"/>
    <w:rsid w:val="00EB7C31"/>
    <w:rsid w:val="00EC0056"/>
    <w:rsid w:val="00EC1E69"/>
    <w:rsid w:val="00EC2FAB"/>
    <w:rsid w:val="00EC2FE4"/>
    <w:rsid w:val="00EC3E31"/>
    <w:rsid w:val="00EC4780"/>
    <w:rsid w:val="00EC5DC5"/>
    <w:rsid w:val="00EC6EB8"/>
    <w:rsid w:val="00EC6F5F"/>
    <w:rsid w:val="00EC6F8F"/>
    <w:rsid w:val="00EC70BB"/>
    <w:rsid w:val="00EC7E69"/>
    <w:rsid w:val="00ED0720"/>
    <w:rsid w:val="00ED0F87"/>
    <w:rsid w:val="00ED1609"/>
    <w:rsid w:val="00ED21EF"/>
    <w:rsid w:val="00ED2F1D"/>
    <w:rsid w:val="00ED3515"/>
    <w:rsid w:val="00ED3658"/>
    <w:rsid w:val="00ED630A"/>
    <w:rsid w:val="00ED6464"/>
    <w:rsid w:val="00ED679A"/>
    <w:rsid w:val="00ED6923"/>
    <w:rsid w:val="00EE0F75"/>
    <w:rsid w:val="00EE116F"/>
    <w:rsid w:val="00EE1990"/>
    <w:rsid w:val="00EE24A4"/>
    <w:rsid w:val="00EE2725"/>
    <w:rsid w:val="00EE2EB0"/>
    <w:rsid w:val="00EE2F06"/>
    <w:rsid w:val="00EE3FF3"/>
    <w:rsid w:val="00EE44F3"/>
    <w:rsid w:val="00EE4E91"/>
    <w:rsid w:val="00EE5F21"/>
    <w:rsid w:val="00EE7345"/>
    <w:rsid w:val="00EE7734"/>
    <w:rsid w:val="00EF1FCA"/>
    <w:rsid w:val="00EF2D73"/>
    <w:rsid w:val="00EF3A39"/>
    <w:rsid w:val="00EF42FE"/>
    <w:rsid w:val="00EF5FF7"/>
    <w:rsid w:val="00EF6BEB"/>
    <w:rsid w:val="00EF7BBB"/>
    <w:rsid w:val="00F00472"/>
    <w:rsid w:val="00F00588"/>
    <w:rsid w:val="00F00B14"/>
    <w:rsid w:val="00F00D91"/>
    <w:rsid w:val="00F0251A"/>
    <w:rsid w:val="00F02BA2"/>
    <w:rsid w:val="00F0320F"/>
    <w:rsid w:val="00F0326A"/>
    <w:rsid w:val="00F03302"/>
    <w:rsid w:val="00F04E1C"/>
    <w:rsid w:val="00F0529E"/>
    <w:rsid w:val="00F064EE"/>
    <w:rsid w:val="00F068EA"/>
    <w:rsid w:val="00F06E39"/>
    <w:rsid w:val="00F073F5"/>
    <w:rsid w:val="00F104C1"/>
    <w:rsid w:val="00F108F2"/>
    <w:rsid w:val="00F10A96"/>
    <w:rsid w:val="00F11263"/>
    <w:rsid w:val="00F12009"/>
    <w:rsid w:val="00F12B56"/>
    <w:rsid w:val="00F131C8"/>
    <w:rsid w:val="00F1329A"/>
    <w:rsid w:val="00F138E0"/>
    <w:rsid w:val="00F15A0E"/>
    <w:rsid w:val="00F165A5"/>
    <w:rsid w:val="00F20150"/>
    <w:rsid w:val="00F22207"/>
    <w:rsid w:val="00F229A7"/>
    <w:rsid w:val="00F2346E"/>
    <w:rsid w:val="00F2451E"/>
    <w:rsid w:val="00F2495A"/>
    <w:rsid w:val="00F25116"/>
    <w:rsid w:val="00F2604B"/>
    <w:rsid w:val="00F2630B"/>
    <w:rsid w:val="00F26487"/>
    <w:rsid w:val="00F26BD3"/>
    <w:rsid w:val="00F31FF2"/>
    <w:rsid w:val="00F321BE"/>
    <w:rsid w:val="00F341DC"/>
    <w:rsid w:val="00F3516F"/>
    <w:rsid w:val="00F37EA0"/>
    <w:rsid w:val="00F40C27"/>
    <w:rsid w:val="00F41D15"/>
    <w:rsid w:val="00F420AE"/>
    <w:rsid w:val="00F427A5"/>
    <w:rsid w:val="00F42B82"/>
    <w:rsid w:val="00F4303B"/>
    <w:rsid w:val="00F43494"/>
    <w:rsid w:val="00F44D61"/>
    <w:rsid w:val="00F46682"/>
    <w:rsid w:val="00F475C6"/>
    <w:rsid w:val="00F50727"/>
    <w:rsid w:val="00F50AA5"/>
    <w:rsid w:val="00F5243E"/>
    <w:rsid w:val="00F536D4"/>
    <w:rsid w:val="00F54285"/>
    <w:rsid w:val="00F54648"/>
    <w:rsid w:val="00F54ABA"/>
    <w:rsid w:val="00F5609A"/>
    <w:rsid w:val="00F56754"/>
    <w:rsid w:val="00F56DEC"/>
    <w:rsid w:val="00F57547"/>
    <w:rsid w:val="00F57D39"/>
    <w:rsid w:val="00F60BBE"/>
    <w:rsid w:val="00F60FD5"/>
    <w:rsid w:val="00F61DFA"/>
    <w:rsid w:val="00F63B08"/>
    <w:rsid w:val="00F643E3"/>
    <w:rsid w:val="00F643F9"/>
    <w:rsid w:val="00F661F3"/>
    <w:rsid w:val="00F6726D"/>
    <w:rsid w:val="00F677BD"/>
    <w:rsid w:val="00F70C74"/>
    <w:rsid w:val="00F712E1"/>
    <w:rsid w:val="00F724AB"/>
    <w:rsid w:val="00F72E87"/>
    <w:rsid w:val="00F73DFE"/>
    <w:rsid w:val="00F747D8"/>
    <w:rsid w:val="00F74DE3"/>
    <w:rsid w:val="00F7531E"/>
    <w:rsid w:val="00F75688"/>
    <w:rsid w:val="00F758F4"/>
    <w:rsid w:val="00F759A1"/>
    <w:rsid w:val="00F75C9E"/>
    <w:rsid w:val="00F763D0"/>
    <w:rsid w:val="00F76608"/>
    <w:rsid w:val="00F76B36"/>
    <w:rsid w:val="00F77268"/>
    <w:rsid w:val="00F772A8"/>
    <w:rsid w:val="00F7793B"/>
    <w:rsid w:val="00F77D26"/>
    <w:rsid w:val="00F77F77"/>
    <w:rsid w:val="00F8006C"/>
    <w:rsid w:val="00F808E1"/>
    <w:rsid w:val="00F82BDF"/>
    <w:rsid w:val="00F82EF8"/>
    <w:rsid w:val="00F83680"/>
    <w:rsid w:val="00F84A99"/>
    <w:rsid w:val="00F85F96"/>
    <w:rsid w:val="00F86C4F"/>
    <w:rsid w:val="00F90615"/>
    <w:rsid w:val="00F90BC0"/>
    <w:rsid w:val="00F922F8"/>
    <w:rsid w:val="00F931F0"/>
    <w:rsid w:val="00F9366E"/>
    <w:rsid w:val="00F936AB"/>
    <w:rsid w:val="00F94A1E"/>
    <w:rsid w:val="00F973FE"/>
    <w:rsid w:val="00F97A50"/>
    <w:rsid w:val="00FA06D2"/>
    <w:rsid w:val="00FA0F2F"/>
    <w:rsid w:val="00FA151E"/>
    <w:rsid w:val="00FA179C"/>
    <w:rsid w:val="00FA1C47"/>
    <w:rsid w:val="00FA2120"/>
    <w:rsid w:val="00FA2563"/>
    <w:rsid w:val="00FA2712"/>
    <w:rsid w:val="00FA283A"/>
    <w:rsid w:val="00FA3E3D"/>
    <w:rsid w:val="00FA630F"/>
    <w:rsid w:val="00FB05D2"/>
    <w:rsid w:val="00FB06FF"/>
    <w:rsid w:val="00FB0D3C"/>
    <w:rsid w:val="00FB0FD0"/>
    <w:rsid w:val="00FB100C"/>
    <w:rsid w:val="00FB1399"/>
    <w:rsid w:val="00FB175A"/>
    <w:rsid w:val="00FB2465"/>
    <w:rsid w:val="00FB2824"/>
    <w:rsid w:val="00FB48A9"/>
    <w:rsid w:val="00FB4BE9"/>
    <w:rsid w:val="00FB633C"/>
    <w:rsid w:val="00FB6DB9"/>
    <w:rsid w:val="00FB6E6F"/>
    <w:rsid w:val="00FB6F1B"/>
    <w:rsid w:val="00FB7125"/>
    <w:rsid w:val="00FB7C03"/>
    <w:rsid w:val="00FB7EA9"/>
    <w:rsid w:val="00FB7FEE"/>
    <w:rsid w:val="00FC0594"/>
    <w:rsid w:val="00FC0A0A"/>
    <w:rsid w:val="00FC0C68"/>
    <w:rsid w:val="00FC16F0"/>
    <w:rsid w:val="00FC2C35"/>
    <w:rsid w:val="00FC346F"/>
    <w:rsid w:val="00FC364B"/>
    <w:rsid w:val="00FC5D3A"/>
    <w:rsid w:val="00FC661B"/>
    <w:rsid w:val="00FC6843"/>
    <w:rsid w:val="00FC6D4A"/>
    <w:rsid w:val="00FD079C"/>
    <w:rsid w:val="00FD0B92"/>
    <w:rsid w:val="00FD0BEE"/>
    <w:rsid w:val="00FD1912"/>
    <w:rsid w:val="00FD1C15"/>
    <w:rsid w:val="00FD2630"/>
    <w:rsid w:val="00FD2B14"/>
    <w:rsid w:val="00FD4C80"/>
    <w:rsid w:val="00FD69B5"/>
    <w:rsid w:val="00FD6A61"/>
    <w:rsid w:val="00FD6EDC"/>
    <w:rsid w:val="00FD7171"/>
    <w:rsid w:val="00FE0136"/>
    <w:rsid w:val="00FE03B0"/>
    <w:rsid w:val="00FE13E0"/>
    <w:rsid w:val="00FE1578"/>
    <w:rsid w:val="00FE170E"/>
    <w:rsid w:val="00FE2D37"/>
    <w:rsid w:val="00FE3818"/>
    <w:rsid w:val="00FE3C20"/>
    <w:rsid w:val="00FE53FC"/>
    <w:rsid w:val="00FE63B0"/>
    <w:rsid w:val="00FE77E8"/>
    <w:rsid w:val="00FE7EE4"/>
    <w:rsid w:val="00FF0E59"/>
    <w:rsid w:val="00FF1D34"/>
    <w:rsid w:val="00FF2E38"/>
    <w:rsid w:val="00FF30FB"/>
    <w:rsid w:val="00FF444F"/>
    <w:rsid w:val="00FF447E"/>
    <w:rsid w:val="00FF5135"/>
    <w:rsid w:val="00FF5237"/>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oNotEmbedSmartTags/>
  <w:decimalSymbol w:val="."/>
  <w:listSeparator w:val=","/>
  <w14:docId w14:val="5E7F0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5DA"/>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1"/>
      </w:numPr>
      <w:tabs>
        <w:tab w:val="left" w:pos="680"/>
      </w:tabs>
      <w:jc w:val="both"/>
    </w:pPr>
    <w:rPr>
      <w:sz w:val="22"/>
      <w:szCs w:val="22"/>
    </w:rPr>
  </w:style>
  <w:style w:type="paragraph" w:customStyle="1" w:styleId="3">
    <w:name w:val="段落3"/>
    <w:basedOn w:val="30"/>
    <w:rsid w:val="005D1605"/>
    <w:pPr>
      <w:numPr>
        <w:ilvl w:val="2"/>
        <w:numId w:val="1"/>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paragraph" w:styleId="af8">
    <w:name w:val="List Paragraph"/>
    <w:basedOn w:val="a"/>
    <w:uiPriority w:val="34"/>
    <w:qFormat/>
    <w:rsid w:val="00907E22"/>
    <w:pPr>
      <w:ind w:left="720"/>
      <w:contextualSpacing/>
    </w:pPr>
  </w:style>
  <w:style w:type="paragraph" w:customStyle="1" w:styleId="RegTypePara">
    <w:name w:val="RegTypePara"/>
    <w:basedOn w:val="a"/>
    <w:link w:val="RegTypeParaChar"/>
    <w:rsid w:val="00390E25"/>
    <w:pPr>
      <w:widowControl/>
      <w:spacing w:before="12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390E25"/>
    <w:rPr>
      <w:rFonts w:ascii="Arial" w:hAnsi="Arial" w:cs="Arial"/>
      <w:szCs w:val="18"/>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707E2F-3563-4D37-9E4E-3CBE307FB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820</Words>
  <Characters>4676</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2017-01-31T03:26:00Z</dcterms:created>
  <dcterms:modified xsi:type="dcterms:W3CDTF">2017-01-31T04:51:00Z</dcterms:modified>
</cp:coreProperties>
</file>