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77524C" w14:textId="2C39A4C6" w:rsidR="000633BC" w:rsidRDefault="000633BC" w:rsidP="000633BC">
      <w:pPr>
        <w:jc w:val="center"/>
        <w:rPr>
          <w:b/>
        </w:rPr>
      </w:pPr>
      <w:bookmarkStart w:id="0" w:name="_Hlk31151488"/>
      <w:bookmarkStart w:id="1" w:name="_GoBack"/>
      <w:bookmarkEnd w:id="1"/>
      <w:r w:rsidRPr="00A84B59">
        <w:rPr>
          <w:b/>
        </w:rPr>
        <w:t>Joint Crediting Mechanism Approved Methodology MM_AM00</w:t>
      </w:r>
      <w:r>
        <w:rPr>
          <w:b/>
        </w:rPr>
        <w:t>4</w:t>
      </w:r>
    </w:p>
    <w:bookmarkEnd w:id="0"/>
    <w:p w14:paraId="3F3AFF76" w14:textId="77777777" w:rsidR="000633BC" w:rsidRDefault="000633BC" w:rsidP="00956633">
      <w:pPr>
        <w:jc w:val="center"/>
        <w:rPr>
          <w:b/>
        </w:rPr>
      </w:pPr>
      <w:r>
        <w:rPr>
          <w:b/>
        </w:rPr>
        <w:t>“</w:t>
      </w:r>
      <w:r w:rsidRPr="000633BC">
        <w:rPr>
          <w:b/>
        </w:rPr>
        <w:t>Installation of rice husk power plant in Ayeyarwady region</w:t>
      </w:r>
      <w:r>
        <w:rPr>
          <w:b/>
        </w:rPr>
        <w:t>”</w:t>
      </w:r>
    </w:p>
    <w:p w14:paraId="5D831BB1" w14:textId="3A919C9D" w:rsidR="00546687" w:rsidRDefault="00546687" w:rsidP="00756C5C">
      <w:pPr>
        <w:pStyle w:val="1"/>
        <w:numPr>
          <w:ilvl w:val="0"/>
          <w:numId w:val="0"/>
        </w:numPr>
      </w:pPr>
      <w:bookmarkStart w:id="2" w:name="_Toc336017892"/>
      <w:bookmarkStart w:id="3" w:name="_Toc336017893"/>
      <w:bookmarkStart w:id="4" w:name="_Toc336017894"/>
      <w:bookmarkStart w:id="5" w:name="_Toc336017900"/>
      <w:bookmarkStart w:id="6" w:name="_Toc336017903"/>
      <w:bookmarkStart w:id="7" w:name="_Toc336017904"/>
      <w:bookmarkStart w:id="8" w:name="_Toc330492449"/>
      <w:bookmarkStart w:id="9" w:name="_Toc330492488"/>
      <w:bookmarkStart w:id="10" w:name="_Toc330492753"/>
      <w:bookmarkStart w:id="11" w:name="_Toc330492794"/>
      <w:bookmarkStart w:id="12" w:name="_Toc330493042"/>
      <w:bookmarkStart w:id="13" w:name="_Toc330494064"/>
      <w:bookmarkStart w:id="14" w:name="_Toc330494383"/>
      <w:bookmarkStart w:id="15" w:name="_Toc338446128"/>
      <w:bookmarkStart w:id="16" w:name="_Toc338692438"/>
      <w:bookmarkStart w:id="17" w:name="_Toc338693383"/>
      <w:bookmarkStart w:id="18" w:name="_Toc338783906"/>
      <w:bookmarkStart w:id="19" w:name="_Toc338962500"/>
      <w:bookmarkStart w:id="20" w:name="_Toc339315575"/>
      <w:bookmarkStart w:id="21" w:name="_Toc338446129"/>
      <w:bookmarkStart w:id="22" w:name="_Toc338692439"/>
      <w:bookmarkStart w:id="23" w:name="_Toc338693384"/>
      <w:bookmarkStart w:id="24" w:name="_Toc338783907"/>
      <w:bookmarkStart w:id="25" w:name="_Toc338962501"/>
      <w:bookmarkStart w:id="26" w:name="_Toc339315576"/>
      <w:bookmarkStart w:id="27" w:name="_Toc338446130"/>
      <w:bookmarkStart w:id="28" w:name="_Toc338692440"/>
      <w:bookmarkStart w:id="29" w:name="_Toc338693385"/>
      <w:bookmarkStart w:id="30" w:name="_Toc338783908"/>
      <w:bookmarkStart w:id="31" w:name="_Toc338962502"/>
      <w:bookmarkStart w:id="32" w:name="_Toc339315577"/>
      <w:bookmarkStart w:id="33" w:name="_Toc338446131"/>
      <w:bookmarkStart w:id="34" w:name="_Toc338692441"/>
      <w:bookmarkStart w:id="35" w:name="_Toc338693386"/>
      <w:bookmarkStart w:id="36" w:name="_Toc338783909"/>
      <w:bookmarkStart w:id="37" w:name="_Toc338962503"/>
      <w:bookmarkStart w:id="38" w:name="_Toc339315578"/>
      <w:bookmarkStart w:id="39" w:name="_Toc338271748"/>
      <w:bookmarkStart w:id="40" w:name="_Toc338271749"/>
      <w:bookmarkStart w:id="41" w:name="_Toc338271750"/>
      <w:bookmarkStart w:id="42" w:name="_Toc338271751"/>
      <w:bookmarkStart w:id="43" w:name="_Toc338271752"/>
      <w:bookmarkStart w:id="44" w:name="_Toc338297810"/>
      <w:bookmarkStart w:id="45" w:name="_Toc338313601"/>
      <w:bookmarkStart w:id="46" w:name="_Toc338297811"/>
      <w:bookmarkStart w:id="47" w:name="_Toc338313602"/>
      <w:bookmarkStart w:id="48" w:name="_Toc338297812"/>
      <w:bookmarkStart w:id="49" w:name="_Toc338313603"/>
      <w:bookmarkStart w:id="50" w:name="_Toc338297814"/>
      <w:bookmarkStart w:id="51" w:name="_Toc338313605"/>
      <w:bookmarkStart w:id="52" w:name="_Toc338297815"/>
      <w:bookmarkStart w:id="53" w:name="_Toc338313606"/>
      <w:bookmarkStart w:id="54" w:name="_Toc338297816"/>
      <w:bookmarkStart w:id="55" w:name="_Toc338313607"/>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6ABA3770" w14:textId="77777777" w:rsidR="000633BC" w:rsidRPr="00070511" w:rsidRDefault="000633BC" w:rsidP="00756C5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6B4ECA" w:rsidRPr="00070511" w14:paraId="2D45A0D4" w14:textId="77777777" w:rsidTr="007D5856">
        <w:tc>
          <w:tcPr>
            <w:tcW w:w="9108" w:type="dxa"/>
            <w:shd w:val="clear" w:color="auto" w:fill="17365D"/>
          </w:tcPr>
          <w:p w14:paraId="09CA3450" w14:textId="77777777" w:rsidR="006B4ECA" w:rsidRPr="00070511" w:rsidRDefault="006B4ECA" w:rsidP="00A52DE8">
            <w:pPr>
              <w:numPr>
                <w:ilvl w:val="1"/>
                <w:numId w:val="5"/>
              </w:numPr>
              <w:rPr>
                <w:b/>
              </w:rPr>
            </w:pPr>
            <w:r w:rsidRPr="00070511">
              <w:rPr>
                <w:b/>
              </w:rPr>
              <w:t>Title of the methodology</w:t>
            </w:r>
          </w:p>
        </w:tc>
      </w:tr>
    </w:tbl>
    <w:p w14:paraId="6337AE98" w14:textId="77777777" w:rsidR="00546687" w:rsidRDefault="00546687" w:rsidP="00546687">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46687" w:rsidRPr="00874056" w14:paraId="1736538D" w14:textId="77777777" w:rsidTr="00546687">
        <w:tc>
          <w:tcPr>
            <w:tcW w:w="8702" w:type="dxa"/>
            <w:shd w:val="clear" w:color="auto" w:fill="auto"/>
          </w:tcPr>
          <w:p w14:paraId="6A31E54B" w14:textId="59EAFB49" w:rsidR="00546687" w:rsidRPr="005C5DBB" w:rsidRDefault="002A6B37" w:rsidP="00874056">
            <w:pPr>
              <w:pStyle w:val="1"/>
              <w:numPr>
                <w:ilvl w:val="0"/>
                <w:numId w:val="0"/>
              </w:numPr>
              <w:rPr>
                <w:color w:val="000000" w:themeColor="text1"/>
                <w:kern w:val="2"/>
              </w:rPr>
            </w:pPr>
            <w:r>
              <w:rPr>
                <w:color w:val="000000" w:themeColor="text1"/>
                <w:kern w:val="2"/>
              </w:rPr>
              <w:t>Installation</w:t>
            </w:r>
            <w:r w:rsidR="00874056">
              <w:rPr>
                <w:color w:val="000000" w:themeColor="text1"/>
                <w:kern w:val="2"/>
              </w:rPr>
              <w:t xml:space="preserve"> of rice husk</w:t>
            </w:r>
            <w:r>
              <w:rPr>
                <w:color w:val="000000" w:themeColor="text1"/>
                <w:kern w:val="2"/>
              </w:rPr>
              <w:t xml:space="preserve"> power plant</w:t>
            </w:r>
            <w:r w:rsidR="00E14E5C">
              <w:rPr>
                <w:color w:val="000000" w:themeColor="text1"/>
                <w:kern w:val="2"/>
              </w:rPr>
              <w:t xml:space="preserve"> </w:t>
            </w:r>
            <w:r w:rsidR="00E14E5C" w:rsidRPr="00E14E5C">
              <w:rPr>
                <w:color w:val="000000" w:themeColor="text1"/>
                <w:kern w:val="2"/>
              </w:rPr>
              <w:t>in Ayeyarwady region</w:t>
            </w:r>
            <w:r w:rsidR="00874056">
              <w:rPr>
                <w:color w:val="000000" w:themeColor="text1"/>
                <w:kern w:val="2"/>
              </w:rPr>
              <w:t>, version 01.0</w:t>
            </w:r>
          </w:p>
        </w:tc>
      </w:tr>
    </w:tbl>
    <w:p w14:paraId="1A3011E1" w14:textId="77777777" w:rsidR="00546687" w:rsidRPr="00874056" w:rsidRDefault="00546687" w:rsidP="00546687">
      <w:pPr>
        <w:pStyle w:val="1"/>
        <w:numPr>
          <w:ilvl w:val="0"/>
          <w:numId w:val="0"/>
        </w:numPr>
      </w:pPr>
    </w:p>
    <w:p w14:paraId="412AAD6B" w14:textId="77777777" w:rsidR="004F725C" w:rsidRDefault="004F72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112EA" w:rsidRPr="00070511" w14:paraId="7E86BA1D" w14:textId="77777777" w:rsidTr="007D5856">
        <w:tc>
          <w:tcPr>
            <w:tcW w:w="9108" w:type="dxa"/>
            <w:shd w:val="clear" w:color="auto" w:fill="17365D"/>
          </w:tcPr>
          <w:p w14:paraId="1D4BC30E" w14:textId="77777777" w:rsidR="002112EA" w:rsidRPr="00070511" w:rsidRDefault="002112EA" w:rsidP="00A15D22">
            <w:pPr>
              <w:numPr>
                <w:ilvl w:val="1"/>
                <w:numId w:val="5"/>
              </w:numPr>
              <w:rPr>
                <w:b/>
              </w:rPr>
            </w:pPr>
            <w:r w:rsidRPr="00070511">
              <w:rPr>
                <w:b/>
              </w:rPr>
              <w:t>Terms and definitions</w:t>
            </w:r>
          </w:p>
        </w:tc>
      </w:tr>
    </w:tbl>
    <w:p w14:paraId="119ED60F" w14:textId="77777777" w:rsidR="002112EA" w:rsidRPr="00070511" w:rsidRDefault="002112EA" w:rsidP="002112EA">
      <w:pPr>
        <w:pStyle w:val="1"/>
        <w:numPr>
          <w:ilvl w:val="0"/>
          <w:numId w:val="0"/>
        </w:numPr>
        <w:ind w:left="425" w:hanging="425"/>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6496"/>
      </w:tblGrid>
      <w:tr w:rsidR="002112EA" w:rsidRPr="00070511" w14:paraId="0B726B39" w14:textId="77777777" w:rsidTr="00F903E7">
        <w:tc>
          <w:tcPr>
            <w:tcW w:w="1275" w:type="pct"/>
            <w:shd w:val="clear" w:color="auto" w:fill="C6D9F1"/>
          </w:tcPr>
          <w:p w14:paraId="1586CA1B" w14:textId="77777777" w:rsidR="002112EA" w:rsidRPr="00070511" w:rsidRDefault="002112EA" w:rsidP="00A15D22">
            <w:pPr>
              <w:jc w:val="center"/>
            </w:pPr>
            <w:r w:rsidRPr="00070511">
              <w:rPr>
                <w:rFonts w:hint="eastAsia"/>
              </w:rPr>
              <w:t>Terms</w:t>
            </w:r>
          </w:p>
        </w:tc>
        <w:tc>
          <w:tcPr>
            <w:tcW w:w="3725" w:type="pct"/>
            <w:shd w:val="clear" w:color="auto" w:fill="C6D9F1"/>
          </w:tcPr>
          <w:p w14:paraId="6F041A50" w14:textId="77777777" w:rsidR="002112EA" w:rsidRPr="00070511" w:rsidRDefault="002112EA" w:rsidP="00A15D22">
            <w:pPr>
              <w:jc w:val="center"/>
            </w:pPr>
            <w:r w:rsidRPr="00070511">
              <w:rPr>
                <w:rFonts w:hint="eastAsia"/>
              </w:rPr>
              <w:t>Definition</w:t>
            </w:r>
            <w:r w:rsidR="00D42C87">
              <w:rPr>
                <w:rFonts w:hint="eastAsia"/>
              </w:rPr>
              <w:t>s</w:t>
            </w:r>
          </w:p>
        </w:tc>
      </w:tr>
      <w:tr w:rsidR="002112EA" w:rsidRPr="00070511" w14:paraId="179006DF" w14:textId="77777777" w:rsidTr="00F903E7">
        <w:tc>
          <w:tcPr>
            <w:tcW w:w="1275" w:type="pct"/>
            <w:shd w:val="clear" w:color="auto" w:fill="auto"/>
          </w:tcPr>
          <w:p w14:paraId="3F881C6F" w14:textId="77777777" w:rsidR="00546687" w:rsidRPr="005C5DBB" w:rsidRDefault="00CD755A" w:rsidP="00F31A8C">
            <w:pPr>
              <w:jc w:val="left"/>
              <w:rPr>
                <w:color w:val="000000" w:themeColor="text1"/>
              </w:rPr>
            </w:pPr>
            <w:r>
              <w:rPr>
                <w:rFonts w:hint="eastAsia"/>
                <w:color w:val="000000" w:themeColor="text1"/>
              </w:rPr>
              <w:t>Rice husk</w:t>
            </w:r>
            <w:r w:rsidR="00484424">
              <w:rPr>
                <w:rFonts w:hint="eastAsia"/>
                <w:color w:val="000000" w:themeColor="text1"/>
              </w:rPr>
              <w:t xml:space="preserve"> power plant</w:t>
            </w:r>
          </w:p>
        </w:tc>
        <w:tc>
          <w:tcPr>
            <w:tcW w:w="3725" w:type="pct"/>
            <w:shd w:val="clear" w:color="auto" w:fill="auto"/>
          </w:tcPr>
          <w:p w14:paraId="63B7A70A" w14:textId="5A0F1F30" w:rsidR="002112EA" w:rsidRPr="005C5DBB" w:rsidRDefault="00C94F77" w:rsidP="005B7643">
            <w:pPr>
              <w:jc w:val="left"/>
              <w:rPr>
                <w:color w:val="000000" w:themeColor="text1"/>
              </w:rPr>
            </w:pPr>
            <w:r>
              <w:rPr>
                <w:rFonts w:hint="eastAsia"/>
                <w:color w:val="000000" w:themeColor="text1"/>
              </w:rPr>
              <w:t xml:space="preserve">A </w:t>
            </w:r>
            <w:r w:rsidR="00CD755A">
              <w:rPr>
                <w:color w:val="000000" w:themeColor="text1"/>
              </w:rPr>
              <w:t xml:space="preserve">biomass </w:t>
            </w:r>
            <w:r>
              <w:rPr>
                <w:rFonts w:hint="eastAsia"/>
                <w:color w:val="000000" w:themeColor="text1"/>
              </w:rPr>
              <w:t xml:space="preserve">power plant </w:t>
            </w:r>
            <w:r>
              <w:rPr>
                <w:color w:val="000000" w:themeColor="text1"/>
              </w:rPr>
              <w:t>which consists of</w:t>
            </w:r>
            <w:r w:rsidR="00A27910">
              <w:rPr>
                <w:color w:val="000000" w:themeColor="text1"/>
              </w:rPr>
              <w:t xml:space="preserve"> a</w:t>
            </w:r>
            <w:r>
              <w:rPr>
                <w:color w:val="000000" w:themeColor="text1"/>
              </w:rPr>
              <w:t xml:space="preserve"> </w:t>
            </w:r>
            <w:r w:rsidR="00A27910">
              <w:rPr>
                <w:color w:val="000000" w:themeColor="text1"/>
              </w:rPr>
              <w:t>biomass boiler</w:t>
            </w:r>
            <w:r w:rsidR="00033552">
              <w:rPr>
                <w:color w:val="000000" w:themeColor="text1"/>
              </w:rPr>
              <w:t>,</w:t>
            </w:r>
            <w:r w:rsidR="00A27910">
              <w:rPr>
                <w:color w:val="000000" w:themeColor="text1"/>
              </w:rPr>
              <w:t xml:space="preserve"> a generator set (genset)</w:t>
            </w:r>
            <w:r w:rsidR="00E921BE">
              <w:rPr>
                <w:color w:val="000000" w:themeColor="text1"/>
              </w:rPr>
              <w:t xml:space="preserve"> and auxiliary </w:t>
            </w:r>
            <w:r w:rsidR="005323EC">
              <w:rPr>
                <w:color w:val="000000" w:themeColor="text1"/>
              </w:rPr>
              <w:t>equipment</w:t>
            </w:r>
            <w:r w:rsidR="00A27910">
              <w:rPr>
                <w:color w:val="000000" w:themeColor="text1"/>
              </w:rPr>
              <w:t>. The biomass boi</w:t>
            </w:r>
            <w:r w:rsidR="00874056">
              <w:rPr>
                <w:color w:val="000000" w:themeColor="text1"/>
              </w:rPr>
              <w:t>ler generates heat</w:t>
            </w:r>
            <w:r w:rsidR="005323EC">
              <w:rPr>
                <w:color w:val="000000" w:themeColor="text1"/>
              </w:rPr>
              <w:t xml:space="preserve"> by</w:t>
            </w:r>
            <w:r w:rsidR="00874056">
              <w:rPr>
                <w:color w:val="000000" w:themeColor="text1"/>
              </w:rPr>
              <w:t xml:space="preserve"> combusting</w:t>
            </w:r>
            <w:r w:rsidR="00CD755A">
              <w:rPr>
                <w:color w:val="000000" w:themeColor="text1"/>
              </w:rPr>
              <w:t xml:space="preserve"> rice husk</w:t>
            </w:r>
            <w:r w:rsidR="005B7643">
              <w:rPr>
                <w:color w:val="000000" w:themeColor="text1"/>
              </w:rPr>
              <w:t>s</w:t>
            </w:r>
            <w:r w:rsidR="00CD755A">
              <w:rPr>
                <w:color w:val="000000" w:themeColor="text1"/>
              </w:rPr>
              <w:t xml:space="preserve"> as its</w:t>
            </w:r>
            <w:r w:rsidR="00A27910">
              <w:rPr>
                <w:color w:val="000000" w:themeColor="text1"/>
              </w:rPr>
              <w:t xml:space="preserve"> fuel, and the genset uses th</w:t>
            </w:r>
            <w:r w:rsidR="00610E5A">
              <w:rPr>
                <w:color w:val="000000" w:themeColor="text1"/>
              </w:rPr>
              <w:t>e</w:t>
            </w:r>
            <w:r w:rsidR="00A27910">
              <w:rPr>
                <w:color w:val="000000" w:themeColor="text1"/>
              </w:rPr>
              <w:t xml:space="preserve"> heat to generate ele</w:t>
            </w:r>
            <w:r w:rsidR="00CD755A">
              <w:rPr>
                <w:color w:val="000000" w:themeColor="text1"/>
              </w:rPr>
              <w:t>ctricity.</w:t>
            </w:r>
          </w:p>
        </w:tc>
      </w:tr>
      <w:tr w:rsidR="00656F90" w:rsidRPr="00070511" w14:paraId="51F3D394" w14:textId="77777777" w:rsidTr="00F903E7">
        <w:tc>
          <w:tcPr>
            <w:tcW w:w="1275" w:type="pct"/>
            <w:shd w:val="clear" w:color="auto" w:fill="auto"/>
          </w:tcPr>
          <w:p w14:paraId="64136E42" w14:textId="10A30E30" w:rsidR="00656F90" w:rsidRDefault="00656F90" w:rsidP="00F31A8C">
            <w:pPr>
              <w:jc w:val="left"/>
              <w:rPr>
                <w:color w:val="000000"/>
              </w:rPr>
            </w:pPr>
            <w:r>
              <w:rPr>
                <w:rFonts w:hint="eastAsia"/>
                <w:color w:val="000000"/>
              </w:rPr>
              <w:t>Power generation capacity</w:t>
            </w:r>
          </w:p>
        </w:tc>
        <w:tc>
          <w:tcPr>
            <w:tcW w:w="3725" w:type="pct"/>
            <w:shd w:val="clear" w:color="auto" w:fill="auto"/>
          </w:tcPr>
          <w:p w14:paraId="5879C127" w14:textId="2E21D610" w:rsidR="00656F90" w:rsidRPr="00641609" w:rsidRDefault="00446971" w:rsidP="00F903E7">
            <w:pPr>
              <w:jc w:val="left"/>
              <w:rPr>
                <w:color w:val="000000"/>
              </w:rPr>
            </w:pPr>
            <w:r>
              <w:rPr>
                <w:color w:val="000000"/>
              </w:rPr>
              <w:t>E</w:t>
            </w:r>
            <w:r w:rsidR="00AD1ECD" w:rsidRPr="00641609">
              <w:rPr>
                <w:rFonts w:hint="eastAsia"/>
                <w:color w:val="000000"/>
              </w:rPr>
              <w:t>lectric output that a genset can generate</w:t>
            </w:r>
            <w:r w:rsidR="00F903E7">
              <w:rPr>
                <w:color w:val="000000"/>
              </w:rPr>
              <w:t>, which</w:t>
            </w:r>
            <w:r w:rsidR="00AD1ECD" w:rsidRPr="00641609">
              <w:rPr>
                <w:color w:val="000000"/>
              </w:rPr>
              <w:t xml:space="preserve"> is </w:t>
            </w:r>
            <w:r w:rsidR="00365286">
              <w:rPr>
                <w:color w:val="000000"/>
              </w:rPr>
              <w:t xml:space="preserve">the installed/rated capacity </w:t>
            </w:r>
            <w:r w:rsidR="00AD1ECD" w:rsidRPr="00641609">
              <w:rPr>
                <w:color w:val="000000"/>
              </w:rPr>
              <w:t>indicated by the manufacturer.</w:t>
            </w:r>
          </w:p>
        </w:tc>
      </w:tr>
      <w:tr w:rsidR="00656F90" w:rsidRPr="00070511" w14:paraId="2B1612C1" w14:textId="77777777" w:rsidTr="00F903E7">
        <w:tc>
          <w:tcPr>
            <w:tcW w:w="1275" w:type="pct"/>
            <w:shd w:val="clear" w:color="auto" w:fill="auto"/>
          </w:tcPr>
          <w:p w14:paraId="463D6EEA" w14:textId="582DA095" w:rsidR="00656F90" w:rsidRDefault="0088342D" w:rsidP="00F31A8C">
            <w:pPr>
              <w:jc w:val="left"/>
              <w:rPr>
                <w:color w:val="000000"/>
              </w:rPr>
            </w:pPr>
            <w:r>
              <w:rPr>
                <w:color w:val="000000"/>
              </w:rPr>
              <w:t>Power generation</w:t>
            </w:r>
            <w:r w:rsidR="00656F90">
              <w:rPr>
                <w:rFonts w:hint="eastAsia"/>
                <w:color w:val="000000"/>
              </w:rPr>
              <w:t xml:space="preserve"> efficiency</w:t>
            </w:r>
          </w:p>
        </w:tc>
        <w:tc>
          <w:tcPr>
            <w:tcW w:w="3725" w:type="pct"/>
            <w:shd w:val="clear" w:color="auto" w:fill="auto"/>
          </w:tcPr>
          <w:p w14:paraId="29E29FA6" w14:textId="792F240A" w:rsidR="008D79EF" w:rsidRDefault="00A963A3" w:rsidP="00653150">
            <w:pPr>
              <w:jc w:val="left"/>
              <w:rPr>
                <w:color w:val="000000"/>
              </w:rPr>
            </w:pPr>
            <w:r>
              <w:rPr>
                <w:color w:val="000000"/>
              </w:rPr>
              <w:t xml:space="preserve">Ratio of </w:t>
            </w:r>
            <w:r w:rsidR="004B78B7">
              <w:rPr>
                <w:color w:val="000000"/>
              </w:rPr>
              <w:t>r</w:t>
            </w:r>
            <w:r w:rsidR="0088342D">
              <w:rPr>
                <w:color w:val="000000"/>
              </w:rPr>
              <w:t xml:space="preserve">ated </w:t>
            </w:r>
            <w:r>
              <w:rPr>
                <w:color w:val="000000"/>
              </w:rPr>
              <w:t>electric output to fuel input</w:t>
            </w:r>
            <w:r w:rsidR="00365286">
              <w:rPr>
                <w:color w:val="000000"/>
              </w:rPr>
              <w:t>, which is the theoretical efficiency indicated by the manufacturer</w:t>
            </w:r>
            <w:r w:rsidR="00CF2F3D" w:rsidRPr="00641609">
              <w:rPr>
                <w:color w:val="000000"/>
              </w:rPr>
              <w:t xml:space="preserve">. </w:t>
            </w:r>
            <w:r>
              <w:rPr>
                <w:color w:val="000000"/>
              </w:rPr>
              <w:t xml:space="preserve">It </w:t>
            </w:r>
            <w:r w:rsidR="00365286">
              <w:rPr>
                <w:color w:val="000000"/>
              </w:rPr>
              <w:t>may also be</w:t>
            </w:r>
            <w:r w:rsidRPr="00641609">
              <w:rPr>
                <w:color w:val="000000"/>
              </w:rPr>
              <w:t xml:space="preserve"> the product of heat generation efficiency of a biomass boiler</w:t>
            </w:r>
            <w:r w:rsidR="008D79EF">
              <w:rPr>
                <w:color w:val="000000"/>
              </w:rPr>
              <w:t xml:space="preserve"> (</w:t>
            </w:r>
            <w:r w:rsidR="0088342D">
              <w:rPr>
                <w:color w:val="000000"/>
              </w:rPr>
              <w:t xml:space="preserve">net </w:t>
            </w:r>
            <w:r w:rsidR="008D79EF">
              <w:rPr>
                <w:color w:val="000000"/>
              </w:rPr>
              <w:t>heat output / fuel input) and</w:t>
            </w:r>
            <w:r>
              <w:rPr>
                <w:color w:val="000000"/>
              </w:rPr>
              <w:t xml:space="preserve"> </w:t>
            </w:r>
            <w:r w:rsidR="008D79EF" w:rsidRPr="00641609">
              <w:rPr>
                <w:color w:val="000000"/>
              </w:rPr>
              <w:t xml:space="preserve">power generation efficiency of a genset </w:t>
            </w:r>
            <w:r w:rsidR="008D79EF">
              <w:rPr>
                <w:color w:val="000000"/>
              </w:rPr>
              <w:t>(</w:t>
            </w:r>
            <w:r w:rsidR="0088342D">
              <w:rPr>
                <w:color w:val="000000"/>
              </w:rPr>
              <w:t xml:space="preserve">rated </w:t>
            </w:r>
            <w:r w:rsidR="008D79EF">
              <w:rPr>
                <w:color w:val="000000"/>
              </w:rPr>
              <w:t>electric output / heat input)</w:t>
            </w:r>
            <w:r>
              <w:rPr>
                <w:color w:val="000000"/>
              </w:rPr>
              <w:t xml:space="preserve">, each of which is the </w:t>
            </w:r>
            <w:r w:rsidRPr="00641609">
              <w:rPr>
                <w:color w:val="000000"/>
              </w:rPr>
              <w:t>theore</w:t>
            </w:r>
            <w:r>
              <w:rPr>
                <w:color w:val="000000"/>
              </w:rPr>
              <w:t>tical</w:t>
            </w:r>
            <w:r w:rsidR="00365286">
              <w:rPr>
                <w:color w:val="000000"/>
              </w:rPr>
              <w:t xml:space="preserve"> efficiency</w:t>
            </w:r>
            <w:r w:rsidRPr="00641609">
              <w:rPr>
                <w:color w:val="000000"/>
              </w:rPr>
              <w:t xml:space="preserve"> indicated by the manufacturer.</w:t>
            </w:r>
          </w:p>
          <w:tbl>
            <w:tblPr>
              <w:tblStyle w:val="af6"/>
              <w:tblW w:w="6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9"/>
              <w:gridCol w:w="425"/>
              <w:gridCol w:w="4426"/>
            </w:tblGrid>
            <w:tr w:rsidR="00A963A3" w14:paraId="24779955" w14:textId="77777777" w:rsidTr="0088342D">
              <w:tc>
                <w:tcPr>
                  <w:tcW w:w="1429" w:type="dxa"/>
                  <w:vAlign w:val="center"/>
                </w:tcPr>
                <w:p w14:paraId="49249A62" w14:textId="69766019" w:rsidR="0088342D" w:rsidRPr="0088342D" w:rsidRDefault="0088342D" w:rsidP="008D79EF">
                  <w:pPr>
                    <w:rPr>
                      <w:color w:val="000000"/>
                    </w:rPr>
                  </w:pPr>
                  <m:oMathPara>
                    <m:oMath>
                      <m:r>
                        <w:rPr>
                          <w:rFonts w:ascii="Cambria Math" w:hAnsi="Cambria Math"/>
                          <w:color w:val="000000"/>
                        </w:rPr>
                        <m:t>Power</m:t>
                      </m:r>
                    </m:oMath>
                  </m:oMathPara>
                </w:p>
                <w:p w14:paraId="6BCC748B" w14:textId="34626E37" w:rsidR="0088342D" w:rsidRPr="0088342D" w:rsidRDefault="0088342D" w:rsidP="008D79EF">
                  <w:pPr>
                    <w:rPr>
                      <w:color w:val="000000"/>
                    </w:rPr>
                  </w:pPr>
                  <m:oMathPara>
                    <m:oMath>
                      <m:r>
                        <w:rPr>
                          <w:rFonts w:ascii="Cambria Math" w:hAnsi="Cambria Math"/>
                          <w:color w:val="000000"/>
                        </w:rPr>
                        <m:t>generation</m:t>
                      </m:r>
                    </m:oMath>
                  </m:oMathPara>
                </w:p>
                <w:p w14:paraId="63BE1167" w14:textId="7D519577" w:rsidR="0088342D" w:rsidRDefault="008D79EF" w:rsidP="008D79EF">
                  <w:pPr>
                    <w:rPr>
                      <w:i/>
                      <w:color w:val="000000"/>
                    </w:rPr>
                  </w:pPr>
                  <m:oMathPara>
                    <m:oMath>
                      <m:r>
                        <w:rPr>
                          <w:rFonts w:ascii="Cambria Math" w:hAnsi="Cambria Math"/>
                          <w:color w:val="000000"/>
                        </w:rPr>
                        <m:t>efficiency</m:t>
                      </m:r>
                    </m:oMath>
                  </m:oMathPara>
                </w:p>
                <w:p w14:paraId="4991B1DE" w14:textId="0DAE8505" w:rsidR="00A963A3" w:rsidRPr="008D79EF" w:rsidRDefault="00C70F58" w:rsidP="0088342D">
                  <w:pPr>
                    <w:jc w:val="center"/>
                    <w:rPr>
                      <w:i/>
                      <w:color w:val="000000"/>
                    </w:rPr>
                  </w:pPr>
                  <w:r w:rsidRPr="00C70F58">
                    <w:rPr>
                      <w:rFonts w:hint="eastAsia"/>
                      <w:color w:val="000000"/>
                    </w:rPr>
                    <w:t>[</w:t>
                  </w:r>
                  <w:r w:rsidRPr="00C70F58">
                    <w:rPr>
                      <w:color w:val="000000"/>
                    </w:rPr>
                    <w:t>%</w:t>
                  </w:r>
                  <w:r w:rsidRPr="00C70F58">
                    <w:rPr>
                      <w:rFonts w:hint="eastAsia"/>
                      <w:color w:val="000000"/>
                    </w:rPr>
                    <w:t>]</w:t>
                  </w:r>
                </w:p>
              </w:tc>
              <w:tc>
                <w:tcPr>
                  <w:tcW w:w="425" w:type="dxa"/>
                  <w:vAlign w:val="center"/>
                </w:tcPr>
                <w:p w14:paraId="756170CE" w14:textId="415A9181" w:rsidR="00A963A3" w:rsidRDefault="00A963A3" w:rsidP="008D79EF">
                  <w:pPr>
                    <w:rPr>
                      <w:color w:val="000000"/>
                    </w:rPr>
                  </w:pPr>
                  <w:r>
                    <w:rPr>
                      <w:rFonts w:hint="eastAsia"/>
                      <w:color w:val="000000"/>
                    </w:rPr>
                    <w:t>=</w:t>
                  </w:r>
                </w:p>
              </w:tc>
              <w:tc>
                <w:tcPr>
                  <w:tcW w:w="4426" w:type="dxa"/>
                  <w:vAlign w:val="center"/>
                </w:tcPr>
                <w:p w14:paraId="363182E7" w14:textId="3DDFF622" w:rsidR="00A963A3" w:rsidRPr="00A963A3" w:rsidRDefault="006A5022" w:rsidP="008D79EF">
                  <w:pPr>
                    <w:rPr>
                      <w:color w:val="000000"/>
                    </w:rPr>
                  </w:pPr>
                  <m:oMathPara>
                    <m:oMathParaPr>
                      <m:jc m:val="left"/>
                    </m:oMathParaPr>
                    <m:oMath>
                      <m:f>
                        <m:fPr>
                          <m:ctrlPr>
                            <w:rPr>
                              <w:rFonts w:ascii="Cambria Math" w:hAnsi="Cambria Math"/>
                              <w:color w:val="000000"/>
                            </w:rPr>
                          </m:ctrlPr>
                        </m:fPr>
                        <m:num>
                          <m:r>
                            <w:rPr>
                              <w:rFonts w:ascii="Cambria Math" w:hAnsi="Cambria Math"/>
                              <w:color w:val="000000"/>
                            </w:rPr>
                            <m:t>Rated electric output</m:t>
                          </m:r>
                        </m:num>
                        <m:den>
                          <m:r>
                            <w:rPr>
                              <w:rFonts w:ascii="Cambria Math" w:hAnsi="Cambria Math"/>
                              <w:color w:val="000000"/>
                            </w:rPr>
                            <m:t>Fuel input</m:t>
                          </m:r>
                        </m:den>
                      </m:f>
                    </m:oMath>
                  </m:oMathPara>
                </w:p>
              </w:tc>
            </w:tr>
            <w:tr w:rsidR="00E14E5C" w14:paraId="72B72E42" w14:textId="5E599FD0" w:rsidTr="0088342D">
              <w:tc>
                <w:tcPr>
                  <w:tcW w:w="1429" w:type="dxa"/>
                  <w:vAlign w:val="center"/>
                </w:tcPr>
                <w:p w14:paraId="01F9D20F" w14:textId="4AB79EFC" w:rsidR="00E14E5C" w:rsidRDefault="00E14E5C" w:rsidP="008D79EF">
                  <w:pPr>
                    <w:rPr>
                      <w:color w:val="000000"/>
                    </w:rPr>
                  </w:pPr>
                </w:p>
              </w:tc>
              <w:tc>
                <w:tcPr>
                  <w:tcW w:w="425" w:type="dxa"/>
                  <w:vAlign w:val="center"/>
                </w:tcPr>
                <w:p w14:paraId="67FC49BC" w14:textId="015AFD65" w:rsidR="00E14E5C" w:rsidRDefault="00E14E5C" w:rsidP="008D79EF">
                  <w:pPr>
                    <w:rPr>
                      <w:color w:val="000000"/>
                    </w:rPr>
                  </w:pPr>
                </w:p>
              </w:tc>
              <w:tc>
                <w:tcPr>
                  <w:tcW w:w="4426" w:type="dxa"/>
                  <w:vAlign w:val="center"/>
                </w:tcPr>
                <w:p w14:paraId="54A5ABA8" w14:textId="17A6355B" w:rsidR="00E14E5C" w:rsidRDefault="00E14E5C" w:rsidP="008D79EF">
                  <w:pPr>
                    <w:jc w:val="left"/>
                    <w:rPr>
                      <w:color w:val="000000"/>
                    </w:rPr>
                  </w:pPr>
                  <w:r>
                    <w:rPr>
                      <w:rFonts w:hint="eastAsia"/>
                      <w:color w:val="000000"/>
                    </w:rPr>
                    <w:t>or</w:t>
                  </w:r>
                </w:p>
              </w:tc>
            </w:tr>
            <w:tr w:rsidR="00A963A3" w14:paraId="66FF39C9" w14:textId="0FB37315" w:rsidTr="0088342D">
              <w:tc>
                <w:tcPr>
                  <w:tcW w:w="1429" w:type="dxa"/>
                  <w:vAlign w:val="center"/>
                </w:tcPr>
                <w:p w14:paraId="1B421B50" w14:textId="2F54D627" w:rsidR="00A963A3" w:rsidRDefault="00A963A3" w:rsidP="008D79EF">
                  <w:pPr>
                    <w:rPr>
                      <w:color w:val="000000"/>
                    </w:rPr>
                  </w:pPr>
                </w:p>
              </w:tc>
              <w:tc>
                <w:tcPr>
                  <w:tcW w:w="425" w:type="dxa"/>
                  <w:vAlign w:val="center"/>
                </w:tcPr>
                <w:p w14:paraId="521E7FD6" w14:textId="64A86165" w:rsidR="00A963A3" w:rsidRDefault="00A963A3" w:rsidP="008D79EF">
                  <w:pPr>
                    <w:rPr>
                      <w:color w:val="000000"/>
                    </w:rPr>
                  </w:pPr>
                </w:p>
              </w:tc>
              <w:tc>
                <w:tcPr>
                  <w:tcW w:w="4426" w:type="dxa"/>
                  <w:vAlign w:val="center"/>
                </w:tcPr>
                <w:p w14:paraId="771B2249" w14:textId="12573556" w:rsidR="00A963A3" w:rsidRPr="008A592C" w:rsidRDefault="006A5022" w:rsidP="008D79EF">
                  <w:pPr>
                    <w:jc w:val="left"/>
                    <w:rPr>
                      <w:color w:val="000000"/>
                    </w:rPr>
                  </w:pPr>
                  <m:oMathPara>
                    <m:oMathParaPr>
                      <m:jc m:val="left"/>
                    </m:oMathParaPr>
                    <m:oMath>
                      <m:f>
                        <m:fPr>
                          <m:ctrlPr>
                            <w:rPr>
                              <w:rFonts w:ascii="Cambria Math" w:hAnsi="Cambria Math"/>
                              <w:color w:val="000000"/>
                            </w:rPr>
                          </m:ctrlPr>
                        </m:fPr>
                        <m:num>
                          <m:r>
                            <w:rPr>
                              <w:rFonts w:ascii="Cambria Math" w:hAnsi="Cambria Math"/>
                              <w:color w:val="000000"/>
                            </w:rPr>
                            <m:t>Net heat output</m:t>
                          </m:r>
                        </m:num>
                        <m:den>
                          <m:r>
                            <w:rPr>
                              <w:rFonts w:ascii="Cambria Math" w:hAnsi="Cambria Math"/>
                              <w:color w:val="000000"/>
                            </w:rPr>
                            <m:t>Fuel input</m:t>
                          </m:r>
                        </m:den>
                      </m:f>
                      <m:r>
                        <w:rPr>
                          <w:rFonts w:ascii="Cambria Math" w:hAnsi="Cambria Math"/>
                          <w:color w:val="000000"/>
                        </w:rPr>
                        <m:t>×</m:t>
                      </m:r>
                      <m:f>
                        <m:fPr>
                          <m:ctrlPr>
                            <w:rPr>
                              <w:rFonts w:ascii="Cambria Math" w:hAnsi="Cambria Math"/>
                              <w:color w:val="000000"/>
                            </w:rPr>
                          </m:ctrlPr>
                        </m:fPr>
                        <m:num>
                          <m:r>
                            <w:rPr>
                              <w:rFonts w:ascii="Cambria Math" w:hAnsi="Cambria Math"/>
                              <w:color w:val="000000"/>
                            </w:rPr>
                            <m:t>Rated electric output</m:t>
                          </m:r>
                        </m:num>
                        <m:den>
                          <m:r>
                            <w:rPr>
                              <w:rFonts w:ascii="Cambria Math" w:hAnsi="Cambria Math"/>
                              <w:color w:val="000000"/>
                            </w:rPr>
                            <m:t>Heat input</m:t>
                          </m:r>
                        </m:den>
                      </m:f>
                    </m:oMath>
                  </m:oMathPara>
                </w:p>
              </w:tc>
            </w:tr>
          </w:tbl>
          <w:p w14:paraId="3DD4E305" w14:textId="69312FFC" w:rsidR="00656F90" w:rsidRPr="00641609" w:rsidRDefault="00656F90" w:rsidP="00A963A3">
            <w:pPr>
              <w:jc w:val="left"/>
              <w:rPr>
                <w:color w:val="000000"/>
              </w:rPr>
            </w:pPr>
          </w:p>
        </w:tc>
      </w:tr>
      <w:tr w:rsidR="00C94F77" w:rsidRPr="00070511" w14:paraId="14C0E074" w14:textId="77777777" w:rsidTr="00F903E7">
        <w:tc>
          <w:tcPr>
            <w:tcW w:w="1275" w:type="pct"/>
            <w:shd w:val="clear" w:color="auto" w:fill="auto"/>
          </w:tcPr>
          <w:p w14:paraId="0B64637E" w14:textId="4A48C914" w:rsidR="00C94F77" w:rsidRDefault="00C94F77" w:rsidP="00F31A8C">
            <w:pPr>
              <w:jc w:val="left"/>
              <w:rPr>
                <w:color w:val="000000" w:themeColor="text1"/>
              </w:rPr>
            </w:pPr>
            <w:r>
              <w:rPr>
                <w:color w:val="000000"/>
              </w:rPr>
              <w:t>Recipient f</w:t>
            </w:r>
            <w:r w:rsidRPr="00C94F77">
              <w:rPr>
                <w:color w:val="000000"/>
              </w:rPr>
              <w:t>acility</w:t>
            </w:r>
          </w:p>
        </w:tc>
        <w:tc>
          <w:tcPr>
            <w:tcW w:w="3725" w:type="pct"/>
            <w:shd w:val="clear" w:color="auto" w:fill="auto"/>
          </w:tcPr>
          <w:p w14:paraId="2549A162" w14:textId="202CD912" w:rsidR="00C94F77" w:rsidRPr="005C5DBB" w:rsidRDefault="00C94F77" w:rsidP="00C94F77">
            <w:pPr>
              <w:jc w:val="left"/>
              <w:rPr>
                <w:color w:val="000000" w:themeColor="text1"/>
              </w:rPr>
            </w:pPr>
            <w:r w:rsidRPr="00C94F77">
              <w:rPr>
                <w:color w:val="000000"/>
              </w:rPr>
              <w:t xml:space="preserve">A </w:t>
            </w:r>
            <w:r w:rsidR="00CC4C00">
              <w:rPr>
                <w:color w:val="000000"/>
              </w:rPr>
              <w:t xml:space="preserve">facility (e.g., building, plant, etc.) or a </w:t>
            </w:r>
            <w:r w:rsidRPr="00C94F77">
              <w:rPr>
                <w:color w:val="000000"/>
              </w:rPr>
              <w:t xml:space="preserve">cluster of </w:t>
            </w:r>
            <w:r>
              <w:rPr>
                <w:color w:val="000000"/>
              </w:rPr>
              <w:t>facilities</w:t>
            </w:r>
            <w:r w:rsidRPr="00C94F77">
              <w:rPr>
                <w:color w:val="000000"/>
              </w:rPr>
              <w:t xml:space="preserve"> to which electricity</w:t>
            </w:r>
            <w:r w:rsidR="00CD755A">
              <w:rPr>
                <w:color w:val="000000"/>
              </w:rPr>
              <w:t xml:space="preserve"> generated by a rice husk</w:t>
            </w:r>
            <w:r>
              <w:rPr>
                <w:color w:val="000000"/>
              </w:rPr>
              <w:t xml:space="preserve"> power plant is</w:t>
            </w:r>
            <w:r w:rsidRPr="00C94F77">
              <w:rPr>
                <w:color w:val="000000"/>
              </w:rPr>
              <w:t xml:space="preserve"> supplied.</w:t>
            </w:r>
          </w:p>
        </w:tc>
      </w:tr>
    </w:tbl>
    <w:p w14:paraId="466F904A" w14:textId="77777777" w:rsidR="002750AC" w:rsidRDefault="002750AC" w:rsidP="002750AC">
      <w:pPr>
        <w:pStyle w:val="1"/>
        <w:numPr>
          <w:ilvl w:val="0"/>
          <w:numId w:val="0"/>
        </w:numPr>
      </w:pPr>
    </w:p>
    <w:p w14:paraId="40FF5208" w14:textId="43CBD372" w:rsidR="00546687" w:rsidRDefault="00546687" w:rsidP="002750AC">
      <w:pPr>
        <w:pStyle w:val="1"/>
        <w:numPr>
          <w:ilvl w:val="0"/>
          <w:numId w:val="0"/>
        </w:numPr>
      </w:pPr>
    </w:p>
    <w:p w14:paraId="7D7B8996" w14:textId="075A4325" w:rsidR="006A5022" w:rsidRDefault="006A5022" w:rsidP="002750AC">
      <w:pPr>
        <w:pStyle w:val="1"/>
        <w:numPr>
          <w:ilvl w:val="0"/>
          <w:numId w:val="0"/>
        </w:numPr>
      </w:pPr>
    </w:p>
    <w:p w14:paraId="2CCE9B77" w14:textId="77777777" w:rsidR="006A5022" w:rsidRPr="00070511" w:rsidRDefault="006A5022" w:rsidP="002750AC">
      <w:pPr>
        <w:pStyle w:val="1"/>
        <w:numPr>
          <w:ilvl w:val="0"/>
          <w:numId w:val="0"/>
        </w:num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750AC" w:rsidRPr="00070511" w14:paraId="39977FDF" w14:textId="77777777" w:rsidTr="007D5856">
        <w:tc>
          <w:tcPr>
            <w:tcW w:w="9108" w:type="dxa"/>
            <w:shd w:val="clear" w:color="auto" w:fill="17365D"/>
          </w:tcPr>
          <w:p w14:paraId="1DFACD02" w14:textId="77777777" w:rsidR="002750AC" w:rsidRPr="00070511" w:rsidRDefault="002750AC" w:rsidP="00A52DE8">
            <w:pPr>
              <w:numPr>
                <w:ilvl w:val="1"/>
                <w:numId w:val="5"/>
              </w:numPr>
              <w:rPr>
                <w:b/>
              </w:rPr>
            </w:pPr>
            <w:r w:rsidRPr="00070511">
              <w:rPr>
                <w:b/>
              </w:rPr>
              <w:lastRenderedPageBreak/>
              <w:t>Summary of the methodology</w:t>
            </w:r>
          </w:p>
        </w:tc>
      </w:tr>
    </w:tbl>
    <w:p w14:paraId="0411660E" w14:textId="77777777" w:rsidR="00B558EF" w:rsidRPr="00070511" w:rsidRDefault="00B558EF" w:rsidP="00301A13">
      <w:pPr>
        <w:rPr>
          <w:color w:val="FF000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4"/>
        <w:gridCol w:w="5844"/>
      </w:tblGrid>
      <w:tr w:rsidR="00A27910" w:rsidRPr="00070511" w14:paraId="052D0DFF" w14:textId="77777777" w:rsidTr="00A27910">
        <w:tc>
          <w:tcPr>
            <w:tcW w:w="2743" w:type="dxa"/>
            <w:shd w:val="clear" w:color="auto" w:fill="C6D9F1"/>
          </w:tcPr>
          <w:p w14:paraId="2A84EAF9" w14:textId="77777777" w:rsidR="005C1700" w:rsidRPr="00070511" w:rsidRDefault="00060EC2" w:rsidP="0099640B">
            <w:pPr>
              <w:pStyle w:val="1"/>
              <w:numPr>
                <w:ilvl w:val="0"/>
                <w:numId w:val="0"/>
              </w:numPr>
              <w:jc w:val="center"/>
              <w:rPr>
                <w:kern w:val="2"/>
              </w:rPr>
            </w:pPr>
            <w:r>
              <w:rPr>
                <w:rFonts w:hint="eastAsia"/>
                <w:kern w:val="2"/>
              </w:rPr>
              <w:t>Items</w:t>
            </w:r>
          </w:p>
        </w:tc>
        <w:tc>
          <w:tcPr>
            <w:tcW w:w="6011" w:type="dxa"/>
            <w:shd w:val="clear" w:color="auto" w:fill="C6D9F1"/>
          </w:tcPr>
          <w:p w14:paraId="48371BA9" w14:textId="77777777" w:rsidR="005C1700" w:rsidRPr="00060EC2" w:rsidRDefault="005C1700" w:rsidP="0099640B">
            <w:pPr>
              <w:pStyle w:val="1"/>
              <w:numPr>
                <w:ilvl w:val="0"/>
                <w:numId w:val="0"/>
              </w:numPr>
              <w:jc w:val="center"/>
              <w:rPr>
                <w:color w:val="auto"/>
                <w:kern w:val="2"/>
              </w:rPr>
            </w:pPr>
            <w:r w:rsidRPr="00060EC2">
              <w:rPr>
                <w:rFonts w:hint="eastAsia"/>
                <w:color w:val="auto"/>
                <w:kern w:val="2"/>
              </w:rPr>
              <w:t>Summary</w:t>
            </w:r>
          </w:p>
        </w:tc>
      </w:tr>
      <w:tr w:rsidR="001B38AF" w:rsidRPr="00070511" w14:paraId="583748D4" w14:textId="77777777" w:rsidTr="007D5856">
        <w:tc>
          <w:tcPr>
            <w:tcW w:w="2836" w:type="dxa"/>
            <w:shd w:val="clear" w:color="auto" w:fill="auto"/>
          </w:tcPr>
          <w:p w14:paraId="2C7E9CD2" w14:textId="77777777" w:rsidR="005C1700" w:rsidRPr="00070511" w:rsidRDefault="005C1700" w:rsidP="0099640B">
            <w:pPr>
              <w:pStyle w:val="1"/>
              <w:numPr>
                <w:ilvl w:val="0"/>
                <w:numId w:val="0"/>
              </w:numPr>
              <w:rPr>
                <w:kern w:val="2"/>
              </w:rPr>
            </w:pPr>
            <w:r w:rsidRPr="00070511">
              <w:rPr>
                <w:i/>
                <w:kern w:val="2"/>
              </w:rPr>
              <w:t xml:space="preserve">GHG emission reduction </w:t>
            </w:r>
            <w:r w:rsidRPr="00070511">
              <w:rPr>
                <w:rFonts w:hint="eastAsia"/>
                <w:i/>
                <w:kern w:val="2"/>
              </w:rPr>
              <w:t>measures</w:t>
            </w:r>
          </w:p>
        </w:tc>
        <w:tc>
          <w:tcPr>
            <w:tcW w:w="6306" w:type="dxa"/>
            <w:shd w:val="clear" w:color="auto" w:fill="auto"/>
          </w:tcPr>
          <w:p w14:paraId="1052EC13" w14:textId="67A02EE6" w:rsidR="005C1700" w:rsidRPr="005C5DBB" w:rsidRDefault="00484424" w:rsidP="00F903E7">
            <w:pPr>
              <w:pStyle w:val="1"/>
              <w:numPr>
                <w:ilvl w:val="0"/>
                <w:numId w:val="0"/>
              </w:numPr>
              <w:rPr>
                <w:color w:val="000000" w:themeColor="text1"/>
                <w:kern w:val="2"/>
              </w:rPr>
            </w:pPr>
            <w:r>
              <w:rPr>
                <w:color w:val="000000" w:themeColor="text1"/>
                <w:kern w:val="2"/>
              </w:rPr>
              <w:t>GHG emission reductions</w:t>
            </w:r>
            <w:r w:rsidR="00076E44">
              <w:rPr>
                <w:color w:val="000000" w:themeColor="text1"/>
                <w:kern w:val="2"/>
              </w:rPr>
              <w:t xml:space="preserve"> can be achieved </w:t>
            </w:r>
            <w:r w:rsidR="00076E44">
              <w:t xml:space="preserve">through the displacement of grid and/or captive electricity by installation and operation of </w:t>
            </w:r>
            <w:r w:rsidR="00730F2C">
              <w:t xml:space="preserve">a </w:t>
            </w:r>
            <w:r w:rsidR="00076E44">
              <w:t>rice husk power plant</w:t>
            </w:r>
            <w:r>
              <w:rPr>
                <w:color w:val="000000" w:themeColor="text1"/>
                <w:kern w:val="2"/>
              </w:rPr>
              <w:t>.</w:t>
            </w:r>
          </w:p>
        </w:tc>
      </w:tr>
      <w:tr w:rsidR="00A27910" w:rsidRPr="00656F90" w14:paraId="078A4EB7" w14:textId="77777777" w:rsidTr="007D5856">
        <w:tc>
          <w:tcPr>
            <w:tcW w:w="2836" w:type="dxa"/>
            <w:shd w:val="clear" w:color="auto" w:fill="auto"/>
          </w:tcPr>
          <w:p w14:paraId="5BF1C222" w14:textId="77777777" w:rsidR="00A27910" w:rsidRPr="00070511" w:rsidRDefault="00A27910" w:rsidP="00A27910">
            <w:pPr>
              <w:pStyle w:val="1"/>
              <w:numPr>
                <w:ilvl w:val="0"/>
                <w:numId w:val="0"/>
              </w:numPr>
              <w:tabs>
                <w:tab w:val="clear" w:pos="680"/>
                <w:tab w:val="left" w:pos="2753"/>
              </w:tabs>
              <w:rPr>
                <w:kern w:val="2"/>
              </w:rPr>
            </w:pPr>
            <w:r w:rsidRPr="00070511">
              <w:rPr>
                <w:rFonts w:hint="eastAsia"/>
                <w:i/>
                <w:kern w:val="2"/>
              </w:rPr>
              <w:t xml:space="preserve">Calculation of </w:t>
            </w:r>
            <w:r>
              <w:rPr>
                <w:rFonts w:hint="eastAsia"/>
                <w:i/>
                <w:kern w:val="2"/>
              </w:rPr>
              <w:t>reference emissions</w:t>
            </w:r>
          </w:p>
        </w:tc>
        <w:tc>
          <w:tcPr>
            <w:tcW w:w="6306" w:type="dxa"/>
            <w:shd w:val="clear" w:color="auto" w:fill="auto"/>
          </w:tcPr>
          <w:p w14:paraId="64B17960" w14:textId="7DED9613" w:rsidR="0041038E" w:rsidRPr="004B42E5" w:rsidRDefault="00A27910" w:rsidP="00614B14">
            <w:pPr>
              <w:rPr>
                <w:color w:val="000000" w:themeColor="text1"/>
              </w:rPr>
            </w:pPr>
            <w:r>
              <w:rPr>
                <w:rFonts w:hint="eastAsia"/>
                <w:szCs w:val="22"/>
              </w:rPr>
              <w:t xml:space="preserve">Reference emissions are </w:t>
            </w:r>
            <w:r w:rsidR="001B38AF">
              <w:rPr>
                <w:rFonts w:hint="eastAsia"/>
                <w:szCs w:val="22"/>
              </w:rPr>
              <w:t xml:space="preserve">calculated </w:t>
            </w:r>
            <w:r w:rsidR="0041038E">
              <w:rPr>
                <w:kern w:val="0"/>
                <w:szCs w:val="22"/>
              </w:rPr>
              <w:t xml:space="preserve">from net electricity generation by the </w:t>
            </w:r>
            <w:r w:rsidR="0041038E" w:rsidRPr="00CC71A7">
              <w:rPr>
                <w:kern w:val="0"/>
                <w:szCs w:val="22"/>
              </w:rPr>
              <w:t xml:space="preserve">project which replaces grid electricity and/or </w:t>
            </w:r>
            <w:r w:rsidR="00614B14" w:rsidRPr="00CC71A7">
              <w:rPr>
                <w:kern w:val="0"/>
                <w:szCs w:val="22"/>
              </w:rPr>
              <w:t>captive</w:t>
            </w:r>
            <w:r w:rsidR="0041038E" w:rsidRPr="00CC71A7">
              <w:rPr>
                <w:kern w:val="0"/>
                <w:szCs w:val="22"/>
              </w:rPr>
              <w:t xml:space="preserve"> use </w:t>
            </w:r>
            <w:r w:rsidR="00883C65" w:rsidRPr="00CC71A7">
              <w:rPr>
                <w:kern w:val="0"/>
                <w:szCs w:val="22"/>
              </w:rPr>
              <w:t>where the project is implemented during a given time period.</w:t>
            </w:r>
          </w:p>
        </w:tc>
      </w:tr>
      <w:tr w:rsidR="00A27910" w:rsidRPr="00070511" w14:paraId="7CE96AA4" w14:textId="77777777" w:rsidTr="00A27910">
        <w:tc>
          <w:tcPr>
            <w:tcW w:w="2743" w:type="dxa"/>
            <w:shd w:val="clear" w:color="auto" w:fill="auto"/>
          </w:tcPr>
          <w:p w14:paraId="5FFA791A" w14:textId="77777777" w:rsidR="00A27910" w:rsidRPr="00070511" w:rsidRDefault="00A27910" w:rsidP="00A27910">
            <w:pPr>
              <w:pStyle w:val="1"/>
              <w:numPr>
                <w:ilvl w:val="0"/>
                <w:numId w:val="0"/>
              </w:numPr>
              <w:rPr>
                <w:kern w:val="2"/>
              </w:rPr>
            </w:pPr>
            <w:r w:rsidRPr="00070511">
              <w:rPr>
                <w:rFonts w:hint="eastAsia"/>
                <w:i/>
                <w:kern w:val="2"/>
              </w:rPr>
              <w:t>Calculation of p</w:t>
            </w:r>
            <w:r w:rsidRPr="00070511">
              <w:rPr>
                <w:i/>
                <w:kern w:val="2"/>
              </w:rPr>
              <w:t>roject</w:t>
            </w:r>
            <w:r w:rsidRPr="00070511">
              <w:rPr>
                <w:rFonts w:hint="eastAsia"/>
                <w:i/>
                <w:kern w:val="2"/>
              </w:rPr>
              <w:t xml:space="preserve"> emissions</w:t>
            </w:r>
          </w:p>
        </w:tc>
        <w:tc>
          <w:tcPr>
            <w:tcW w:w="6011" w:type="dxa"/>
            <w:shd w:val="clear" w:color="auto" w:fill="auto"/>
          </w:tcPr>
          <w:p w14:paraId="2704C43F" w14:textId="30BE194A" w:rsidR="00A27910" w:rsidRPr="0016310E" w:rsidRDefault="00A27910" w:rsidP="001E34E4">
            <w:pPr>
              <w:pStyle w:val="1"/>
              <w:numPr>
                <w:ilvl w:val="0"/>
                <w:numId w:val="0"/>
              </w:numPr>
              <w:rPr>
                <w:color w:val="auto"/>
                <w:kern w:val="2"/>
              </w:rPr>
            </w:pPr>
            <w:r>
              <w:rPr>
                <w:rFonts w:hint="eastAsia"/>
                <w:color w:val="auto"/>
                <w:kern w:val="2"/>
              </w:rPr>
              <w:t xml:space="preserve">Project emissions are </w:t>
            </w:r>
            <w:r w:rsidR="00F903E7">
              <w:t>determined</w:t>
            </w:r>
            <w:r w:rsidR="001E34E4">
              <w:t xml:space="preserve"> to be zero</w:t>
            </w:r>
            <w:r w:rsidR="00F903E7">
              <w:t xml:space="preserve"> in this methodology</w:t>
            </w:r>
            <w:r w:rsidR="001E34E4">
              <w:t>.</w:t>
            </w:r>
          </w:p>
        </w:tc>
      </w:tr>
      <w:tr w:rsidR="00A27910" w:rsidRPr="00070511" w14:paraId="1D5CF771" w14:textId="77777777" w:rsidTr="00A27910">
        <w:tc>
          <w:tcPr>
            <w:tcW w:w="2743" w:type="dxa"/>
            <w:shd w:val="clear" w:color="auto" w:fill="auto"/>
          </w:tcPr>
          <w:p w14:paraId="21AD19E7" w14:textId="77777777" w:rsidR="005C1700" w:rsidRPr="00070511" w:rsidRDefault="005C1700" w:rsidP="0099640B">
            <w:pPr>
              <w:pStyle w:val="1"/>
              <w:numPr>
                <w:ilvl w:val="0"/>
                <w:numId w:val="0"/>
              </w:numPr>
              <w:rPr>
                <w:i/>
                <w:kern w:val="2"/>
              </w:rPr>
            </w:pPr>
            <w:r w:rsidRPr="00070511">
              <w:rPr>
                <w:rFonts w:hint="eastAsia"/>
                <w:i/>
                <w:kern w:val="2"/>
              </w:rPr>
              <w:t xml:space="preserve">Monitoring </w:t>
            </w:r>
            <w:r w:rsidR="00B9686E" w:rsidRPr="00070511">
              <w:rPr>
                <w:rFonts w:hint="eastAsia"/>
                <w:i/>
                <w:kern w:val="2"/>
              </w:rPr>
              <w:t>parameters</w:t>
            </w:r>
          </w:p>
        </w:tc>
        <w:tc>
          <w:tcPr>
            <w:tcW w:w="6011" w:type="dxa"/>
            <w:shd w:val="clear" w:color="auto" w:fill="auto"/>
          </w:tcPr>
          <w:p w14:paraId="692DCEA1" w14:textId="5AF35FB5" w:rsidR="005016F4" w:rsidRPr="005C5DBB" w:rsidRDefault="005B7643" w:rsidP="0075025E">
            <w:pPr>
              <w:pStyle w:val="1"/>
              <w:numPr>
                <w:ilvl w:val="0"/>
                <w:numId w:val="0"/>
              </w:numPr>
              <w:ind w:left="425" w:hanging="425"/>
              <w:rPr>
                <w:color w:val="000000" w:themeColor="text1"/>
                <w:kern w:val="2"/>
              </w:rPr>
            </w:pPr>
            <w:r>
              <w:rPr>
                <w:color w:val="000000" w:themeColor="text1"/>
                <w:kern w:val="2"/>
              </w:rPr>
              <w:t>A</w:t>
            </w:r>
            <w:r w:rsidR="001B38AF">
              <w:rPr>
                <w:rFonts w:hint="eastAsia"/>
                <w:color w:val="000000" w:themeColor="text1"/>
                <w:kern w:val="2"/>
              </w:rPr>
              <w:t xml:space="preserve">mount of </w:t>
            </w:r>
            <w:r w:rsidR="001B38AF" w:rsidRPr="001E34E4">
              <w:rPr>
                <w:color w:val="auto"/>
                <w:kern w:val="2"/>
              </w:rPr>
              <w:t>electricity</w:t>
            </w:r>
            <w:r w:rsidR="001B38AF">
              <w:rPr>
                <w:color w:val="000000" w:themeColor="text1"/>
                <w:kern w:val="2"/>
              </w:rPr>
              <w:t xml:space="preserve"> </w:t>
            </w:r>
            <w:r>
              <w:t>generated by a</w:t>
            </w:r>
            <w:r w:rsidR="00166BBA">
              <w:t xml:space="preserve"> rice husk</w:t>
            </w:r>
            <w:r w:rsidR="001B38AF">
              <w:t xml:space="preserve"> power plant</w:t>
            </w:r>
            <w:r w:rsidR="0075025E">
              <w:t>.</w:t>
            </w:r>
          </w:p>
        </w:tc>
      </w:tr>
    </w:tbl>
    <w:p w14:paraId="128D74AF" w14:textId="77777777" w:rsidR="002750AC" w:rsidRDefault="002750AC" w:rsidP="002750AC">
      <w:pPr>
        <w:pStyle w:val="1"/>
        <w:numPr>
          <w:ilvl w:val="0"/>
          <w:numId w:val="0"/>
        </w:numPr>
      </w:pPr>
    </w:p>
    <w:p w14:paraId="57C20DC1" w14:textId="77777777" w:rsidR="004B5627" w:rsidRPr="00070511" w:rsidRDefault="004B5627" w:rsidP="004B5627">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4B5627" w:rsidRPr="00070511" w14:paraId="096355E5" w14:textId="77777777" w:rsidTr="004B5627">
        <w:tc>
          <w:tcPr>
            <w:tcW w:w="8702" w:type="dxa"/>
            <w:shd w:val="clear" w:color="auto" w:fill="17365D"/>
          </w:tcPr>
          <w:p w14:paraId="4A967716" w14:textId="77777777" w:rsidR="004B5627" w:rsidRPr="00070511" w:rsidRDefault="004B5627" w:rsidP="004B5627">
            <w:pPr>
              <w:numPr>
                <w:ilvl w:val="1"/>
                <w:numId w:val="5"/>
              </w:numPr>
              <w:rPr>
                <w:b/>
              </w:rPr>
            </w:pPr>
            <w:r w:rsidRPr="00070511">
              <w:rPr>
                <w:b/>
              </w:rPr>
              <w:t>Eligibility criteria</w:t>
            </w:r>
          </w:p>
        </w:tc>
      </w:tr>
    </w:tbl>
    <w:p w14:paraId="42E2EFEF" w14:textId="77777777" w:rsidR="004B5627" w:rsidRPr="00070511" w:rsidRDefault="004B5627" w:rsidP="004B5627">
      <w:pPr>
        <w:pStyle w:val="1"/>
        <w:numPr>
          <w:ilvl w:val="0"/>
          <w:numId w:val="0"/>
        </w:numPr>
        <w:ind w:left="425" w:hanging="425"/>
      </w:pPr>
      <w:r w:rsidRPr="00070511">
        <w:rPr>
          <w:sz w:val="24"/>
          <w:szCs w:val="24"/>
        </w:rPr>
        <w:t xml:space="preserve">This methodology is applicable to projects that satisfy </w:t>
      </w:r>
      <w:proofErr w:type="gramStart"/>
      <w:r w:rsidRPr="00070511">
        <w:rPr>
          <w:rFonts w:hint="eastAsia"/>
          <w:sz w:val="24"/>
          <w:szCs w:val="24"/>
        </w:rPr>
        <w:t>all of</w:t>
      </w:r>
      <w:proofErr w:type="gramEnd"/>
      <w:r w:rsidRPr="00070511">
        <w:rPr>
          <w:rFonts w:hint="eastAsia"/>
          <w:sz w:val="24"/>
          <w:szCs w:val="24"/>
        </w:rPr>
        <w:t xml:space="preserve"> </w:t>
      </w:r>
      <w:r w:rsidRPr="00070511">
        <w:rPr>
          <w:sz w:val="24"/>
          <w:szCs w:val="24"/>
        </w:rPr>
        <w:t>the following c</w:t>
      </w:r>
      <w:r w:rsidRPr="00070511">
        <w:rPr>
          <w:rFonts w:hint="eastAsia"/>
          <w:sz w:val="24"/>
          <w:szCs w:val="24"/>
        </w:rPr>
        <w:t>riteria</w:t>
      </w:r>
      <w:r w:rsidRPr="00070511">
        <w:rPr>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7167"/>
      </w:tblGrid>
      <w:tr w:rsidR="004B5627" w:rsidRPr="00070511" w14:paraId="7BD13BB7" w14:textId="77777777" w:rsidTr="005016F4">
        <w:tc>
          <w:tcPr>
            <w:tcW w:w="781" w:type="pct"/>
            <w:tcBorders>
              <w:top w:val="single" w:sz="4" w:space="0" w:color="auto"/>
              <w:bottom w:val="single" w:sz="4" w:space="0" w:color="auto"/>
            </w:tcBorders>
            <w:shd w:val="clear" w:color="auto" w:fill="C6D9F1"/>
            <w:vAlign w:val="center"/>
          </w:tcPr>
          <w:p w14:paraId="171B7114" w14:textId="77777777" w:rsidR="004B5627" w:rsidRPr="00680E13" w:rsidRDefault="004B5627" w:rsidP="00CD755A">
            <w:pPr>
              <w:tabs>
                <w:tab w:val="center" w:pos="4252"/>
                <w:tab w:val="right" w:pos="8504"/>
              </w:tabs>
              <w:snapToGrid w:val="0"/>
              <w:rPr>
                <w:szCs w:val="22"/>
              </w:rPr>
            </w:pPr>
            <w:r w:rsidRPr="00FF2D0B">
              <w:rPr>
                <w:szCs w:val="22"/>
              </w:rPr>
              <w:t>Criterion 1</w:t>
            </w:r>
          </w:p>
        </w:tc>
        <w:tc>
          <w:tcPr>
            <w:tcW w:w="4219" w:type="pct"/>
            <w:tcBorders>
              <w:top w:val="single" w:sz="4" w:space="0" w:color="auto"/>
              <w:bottom w:val="single" w:sz="4" w:space="0" w:color="auto"/>
            </w:tcBorders>
            <w:shd w:val="clear" w:color="auto" w:fill="auto"/>
          </w:tcPr>
          <w:p w14:paraId="12CDCA29" w14:textId="0E0913F8" w:rsidR="004B5627" w:rsidRPr="005C5DBB" w:rsidRDefault="00166BBA" w:rsidP="00B71742">
            <w:pPr>
              <w:jc w:val="left"/>
              <w:rPr>
                <w:color w:val="000000" w:themeColor="text1"/>
              </w:rPr>
            </w:pPr>
            <w:r>
              <w:rPr>
                <w:rFonts w:hint="eastAsia"/>
                <w:color w:val="000000" w:themeColor="text1"/>
              </w:rPr>
              <w:t>A rice husk</w:t>
            </w:r>
            <w:r w:rsidR="00CD755A">
              <w:rPr>
                <w:rFonts w:hint="eastAsia"/>
                <w:color w:val="000000" w:themeColor="text1"/>
              </w:rPr>
              <w:t xml:space="preserve"> power plant </w:t>
            </w:r>
            <w:r>
              <w:rPr>
                <w:color w:val="000000" w:themeColor="text1"/>
              </w:rPr>
              <w:t xml:space="preserve">is </w:t>
            </w:r>
            <w:r w:rsidR="00B71742">
              <w:rPr>
                <w:color w:val="000000" w:themeColor="text1"/>
              </w:rPr>
              <w:t xml:space="preserve">installed </w:t>
            </w:r>
            <w:r w:rsidR="006600AB">
              <w:rPr>
                <w:color w:val="000000" w:themeColor="text1"/>
              </w:rPr>
              <w:t>in Ayeyarwady region</w:t>
            </w:r>
            <w:r w:rsidR="00095E0A">
              <w:rPr>
                <w:color w:val="000000" w:themeColor="text1"/>
              </w:rPr>
              <w:t xml:space="preserve"> and supplies electricity to </w:t>
            </w:r>
            <w:r w:rsidR="003C711B">
              <w:rPr>
                <w:color w:val="000000" w:themeColor="text1"/>
              </w:rPr>
              <w:t xml:space="preserve">the national grid and/or </w:t>
            </w:r>
            <w:r w:rsidR="00095E0A">
              <w:rPr>
                <w:color w:val="000000" w:themeColor="text1"/>
              </w:rPr>
              <w:t>a recipient facility.</w:t>
            </w:r>
          </w:p>
        </w:tc>
      </w:tr>
      <w:tr w:rsidR="00742EFE" w:rsidRPr="00070511" w14:paraId="4A42E59E" w14:textId="77777777" w:rsidTr="005016F4">
        <w:tc>
          <w:tcPr>
            <w:tcW w:w="781" w:type="pct"/>
            <w:tcBorders>
              <w:top w:val="single" w:sz="4" w:space="0" w:color="auto"/>
            </w:tcBorders>
            <w:shd w:val="clear" w:color="auto" w:fill="C6D9F1"/>
            <w:vAlign w:val="center"/>
          </w:tcPr>
          <w:p w14:paraId="7F25FC2E" w14:textId="53090B77" w:rsidR="00742EFE" w:rsidRPr="00742EFE" w:rsidRDefault="00742EFE" w:rsidP="008E1FF3">
            <w:pPr>
              <w:tabs>
                <w:tab w:val="center" w:pos="4252"/>
                <w:tab w:val="right" w:pos="8504"/>
              </w:tabs>
              <w:snapToGrid w:val="0"/>
              <w:rPr>
                <w:szCs w:val="22"/>
              </w:rPr>
            </w:pPr>
            <w:r w:rsidRPr="00742EFE">
              <w:rPr>
                <w:szCs w:val="22"/>
              </w:rPr>
              <w:t>Criterion 2</w:t>
            </w:r>
          </w:p>
        </w:tc>
        <w:tc>
          <w:tcPr>
            <w:tcW w:w="4219" w:type="pct"/>
            <w:tcBorders>
              <w:top w:val="single" w:sz="4" w:space="0" w:color="auto"/>
            </w:tcBorders>
            <w:shd w:val="clear" w:color="auto" w:fill="auto"/>
          </w:tcPr>
          <w:p w14:paraId="009A4A5B" w14:textId="36A5ECD9" w:rsidR="00656F90" w:rsidRDefault="00742EFE" w:rsidP="00656F90">
            <w:pPr>
              <w:jc w:val="left"/>
              <w:rPr>
                <w:color w:val="000000" w:themeColor="text1"/>
              </w:rPr>
            </w:pPr>
            <w:r w:rsidRPr="00742EFE">
              <w:rPr>
                <w:rFonts w:hint="eastAsia"/>
                <w:color w:val="000000" w:themeColor="text1"/>
              </w:rPr>
              <w:t xml:space="preserve">The power generation capacity </w:t>
            </w:r>
            <w:r w:rsidR="00656F90">
              <w:rPr>
                <w:color w:val="000000" w:themeColor="text1"/>
              </w:rPr>
              <w:t xml:space="preserve">and </w:t>
            </w:r>
            <w:r w:rsidR="00A21C64">
              <w:rPr>
                <w:color w:val="000000" w:themeColor="text1"/>
              </w:rPr>
              <w:t>power generation</w:t>
            </w:r>
            <w:r w:rsidR="00656F90">
              <w:rPr>
                <w:color w:val="000000" w:themeColor="text1"/>
              </w:rPr>
              <w:t xml:space="preserve"> efficiency </w:t>
            </w:r>
            <w:r w:rsidRPr="00742EFE">
              <w:rPr>
                <w:rFonts w:hint="eastAsia"/>
                <w:color w:val="000000" w:themeColor="text1"/>
              </w:rPr>
              <w:t>of a rice husk power</w:t>
            </w:r>
            <w:r w:rsidRPr="00742EFE">
              <w:rPr>
                <w:color w:val="000000" w:themeColor="text1"/>
              </w:rPr>
              <w:t xml:space="preserve"> </w:t>
            </w:r>
            <w:r w:rsidR="004A0702">
              <w:rPr>
                <w:color w:val="000000" w:themeColor="text1"/>
              </w:rPr>
              <w:t xml:space="preserve">plant </w:t>
            </w:r>
            <w:r w:rsidR="00656F90">
              <w:rPr>
                <w:color w:val="000000" w:themeColor="text1"/>
              </w:rPr>
              <w:t>meet the following thresholds.</w:t>
            </w:r>
            <w:r w:rsidR="00CF2F3D">
              <w:rPr>
                <w:color w:val="000000" w:themeColor="text1"/>
              </w:rPr>
              <w:t xml:space="preserve"> </w:t>
            </w:r>
            <w:r w:rsidR="00A71A50">
              <w:rPr>
                <w:color w:val="000000" w:themeColor="text1"/>
              </w:rPr>
              <w:t>To demonstrate or calculate these values</w:t>
            </w:r>
            <w:r w:rsidR="00CF2F3D">
              <w:rPr>
                <w:color w:val="000000" w:themeColor="text1"/>
              </w:rPr>
              <w:t xml:space="preserve">, </w:t>
            </w:r>
            <w:r w:rsidR="00FC3C1B">
              <w:rPr>
                <w:color w:val="000000" w:themeColor="text1"/>
              </w:rPr>
              <w:t>value</w:t>
            </w:r>
            <w:r w:rsidR="00653150">
              <w:rPr>
                <w:color w:val="000000" w:themeColor="text1"/>
              </w:rPr>
              <w:t>s</w:t>
            </w:r>
            <w:r w:rsidR="00FC3C1B">
              <w:rPr>
                <w:color w:val="000000" w:themeColor="text1"/>
              </w:rPr>
              <w:t xml:space="preserve"> stated in catalogs or other information prepared by its manufacturer</w:t>
            </w:r>
            <w:r w:rsidR="00F903E7">
              <w:rPr>
                <w:color w:val="000000" w:themeColor="text1"/>
              </w:rPr>
              <w:t xml:space="preserve"> may be used</w:t>
            </w:r>
            <w:r w:rsidR="00FC3C1B">
              <w:rPr>
                <w:color w:val="000000" w:themeColor="text1"/>
              </w:rPr>
              <w:t>.</w:t>
            </w:r>
          </w:p>
          <w:tbl>
            <w:tblPr>
              <w:tblStyle w:val="af6"/>
              <w:tblW w:w="0" w:type="auto"/>
              <w:jc w:val="center"/>
              <w:tblLook w:val="04A0" w:firstRow="1" w:lastRow="0" w:firstColumn="1" w:lastColumn="0" w:noHBand="0" w:noVBand="1"/>
            </w:tblPr>
            <w:tblGrid>
              <w:gridCol w:w="2730"/>
              <w:gridCol w:w="1765"/>
            </w:tblGrid>
            <w:tr w:rsidR="00656F90" w14:paraId="42189F6A" w14:textId="77777777" w:rsidTr="00CF2F3D">
              <w:trPr>
                <w:jc w:val="center"/>
              </w:trPr>
              <w:tc>
                <w:tcPr>
                  <w:tcW w:w="2730" w:type="dxa"/>
                  <w:shd w:val="clear" w:color="auto" w:fill="C6D9F1"/>
                </w:tcPr>
                <w:p w14:paraId="41AAE473" w14:textId="484FA1B7" w:rsidR="00656F90" w:rsidRDefault="00656F90" w:rsidP="00656F90">
                  <w:pPr>
                    <w:jc w:val="left"/>
                    <w:rPr>
                      <w:color w:val="000000" w:themeColor="text1"/>
                    </w:rPr>
                  </w:pPr>
                  <w:r>
                    <w:rPr>
                      <w:rFonts w:hint="eastAsia"/>
                      <w:color w:val="000000" w:themeColor="text1"/>
                    </w:rPr>
                    <w:t>Item</w:t>
                  </w:r>
                </w:p>
              </w:tc>
              <w:tc>
                <w:tcPr>
                  <w:tcW w:w="1765" w:type="dxa"/>
                  <w:shd w:val="clear" w:color="auto" w:fill="C6D9F1"/>
                </w:tcPr>
                <w:p w14:paraId="540AEC50" w14:textId="31FBCF4F" w:rsidR="00656F90" w:rsidRDefault="00656F90" w:rsidP="00656F90">
                  <w:pPr>
                    <w:jc w:val="left"/>
                    <w:rPr>
                      <w:color w:val="000000" w:themeColor="text1"/>
                    </w:rPr>
                  </w:pPr>
                  <w:r>
                    <w:rPr>
                      <w:rFonts w:hint="eastAsia"/>
                      <w:color w:val="000000" w:themeColor="text1"/>
                    </w:rPr>
                    <w:t>Threshold</w:t>
                  </w:r>
                </w:p>
              </w:tc>
            </w:tr>
            <w:tr w:rsidR="00656F90" w14:paraId="6299E3F9" w14:textId="77777777" w:rsidTr="00CF2F3D">
              <w:trPr>
                <w:jc w:val="center"/>
              </w:trPr>
              <w:tc>
                <w:tcPr>
                  <w:tcW w:w="2730" w:type="dxa"/>
                </w:tcPr>
                <w:p w14:paraId="45A883FE" w14:textId="500AAFB2" w:rsidR="00656F90" w:rsidRDefault="00656F90" w:rsidP="00656F90">
                  <w:pPr>
                    <w:jc w:val="left"/>
                    <w:rPr>
                      <w:color w:val="000000" w:themeColor="text1"/>
                    </w:rPr>
                  </w:pPr>
                  <w:r>
                    <w:t>P</w:t>
                  </w:r>
                  <w:r>
                    <w:rPr>
                      <w:rFonts w:hint="eastAsia"/>
                    </w:rPr>
                    <w:t>ower generation capacity</w:t>
                  </w:r>
                </w:p>
              </w:tc>
              <w:tc>
                <w:tcPr>
                  <w:tcW w:w="1765" w:type="dxa"/>
                </w:tcPr>
                <w:p w14:paraId="6CDC82FC" w14:textId="45031E60" w:rsidR="00656F90" w:rsidRDefault="00656F90" w:rsidP="00656F90">
                  <w:pPr>
                    <w:jc w:val="left"/>
                    <w:rPr>
                      <w:color w:val="000000" w:themeColor="text1"/>
                    </w:rPr>
                  </w:pPr>
                  <w:r>
                    <w:rPr>
                      <w:rFonts w:hint="eastAsia"/>
                    </w:rPr>
                    <w:t>15 MW</w:t>
                  </w:r>
                  <w:r>
                    <w:t xml:space="preserve"> or less</w:t>
                  </w:r>
                </w:p>
              </w:tc>
            </w:tr>
            <w:tr w:rsidR="00656F90" w14:paraId="3667D47D" w14:textId="77777777" w:rsidTr="00CF2F3D">
              <w:trPr>
                <w:jc w:val="center"/>
              </w:trPr>
              <w:tc>
                <w:tcPr>
                  <w:tcW w:w="2730" w:type="dxa"/>
                </w:tcPr>
                <w:p w14:paraId="44CBACFC" w14:textId="167C1B0C" w:rsidR="00656F90" w:rsidRDefault="00A21C64" w:rsidP="00656F90">
                  <w:pPr>
                    <w:jc w:val="left"/>
                    <w:rPr>
                      <w:color w:val="000000" w:themeColor="text1"/>
                    </w:rPr>
                  </w:pPr>
                  <w:r>
                    <w:t>Power generation</w:t>
                  </w:r>
                  <w:r w:rsidR="00656F90">
                    <w:rPr>
                      <w:rFonts w:hint="eastAsia"/>
                    </w:rPr>
                    <w:t xml:space="preserve"> </w:t>
                  </w:r>
                  <w:r w:rsidR="00656F90">
                    <w:t>efficiency</w:t>
                  </w:r>
                </w:p>
              </w:tc>
              <w:tc>
                <w:tcPr>
                  <w:tcW w:w="1765" w:type="dxa"/>
                </w:tcPr>
                <w:p w14:paraId="54B81E1B" w14:textId="32266983" w:rsidR="00656F90" w:rsidRDefault="00656F90" w:rsidP="00656F90">
                  <w:pPr>
                    <w:jc w:val="left"/>
                    <w:rPr>
                      <w:color w:val="000000" w:themeColor="text1"/>
                    </w:rPr>
                  </w:pPr>
                  <w:r>
                    <w:rPr>
                      <w:rFonts w:hint="eastAsia"/>
                    </w:rPr>
                    <w:t>1</w:t>
                  </w:r>
                  <w:r w:rsidR="0088342D">
                    <w:t>6.0</w:t>
                  </w:r>
                  <w:r>
                    <w:rPr>
                      <w:rFonts w:hint="eastAsia"/>
                    </w:rPr>
                    <w:t xml:space="preserve"> %</w:t>
                  </w:r>
                  <w:r>
                    <w:t xml:space="preserve"> or more</w:t>
                  </w:r>
                </w:p>
              </w:tc>
            </w:tr>
          </w:tbl>
          <w:p w14:paraId="6F48787A" w14:textId="6B3F4155" w:rsidR="00742EFE" w:rsidRPr="00742EFE" w:rsidRDefault="00653150" w:rsidP="00656F90">
            <w:pPr>
              <w:jc w:val="left"/>
              <w:rPr>
                <w:color w:val="000000" w:themeColor="text1"/>
              </w:rPr>
            </w:pPr>
            <w:r>
              <w:rPr>
                <w:rFonts w:hint="eastAsia"/>
                <w:color w:val="000000" w:themeColor="text1"/>
              </w:rPr>
              <w:t xml:space="preserve"> </w:t>
            </w:r>
          </w:p>
        </w:tc>
      </w:tr>
    </w:tbl>
    <w:p w14:paraId="3F5053E6" w14:textId="77777777" w:rsidR="004B5627" w:rsidRPr="003974A7" w:rsidRDefault="004B5627" w:rsidP="004B5627">
      <w:pPr>
        <w:pStyle w:val="1"/>
        <w:numPr>
          <w:ilvl w:val="0"/>
          <w:numId w:val="0"/>
        </w:numPr>
        <w:ind w:left="425" w:hanging="425"/>
      </w:pPr>
    </w:p>
    <w:p w14:paraId="07AF7747" w14:textId="77777777" w:rsidR="004B5627" w:rsidRPr="00070511" w:rsidRDefault="004B5627" w:rsidP="004B5627">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4B5627" w:rsidRPr="0060335D" w14:paraId="4429E91D" w14:textId="77777777" w:rsidTr="004B5627">
        <w:tc>
          <w:tcPr>
            <w:tcW w:w="8702" w:type="dxa"/>
            <w:shd w:val="clear" w:color="auto" w:fill="17365D"/>
          </w:tcPr>
          <w:p w14:paraId="717F854E" w14:textId="77777777" w:rsidR="004B5627" w:rsidRPr="0060335D" w:rsidRDefault="004B5627" w:rsidP="004B5627">
            <w:pPr>
              <w:numPr>
                <w:ilvl w:val="1"/>
                <w:numId w:val="5"/>
              </w:numPr>
              <w:rPr>
                <w:b/>
              </w:rPr>
            </w:pPr>
            <w:r w:rsidRPr="0060335D">
              <w:rPr>
                <w:rFonts w:hint="eastAsia"/>
                <w:b/>
              </w:rPr>
              <w:t>Emission Sources and GHG types</w:t>
            </w:r>
          </w:p>
        </w:tc>
      </w:tr>
    </w:tbl>
    <w:p w14:paraId="16E0C70B" w14:textId="77777777" w:rsidR="004B5627" w:rsidRPr="004B5627" w:rsidRDefault="004B5627"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65"/>
        <w:gridCol w:w="2329"/>
      </w:tblGrid>
      <w:tr w:rsidR="00AC7E02" w:rsidRPr="0060335D" w14:paraId="74095B15" w14:textId="77777777" w:rsidTr="004B5627">
        <w:tc>
          <w:tcPr>
            <w:tcW w:w="8720" w:type="dxa"/>
            <w:gridSpan w:val="2"/>
            <w:tcBorders>
              <w:top w:val="single" w:sz="4" w:space="0" w:color="auto"/>
              <w:left w:val="single" w:sz="4" w:space="0" w:color="auto"/>
              <w:bottom w:val="single" w:sz="4" w:space="0" w:color="auto"/>
              <w:right w:val="single" w:sz="4" w:space="0" w:color="auto"/>
            </w:tcBorders>
            <w:shd w:val="clear" w:color="auto" w:fill="C6D9F1"/>
          </w:tcPr>
          <w:p w14:paraId="4840ABBD" w14:textId="77777777" w:rsidR="00AC7E02" w:rsidRPr="0060335D" w:rsidRDefault="00E5231D" w:rsidP="004D6B4B">
            <w:pPr>
              <w:jc w:val="center"/>
            </w:pPr>
            <w:r w:rsidRPr="0060335D">
              <w:t>Reference emissions</w:t>
            </w:r>
          </w:p>
        </w:tc>
      </w:tr>
      <w:tr w:rsidR="00AC7E02" w:rsidRPr="0060335D" w14:paraId="45DE9F04" w14:textId="77777777" w:rsidTr="004B5627">
        <w:tc>
          <w:tcPr>
            <w:tcW w:w="6335" w:type="dxa"/>
            <w:tcBorders>
              <w:top w:val="single" w:sz="4" w:space="0" w:color="auto"/>
              <w:left w:val="single" w:sz="4" w:space="0" w:color="auto"/>
              <w:bottom w:val="single" w:sz="4" w:space="0" w:color="auto"/>
              <w:right w:val="single" w:sz="4" w:space="0" w:color="auto"/>
            </w:tcBorders>
            <w:shd w:val="clear" w:color="auto" w:fill="C6D9F1"/>
          </w:tcPr>
          <w:p w14:paraId="25F82446" w14:textId="77777777" w:rsidR="00AC7E02" w:rsidRPr="0060335D" w:rsidRDefault="00AC7E02" w:rsidP="004D6B4B">
            <w:pPr>
              <w:jc w:val="center"/>
            </w:pPr>
            <w:r w:rsidRPr="0060335D">
              <w:t>Emission sources</w:t>
            </w:r>
          </w:p>
        </w:tc>
        <w:tc>
          <w:tcPr>
            <w:tcW w:w="2385" w:type="dxa"/>
            <w:tcBorders>
              <w:top w:val="single" w:sz="4" w:space="0" w:color="auto"/>
              <w:left w:val="single" w:sz="4" w:space="0" w:color="auto"/>
              <w:bottom w:val="single" w:sz="4" w:space="0" w:color="auto"/>
              <w:right w:val="single" w:sz="4" w:space="0" w:color="auto"/>
            </w:tcBorders>
            <w:shd w:val="clear" w:color="auto" w:fill="C6D9F1"/>
          </w:tcPr>
          <w:p w14:paraId="3B945DC8" w14:textId="77777777" w:rsidR="00AC7E02" w:rsidRPr="0060335D" w:rsidRDefault="00AC7E02" w:rsidP="004D6B4B">
            <w:pPr>
              <w:jc w:val="center"/>
            </w:pPr>
            <w:r w:rsidRPr="0060335D">
              <w:t>GHG type</w:t>
            </w:r>
            <w:r w:rsidR="003826FC" w:rsidRPr="0060335D">
              <w:rPr>
                <w:rFonts w:hint="eastAsia"/>
              </w:rPr>
              <w:t>s</w:t>
            </w:r>
          </w:p>
        </w:tc>
      </w:tr>
      <w:tr w:rsidR="00AC7E02" w:rsidRPr="0060335D" w14:paraId="55B1369C" w14:textId="77777777" w:rsidTr="004B5627">
        <w:tc>
          <w:tcPr>
            <w:tcW w:w="6335" w:type="dxa"/>
            <w:tcBorders>
              <w:top w:val="single" w:sz="4" w:space="0" w:color="auto"/>
              <w:left w:val="single" w:sz="4" w:space="0" w:color="auto"/>
              <w:bottom w:val="single" w:sz="4" w:space="0" w:color="auto"/>
              <w:right w:val="single" w:sz="4" w:space="0" w:color="auto"/>
            </w:tcBorders>
          </w:tcPr>
          <w:p w14:paraId="088742BC" w14:textId="5FA5FBD4" w:rsidR="00AC7E02" w:rsidRPr="005C5DBB" w:rsidRDefault="00524B1B" w:rsidP="004D6B4B">
            <w:pPr>
              <w:rPr>
                <w:color w:val="000000" w:themeColor="text1"/>
              </w:rPr>
            </w:pPr>
            <w:r w:rsidRPr="00524B1B">
              <w:rPr>
                <w:color w:val="000000" w:themeColor="text1"/>
              </w:rPr>
              <w:t>Grid electricity and/or captive power generation</w:t>
            </w:r>
          </w:p>
        </w:tc>
        <w:tc>
          <w:tcPr>
            <w:tcW w:w="2385" w:type="dxa"/>
            <w:tcBorders>
              <w:top w:val="single" w:sz="4" w:space="0" w:color="auto"/>
              <w:left w:val="single" w:sz="4" w:space="0" w:color="auto"/>
              <w:bottom w:val="single" w:sz="4" w:space="0" w:color="auto"/>
              <w:right w:val="single" w:sz="4" w:space="0" w:color="auto"/>
            </w:tcBorders>
          </w:tcPr>
          <w:p w14:paraId="4817D773" w14:textId="77777777" w:rsidR="00AC7E02" w:rsidRPr="005C5DBB" w:rsidRDefault="00095E0A" w:rsidP="004D6B4B">
            <w:pPr>
              <w:rPr>
                <w:color w:val="000000" w:themeColor="text1"/>
              </w:rPr>
            </w:pPr>
            <w:r>
              <w:rPr>
                <w:rFonts w:hint="eastAsia"/>
                <w:szCs w:val="22"/>
              </w:rPr>
              <w:t>CO</w:t>
            </w:r>
            <w:r w:rsidRPr="000E51AC">
              <w:rPr>
                <w:rFonts w:hint="eastAsia"/>
                <w:szCs w:val="22"/>
                <w:vertAlign w:val="subscript"/>
              </w:rPr>
              <w:t>2</w:t>
            </w:r>
          </w:p>
        </w:tc>
      </w:tr>
      <w:tr w:rsidR="00AC7E02" w:rsidRPr="0060335D" w14:paraId="40BB762F" w14:textId="77777777" w:rsidTr="004B5627">
        <w:tc>
          <w:tcPr>
            <w:tcW w:w="8720" w:type="dxa"/>
            <w:gridSpan w:val="2"/>
            <w:tcBorders>
              <w:top w:val="single" w:sz="4" w:space="0" w:color="auto"/>
              <w:left w:val="single" w:sz="4" w:space="0" w:color="auto"/>
              <w:bottom w:val="single" w:sz="4" w:space="0" w:color="auto"/>
              <w:right w:val="single" w:sz="4" w:space="0" w:color="auto"/>
            </w:tcBorders>
            <w:shd w:val="clear" w:color="auto" w:fill="C6D9F1"/>
          </w:tcPr>
          <w:p w14:paraId="0A88E4BA" w14:textId="77777777" w:rsidR="00AC7E02" w:rsidRPr="0060335D" w:rsidRDefault="00AC7E02" w:rsidP="004D6B4B">
            <w:pPr>
              <w:jc w:val="center"/>
            </w:pPr>
            <w:r w:rsidRPr="0060335D">
              <w:t xml:space="preserve">Project </w:t>
            </w:r>
            <w:r w:rsidR="00BA5DE7" w:rsidRPr="0060335D">
              <w:rPr>
                <w:rFonts w:hint="eastAsia"/>
              </w:rPr>
              <w:t>emissions</w:t>
            </w:r>
          </w:p>
        </w:tc>
      </w:tr>
      <w:tr w:rsidR="00AC7E02" w:rsidRPr="00070511" w14:paraId="1B72E7DF" w14:textId="77777777" w:rsidTr="004B5627">
        <w:tc>
          <w:tcPr>
            <w:tcW w:w="6335" w:type="dxa"/>
            <w:tcBorders>
              <w:top w:val="single" w:sz="4" w:space="0" w:color="auto"/>
              <w:left w:val="single" w:sz="4" w:space="0" w:color="auto"/>
              <w:bottom w:val="single" w:sz="4" w:space="0" w:color="auto"/>
              <w:right w:val="single" w:sz="4" w:space="0" w:color="auto"/>
            </w:tcBorders>
            <w:shd w:val="clear" w:color="auto" w:fill="C6D9F1"/>
          </w:tcPr>
          <w:p w14:paraId="72B1AEE8" w14:textId="77777777" w:rsidR="00AC7E02" w:rsidRPr="0060335D" w:rsidRDefault="00AC7E02" w:rsidP="004D6B4B">
            <w:pPr>
              <w:jc w:val="center"/>
            </w:pPr>
            <w:r w:rsidRPr="0060335D">
              <w:t>Emission sources</w:t>
            </w:r>
          </w:p>
        </w:tc>
        <w:tc>
          <w:tcPr>
            <w:tcW w:w="2385" w:type="dxa"/>
            <w:tcBorders>
              <w:top w:val="single" w:sz="4" w:space="0" w:color="auto"/>
              <w:left w:val="single" w:sz="4" w:space="0" w:color="auto"/>
              <w:bottom w:val="single" w:sz="4" w:space="0" w:color="auto"/>
              <w:right w:val="single" w:sz="4" w:space="0" w:color="auto"/>
            </w:tcBorders>
            <w:shd w:val="clear" w:color="auto" w:fill="C6D9F1"/>
          </w:tcPr>
          <w:p w14:paraId="258FDF36" w14:textId="77777777" w:rsidR="00AC7E02" w:rsidRPr="00070511" w:rsidRDefault="00AC7E02" w:rsidP="004D6B4B">
            <w:pPr>
              <w:jc w:val="center"/>
            </w:pPr>
            <w:r w:rsidRPr="0060335D">
              <w:t>GHG type</w:t>
            </w:r>
            <w:r w:rsidR="003826FC" w:rsidRPr="0060335D">
              <w:rPr>
                <w:rFonts w:hint="eastAsia"/>
              </w:rPr>
              <w:t>s</w:t>
            </w:r>
          </w:p>
        </w:tc>
      </w:tr>
      <w:tr w:rsidR="00AC7E02" w:rsidRPr="00070511" w14:paraId="7CC1C7D1" w14:textId="77777777" w:rsidTr="004B5627">
        <w:tc>
          <w:tcPr>
            <w:tcW w:w="6335" w:type="dxa"/>
            <w:tcBorders>
              <w:top w:val="single" w:sz="4" w:space="0" w:color="auto"/>
              <w:left w:val="single" w:sz="4" w:space="0" w:color="auto"/>
              <w:bottom w:val="single" w:sz="4" w:space="0" w:color="auto"/>
              <w:right w:val="single" w:sz="4" w:space="0" w:color="auto"/>
            </w:tcBorders>
          </w:tcPr>
          <w:p w14:paraId="223613E8" w14:textId="0FAD8A76" w:rsidR="00AC7E02" w:rsidRPr="005C5DBB" w:rsidRDefault="001E34E4" w:rsidP="004D6B4B">
            <w:pPr>
              <w:rPr>
                <w:color w:val="000000" w:themeColor="text1"/>
              </w:rPr>
            </w:pPr>
            <w:r>
              <w:rPr>
                <w:color w:val="000000" w:themeColor="text1"/>
              </w:rPr>
              <w:lastRenderedPageBreak/>
              <w:t>N/A</w:t>
            </w:r>
          </w:p>
        </w:tc>
        <w:tc>
          <w:tcPr>
            <w:tcW w:w="2385" w:type="dxa"/>
            <w:tcBorders>
              <w:top w:val="single" w:sz="4" w:space="0" w:color="auto"/>
              <w:left w:val="single" w:sz="4" w:space="0" w:color="auto"/>
              <w:bottom w:val="single" w:sz="4" w:space="0" w:color="auto"/>
              <w:right w:val="single" w:sz="4" w:space="0" w:color="auto"/>
            </w:tcBorders>
          </w:tcPr>
          <w:p w14:paraId="0FA6601C" w14:textId="77777777" w:rsidR="00AC7E02" w:rsidRPr="00095E0A" w:rsidRDefault="00095E0A" w:rsidP="004D6B4B">
            <w:pPr>
              <w:rPr>
                <w:color w:val="000000" w:themeColor="text1"/>
              </w:rPr>
            </w:pPr>
            <w:r>
              <w:rPr>
                <w:color w:val="000000" w:themeColor="text1"/>
              </w:rPr>
              <w:t>N/A</w:t>
            </w:r>
          </w:p>
        </w:tc>
      </w:tr>
    </w:tbl>
    <w:p w14:paraId="374B44D0" w14:textId="77777777" w:rsidR="008C44E7" w:rsidRDefault="008C44E7" w:rsidP="005066E1">
      <w:pPr>
        <w:pStyle w:val="1"/>
        <w:numPr>
          <w:ilvl w:val="0"/>
          <w:numId w:val="0"/>
        </w:numPr>
      </w:pPr>
    </w:p>
    <w:p w14:paraId="5D9BBC2C" w14:textId="77777777" w:rsidR="003F0361" w:rsidRPr="00070511" w:rsidRDefault="003F0361"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070511" w14:paraId="140077B4" w14:textId="77777777" w:rsidTr="007D5856">
        <w:tc>
          <w:tcPr>
            <w:tcW w:w="9108" w:type="dxa"/>
            <w:shd w:val="clear" w:color="auto" w:fill="17365D"/>
          </w:tcPr>
          <w:p w14:paraId="3A8ED14E" w14:textId="77777777" w:rsidR="005066E1" w:rsidRPr="00070511" w:rsidRDefault="00042178" w:rsidP="00A52DE8">
            <w:pPr>
              <w:numPr>
                <w:ilvl w:val="1"/>
                <w:numId w:val="5"/>
              </w:numPr>
              <w:rPr>
                <w:b/>
              </w:rPr>
            </w:pPr>
            <w:r w:rsidRPr="00070511">
              <w:rPr>
                <w:rFonts w:hint="eastAsia"/>
                <w:b/>
              </w:rPr>
              <w:t xml:space="preserve">Establishment and calculation of </w:t>
            </w:r>
            <w:r w:rsidR="00E5231D">
              <w:rPr>
                <w:rFonts w:hint="eastAsia"/>
                <w:b/>
              </w:rPr>
              <w:t>reference emissions</w:t>
            </w:r>
          </w:p>
        </w:tc>
      </w:tr>
    </w:tbl>
    <w:p w14:paraId="70FCEA1D" w14:textId="77777777" w:rsidR="00042178" w:rsidRDefault="004B6D14" w:rsidP="006C3D56">
      <w:pPr>
        <w:rPr>
          <w:b/>
        </w:rPr>
      </w:pPr>
      <w:r>
        <w:rPr>
          <w:rFonts w:hint="eastAsia"/>
          <w:b/>
        </w:rPr>
        <w:t>F</w:t>
      </w:r>
      <w:r w:rsidR="00042178" w:rsidRPr="00070511">
        <w:rPr>
          <w:rFonts w:hint="eastAsia"/>
          <w:b/>
        </w:rPr>
        <w:t xml:space="preserve">.1. Establishment of </w:t>
      </w:r>
      <w:r w:rsidR="00E5231D">
        <w:rPr>
          <w:b/>
        </w:rPr>
        <w:t>reference emissions</w:t>
      </w:r>
    </w:p>
    <w:p w14:paraId="31AE3D71" w14:textId="77777777" w:rsidR="002D1E9C" w:rsidRDefault="002D1E9C" w:rsidP="002D1E9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D1E9C" w:rsidRPr="008E1FF3" w14:paraId="7BAE918E" w14:textId="77777777" w:rsidTr="002D1E9C">
        <w:tc>
          <w:tcPr>
            <w:tcW w:w="8702" w:type="dxa"/>
            <w:shd w:val="clear" w:color="auto" w:fill="auto"/>
          </w:tcPr>
          <w:p w14:paraId="0477E8E7" w14:textId="06AA8B61" w:rsidR="00002DB1" w:rsidRPr="00FE3D4F" w:rsidRDefault="00FE3D4F" w:rsidP="00FE3D4F">
            <w:pPr>
              <w:pStyle w:val="1"/>
              <w:numPr>
                <w:ilvl w:val="0"/>
                <w:numId w:val="0"/>
              </w:numPr>
              <w:rPr>
                <w:color w:val="000000" w:themeColor="text1"/>
                <w:kern w:val="2"/>
              </w:rPr>
            </w:pPr>
            <w:r w:rsidRPr="00FE3D4F">
              <w:rPr>
                <w:rFonts w:hint="eastAsia"/>
                <w:color w:val="000000" w:themeColor="text1"/>
                <w:kern w:val="2"/>
              </w:rPr>
              <w:t>Reference</w:t>
            </w:r>
            <w:r>
              <w:rPr>
                <w:rFonts w:hint="eastAsia"/>
              </w:rPr>
              <w:t xml:space="preserve"> emissions are calculated based on</w:t>
            </w:r>
            <w:r w:rsidRPr="00AE15A2">
              <w:rPr>
                <w:rFonts w:hint="eastAsia"/>
              </w:rPr>
              <w:t xml:space="preserve"> the </w:t>
            </w:r>
            <w:r w:rsidR="00FC3C1B">
              <w:t xml:space="preserve">net </w:t>
            </w:r>
            <w:r w:rsidRPr="00AE15A2">
              <w:rPr>
                <w:rFonts w:hint="eastAsia"/>
              </w:rPr>
              <w:t>amount of</w:t>
            </w:r>
            <w:r w:rsidR="00033552">
              <w:t xml:space="preserve"> </w:t>
            </w:r>
            <w:r w:rsidRPr="00AE15A2">
              <w:rPr>
                <w:rFonts w:hint="eastAsia"/>
              </w:rPr>
              <w:t>ele</w:t>
            </w:r>
            <w:r w:rsidRPr="00CC71A7">
              <w:rPr>
                <w:rFonts w:hint="eastAsia"/>
              </w:rPr>
              <w:t xml:space="preserve">ctricity </w:t>
            </w:r>
            <w:r w:rsidRPr="00CC71A7">
              <w:t>generated by a rice husk power plant</w:t>
            </w:r>
            <w:r w:rsidR="003C711B" w:rsidRPr="00CC71A7">
              <w:t xml:space="preserve"> </w:t>
            </w:r>
            <w:r w:rsidR="00BD3D17" w:rsidRPr="00CC71A7">
              <w:rPr>
                <w:rFonts w:hint="eastAsia"/>
              </w:rPr>
              <w:t>which replaces</w:t>
            </w:r>
            <w:r w:rsidR="00860B30" w:rsidRPr="00CC71A7">
              <w:t xml:space="preserve"> </w:t>
            </w:r>
            <w:r w:rsidR="00BD3D17" w:rsidRPr="00CC71A7">
              <w:t xml:space="preserve">grid </w:t>
            </w:r>
            <w:r w:rsidR="003C711B" w:rsidRPr="00CC71A7">
              <w:t>electricity and/</w:t>
            </w:r>
            <w:r w:rsidR="00BD3D17" w:rsidRPr="00CC71A7">
              <w:t xml:space="preserve">or </w:t>
            </w:r>
            <w:r w:rsidR="00614B14" w:rsidRPr="00CC71A7">
              <w:t>captive</w:t>
            </w:r>
            <w:r w:rsidR="003C711B" w:rsidRPr="00CC71A7">
              <w:t xml:space="preserve"> use</w:t>
            </w:r>
            <w:r w:rsidRPr="00CC71A7">
              <w:rPr>
                <w:rFonts w:hint="eastAsia"/>
              </w:rPr>
              <w:t xml:space="preserve"> </w:t>
            </w:r>
            <w:r w:rsidR="00437BB2" w:rsidRPr="00CC71A7">
              <w:t>where th</w:t>
            </w:r>
            <w:r w:rsidR="00437BB2" w:rsidRPr="00883C65">
              <w:t>e project is implemented during a given time period</w:t>
            </w:r>
            <w:r w:rsidRPr="00AE15A2">
              <w:rPr>
                <w:rFonts w:hint="eastAsia"/>
              </w:rPr>
              <w:t>.</w:t>
            </w:r>
          </w:p>
          <w:p w14:paraId="072E9906" w14:textId="77777777" w:rsidR="00FE3D4F" w:rsidRPr="00FC3C1B" w:rsidRDefault="00FE3D4F" w:rsidP="00002DB1">
            <w:pPr>
              <w:pStyle w:val="1"/>
              <w:numPr>
                <w:ilvl w:val="0"/>
                <w:numId w:val="0"/>
              </w:numPr>
              <w:rPr>
                <w:color w:val="000000" w:themeColor="text1"/>
                <w:kern w:val="2"/>
              </w:rPr>
            </w:pPr>
          </w:p>
          <w:p w14:paraId="0BFE91B0" w14:textId="7AC04893" w:rsidR="00033552" w:rsidRDefault="00033552" w:rsidP="00002DB1">
            <w:pPr>
              <w:pStyle w:val="1"/>
              <w:numPr>
                <w:ilvl w:val="0"/>
                <w:numId w:val="0"/>
              </w:numPr>
              <w:rPr>
                <w:color w:val="000000" w:themeColor="text1"/>
                <w:kern w:val="2"/>
              </w:rPr>
            </w:pPr>
            <w:r>
              <w:rPr>
                <w:rFonts w:hint="eastAsia"/>
                <w:color w:val="000000" w:themeColor="text1"/>
                <w:kern w:val="2"/>
              </w:rPr>
              <w:t xml:space="preserve">In general, </w:t>
            </w:r>
            <w:r w:rsidR="00E921BE">
              <w:rPr>
                <w:color w:val="000000" w:themeColor="text1"/>
                <w:kern w:val="2"/>
              </w:rPr>
              <w:t xml:space="preserve">auxiliary </w:t>
            </w:r>
            <w:r w:rsidR="005323EC">
              <w:rPr>
                <w:color w:val="000000" w:themeColor="text1"/>
                <w:kern w:val="2"/>
              </w:rPr>
              <w:t>equipment</w:t>
            </w:r>
            <w:r>
              <w:rPr>
                <w:color w:val="000000" w:themeColor="text1"/>
                <w:kern w:val="2"/>
              </w:rPr>
              <w:t xml:space="preserve"> of </w:t>
            </w:r>
            <w:r>
              <w:rPr>
                <w:rFonts w:hint="eastAsia"/>
                <w:color w:val="000000" w:themeColor="text1"/>
                <w:kern w:val="2"/>
              </w:rPr>
              <w:t>a rice husk power plant</w:t>
            </w:r>
            <w:r w:rsidR="00DD0273">
              <w:rPr>
                <w:color w:val="000000" w:themeColor="text1"/>
                <w:kern w:val="2"/>
              </w:rPr>
              <w:t>, when in operation,</w:t>
            </w:r>
            <w:r>
              <w:rPr>
                <w:rFonts w:hint="eastAsia"/>
                <w:color w:val="000000" w:themeColor="text1"/>
                <w:kern w:val="2"/>
              </w:rPr>
              <w:t xml:space="preserve"> consume</w:t>
            </w:r>
            <w:r w:rsidR="005323EC">
              <w:rPr>
                <w:color w:val="000000" w:themeColor="text1"/>
                <w:kern w:val="2"/>
              </w:rPr>
              <w:t>s</w:t>
            </w:r>
            <w:r>
              <w:rPr>
                <w:rFonts w:hint="eastAsia"/>
                <w:color w:val="000000" w:themeColor="text1"/>
                <w:kern w:val="2"/>
              </w:rPr>
              <w:t xml:space="preserve"> </w:t>
            </w:r>
            <w:r>
              <w:rPr>
                <w:color w:val="000000" w:themeColor="text1"/>
                <w:kern w:val="2"/>
              </w:rPr>
              <w:t>electricity generated by t</w:t>
            </w:r>
            <w:r w:rsidR="00844696">
              <w:rPr>
                <w:color w:val="000000" w:themeColor="text1"/>
                <w:kern w:val="2"/>
              </w:rPr>
              <w:t xml:space="preserve">he </w:t>
            </w:r>
            <w:r w:rsidR="00E921BE">
              <w:rPr>
                <w:color w:val="000000" w:themeColor="text1"/>
                <w:kern w:val="2"/>
              </w:rPr>
              <w:t>power plant itself, b</w:t>
            </w:r>
            <w:r w:rsidR="00F34891">
              <w:rPr>
                <w:color w:val="000000" w:themeColor="text1"/>
                <w:kern w:val="2"/>
              </w:rPr>
              <w:t xml:space="preserve">ut </w:t>
            </w:r>
            <w:r w:rsidR="00E921BE">
              <w:rPr>
                <w:color w:val="000000" w:themeColor="text1"/>
                <w:kern w:val="2"/>
              </w:rPr>
              <w:t xml:space="preserve">all </w:t>
            </w:r>
            <w:r w:rsidR="00DD0273">
              <w:rPr>
                <w:color w:val="000000" w:themeColor="text1"/>
                <w:kern w:val="2"/>
              </w:rPr>
              <w:t xml:space="preserve">the auxiliary </w:t>
            </w:r>
            <w:r w:rsidR="005323EC">
              <w:rPr>
                <w:color w:val="000000" w:themeColor="text1"/>
                <w:kern w:val="2"/>
              </w:rPr>
              <w:t>equipment</w:t>
            </w:r>
            <w:r w:rsidR="00E921BE">
              <w:rPr>
                <w:color w:val="000000" w:themeColor="text1"/>
                <w:kern w:val="2"/>
              </w:rPr>
              <w:t xml:space="preserve"> </w:t>
            </w:r>
            <w:r w:rsidR="005323EC">
              <w:rPr>
                <w:color w:val="000000" w:themeColor="text1"/>
                <w:kern w:val="2"/>
              </w:rPr>
              <w:t>is</w:t>
            </w:r>
            <w:r w:rsidR="00E921BE">
              <w:rPr>
                <w:color w:val="000000" w:themeColor="text1"/>
                <w:kern w:val="2"/>
              </w:rPr>
              <w:t xml:space="preserve"> </w:t>
            </w:r>
            <w:r w:rsidR="001B5D9C">
              <w:rPr>
                <w:color w:val="000000" w:themeColor="text1"/>
                <w:kern w:val="2"/>
              </w:rPr>
              <w:t xml:space="preserve">not </w:t>
            </w:r>
            <w:r w:rsidR="00E921BE">
              <w:rPr>
                <w:color w:val="000000" w:themeColor="text1"/>
                <w:kern w:val="2"/>
              </w:rPr>
              <w:t>always in operation</w:t>
            </w:r>
            <w:r w:rsidR="001B5D9C">
              <w:rPr>
                <w:color w:val="000000" w:themeColor="text1"/>
                <w:kern w:val="2"/>
              </w:rPr>
              <w:t>, nor do they operate at maximum load</w:t>
            </w:r>
            <w:r w:rsidR="00E921BE">
              <w:rPr>
                <w:color w:val="000000" w:themeColor="text1"/>
                <w:kern w:val="2"/>
              </w:rPr>
              <w:t xml:space="preserve">. </w:t>
            </w:r>
            <w:r w:rsidR="001B5D9C">
              <w:rPr>
                <w:color w:val="000000" w:themeColor="text1"/>
                <w:kern w:val="2"/>
              </w:rPr>
              <w:t>To ensure conservativeness in this methodology</w:t>
            </w:r>
            <w:r w:rsidR="00E921BE">
              <w:rPr>
                <w:color w:val="000000" w:themeColor="text1"/>
                <w:kern w:val="2"/>
              </w:rPr>
              <w:t xml:space="preserve">, </w:t>
            </w:r>
            <w:r w:rsidR="001B5D9C">
              <w:rPr>
                <w:color w:val="000000" w:themeColor="text1"/>
                <w:kern w:val="2"/>
              </w:rPr>
              <w:t xml:space="preserve">it is </w:t>
            </w:r>
            <w:r w:rsidR="00DD0273">
              <w:rPr>
                <w:color w:val="000000" w:themeColor="text1"/>
                <w:kern w:val="2"/>
              </w:rPr>
              <w:t>assumed</w:t>
            </w:r>
            <w:r w:rsidR="001B5D9C">
              <w:rPr>
                <w:color w:val="000000" w:themeColor="text1"/>
                <w:kern w:val="2"/>
              </w:rPr>
              <w:t xml:space="preserve"> that </w:t>
            </w:r>
            <w:r w:rsidR="00E921BE">
              <w:rPr>
                <w:color w:val="000000" w:themeColor="text1"/>
                <w:kern w:val="2"/>
              </w:rPr>
              <w:t xml:space="preserve">all </w:t>
            </w:r>
            <w:r w:rsidR="00F34891">
              <w:rPr>
                <w:color w:val="000000" w:themeColor="text1"/>
                <w:kern w:val="2"/>
              </w:rPr>
              <w:t xml:space="preserve">the </w:t>
            </w:r>
            <w:r w:rsidR="00E921BE">
              <w:rPr>
                <w:color w:val="000000" w:themeColor="text1"/>
                <w:kern w:val="2"/>
              </w:rPr>
              <w:t xml:space="preserve">auxiliary </w:t>
            </w:r>
            <w:r w:rsidR="005323EC">
              <w:rPr>
                <w:color w:val="000000" w:themeColor="text1"/>
                <w:kern w:val="2"/>
              </w:rPr>
              <w:t>equipment</w:t>
            </w:r>
            <w:r w:rsidR="00F34891">
              <w:rPr>
                <w:color w:val="000000" w:themeColor="text1"/>
                <w:kern w:val="2"/>
              </w:rPr>
              <w:t xml:space="preserve"> operate</w:t>
            </w:r>
            <w:r w:rsidR="005323EC">
              <w:rPr>
                <w:color w:val="000000" w:themeColor="text1"/>
                <w:kern w:val="2"/>
              </w:rPr>
              <w:t>s</w:t>
            </w:r>
            <w:r w:rsidR="00F34891">
              <w:rPr>
                <w:color w:val="000000" w:themeColor="text1"/>
                <w:kern w:val="2"/>
              </w:rPr>
              <w:t xml:space="preserve"> all the time at theoretically maximum load during a given monitoring period. </w:t>
            </w:r>
            <w:r w:rsidR="002F45C4">
              <w:rPr>
                <w:color w:val="000000" w:themeColor="text1"/>
                <w:kern w:val="2"/>
              </w:rPr>
              <w:t>Hence</w:t>
            </w:r>
            <w:r w:rsidR="001B5D9C">
              <w:rPr>
                <w:color w:val="000000" w:themeColor="text1"/>
                <w:kern w:val="2"/>
              </w:rPr>
              <w:t>, t</w:t>
            </w:r>
            <w:r w:rsidR="001B5D9C">
              <w:rPr>
                <w:rFonts w:hint="eastAsia"/>
                <w:color w:val="000000" w:themeColor="text1"/>
                <w:kern w:val="2"/>
              </w:rPr>
              <w:t xml:space="preserve">he </w:t>
            </w:r>
            <w:r w:rsidR="00FC3C1B">
              <w:rPr>
                <w:color w:val="000000" w:themeColor="text1"/>
                <w:kern w:val="2"/>
              </w:rPr>
              <w:t xml:space="preserve">net </w:t>
            </w:r>
            <w:r w:rsidR="001B5D9C">
              <w:rPr>
                <w:rFonts w:hint="eastAsia"/>
                <w:color w:val="000000" w:themeColor="text1"/>
                <w:kern w:val="2"/>
              </w:rPr>
              <w:t>amount of</w:t>
            </w:r>
            <w:r w:rsidR="001B5D9C">
              <w:rPr>
                <w:color w:val="000000" w:themeColor="text1"/>
                <w:kern w:val="2"/>
              </w:rPr>
              <w:t xml:space="preserve"> electricity </w:t>
            </w:r>
            <w:r w:rsidR="001B5D9C">
              <w:t>generated by the rice husk power plant</w:t>
            </w:r>
            <w:r w:rsidR="003C711B" w:rsidRPr="00AE15A2" w:rsidDel="003C711B">
              <w:t xml:space="preserve"> </w:t>
            </w:r>
            <w:r w:rsidR="001B5D9C">
              <w:t>can be calculated lower than the actual case, which leads to net emission reductions.</w:t>
            </w:r>
          </w:p>
          <w:p w14:paraId="24A57CB9" w14:textId="3A20094E" w:rsidR="00142BF4" w:rsidRPr="00142BF4" w:rsidRDefault="00142BF4" w:rsidP="00002DB1">
            <w:pPr>
              <w:pStyle w:val="1"/>
              <w:numPr>
                <w:ilvl w:val="0"/>
                <w:numId w:val="0"/>
              </w:numPr>
              <w:rPr>
                <w:color w:val="000000" w:themeColor="text1"/>
                <w:kern w:val="2"/>
                <w:highlight w:val="yellow"/>
              </w:rPr>
            </w:pPr>
          </w:p>
        </w:tc>
      </w:tr>
    </w:tbl>
    <w:p w14:paraId="7312F84F" w14:textId="77777777" w:rsidR="007D5856" w:rsidRPr="007D5856" w:rsidRDefault="007D5856" w:rsidP="006C3D56">
      <w:pPr>
        <w:rPr>
          <w:b/>
        </w:rPr>
      </w:pPr>
    </w:p>
    <w:p w14:paraId="39CCD520" w14:textId="77777777" w:rsidR="0026094E" w:rsidRPr="00070511" w:rsidRDefault="004B6D14" w:rsidP="006C3D56">
      <w:pPr>
        <w:rPr>
          <w:b/>
        </w:rPr>
      </w:pPr>
      <w:r>
        <w:rPr>
          <w:rFonts w:hint="eastAsia"/>
          <w:b/>
        </w:rPr>
        <w:t>F</w:t>
      </w:r>
      <w:r w:rsidR="0026094E" w:rsidRPr="00070511">
        <w:rPr>
          <w:rFonts w:hint="eastAsia"/>
          <w:b/>
        </w:rPr>
        <w:t>.</w:t>
      </w:r>
      <w:r w:rsidR="00042178" w:rsidRPr="00070511">
        <w:rPr>
          <w:rFonts w:hint="eastAsia"/>
          <w:b/>
        </w:rPr>
        <w:t>2</w:t>
      </w:r>
      <w:r w:rsidR="0026094E" w:rsidRPr="00070511">
        <w:rPr>
          <w:rFonts w:hint="eastAsia"/>
          <w:b/>
        </w:rPr>
        <w:t xml:space="preserve">. </w:t>
      </w:r>
      <w:r w:rsidR="00042178" w:rsidRPr="00070511">
        <w:rPr>
          <w:rFonts w:hint="eastAsia"/>
          <w:b/>
        </w:rPr>
        <w:t>C</w:t>
      </w:r>
      <w:r w:rsidR="0026094E" w:rsidRPr="00070511">
        <w:rPr>
          <w:rFonts w:hint="eastAsia"/>
          <w:b/>
        </w:rPr>
        <w:t>alculation</w:t>
      </w:r>
      <w:r w:rsidR="00042178" w:rsidRPr="00070511">
        <w:rPr>
          <w:rFonts w:hint="eastAsia"/>
          <w:b/>
        </w:rPr>
        <w:t xml:space="preserve"> of </w:t>
      </w:r>
      <w:r w:rsidR="00E5231D">
        <w:rPr>
          <w:b/>
        </w:rPr>
        <w:t>reference emissions</w:t>
      </w:r>
    </w:p>
    <w:p w14:paraId="02191228" w14:textId="77777777" w:rsidR="002D1E9C" w:rsidRDefault="002D1E9C" w:rsidP="002D1E9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D1E9C" w:rsidRPr="0099365F" w14:paraId="1D57AAA4" w14:textId="77777777" w:rsidTr="002D1E9C">
        <w:tc>
          <w:tcPr>
            <w:tcW w:w="8702" w:type="dxa"/>
            <w:shd w:val="clear" w:color="auto" w:fill="auto"/>
          </w:tcPr>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
              <w:gridCol w:w="435"/>
              <w:gridCol w:w="7194"/>
            </w:tblGrid>
            <w:tr w:rsidR="00B11130" w:rsidRPr="0099365F" w14:paraId="28322CB6" w14:textId="4121F6E2" w:rsidTr="00B11130">
              <w:trPr>
                <w:trHeight w:val="848"/>
              </w:trPr>
              <w:tc>
                <w:tcPr>
                  <w:tcW w:w="622" w:type="dxa"/>
                  <w:vAlign w:val="center"/>
                </w:tcPr>
                <w:p w14:paraId="16DA40BB" w14:textId="659F03EB" w:rsidR="00B11130" w:rsidRPr="0099365F" w:rsidRDefault="006A5022" w:rsidP="00805519">
                  <w:pPr>
                    <w:rPr>
                      <w:b/>
                    </w:rPr>
                  </w:pPr>
                  <m:oMathPara>
                    <m:oMath>
                      <m:sSub>
                        <m:sSubPr>
                          <m:ctrlPr>
                            <w:rPr>
                              <w:rFonts w:ascii="Cambria Math" w:hAnsi="Cambria Math"/>
                              <w:b/>
                              <w:i/>
                            </w:rPr>
                          </m:ctrlPr>
                        </m:sSubPr>
                        <m:e>
                          <m:r>
                            <m:rPr>
                              <m:sty m:val="bi"/>
                            </m:rPr>
                            <w:rPr>
                              <w:rFonts w:ascii="Cambria Math" w:hAnsi="Cambria Math"/>
                            </w:rPr>
                            <m:t>RE</m:t>
                          </m:r>
                        </m:e>
                        <m:sub>
                          <m:r>
                            <m:rPr>
                              <m:sty m:val="bi"/>
                            </m:rPr>
                            <w:rPr>
                              <w:rFonts w:ascii="Cambria Math" w:hAnsi="Cambria Math"/>
                            </w:rPr>
                            <m:t>p</m:t>
                          </m:r>
                        </m:sub>
                      </m:sSub>
                    </m:oMath>
                  </m:oMathPara>
                </w:p>
              </w:tc>
              <w:tc>
                <w:tcPr>
                  <w:tcW w:w="435" w:type="dxa"/>
                  <w:vAlign w:val="center"/>
                </w:tcPr>
                <w:p w14:paraId="4DF20241" w14:textId="24B8785A" w:rsidR="00B11130" w:rsidRPr="0099365F" w:rsidRDefault="00B11130" w:rsidP="00805519">
                  <w:pPr>
                    <w:rPr>
                      <w:b/>
                    </w:rPr>
                  </w:pPr>
                  <m:oMathPara>
                    <m:oMathParaPr>
                      <m:jc m:val="left"/>
                    </m:oMathParaPr>
                    <m:oMath>
                      <m:r>
                        <m:rPr>
                          <m:sty m:val="bi"/>
                        </m:rPr>
                        <w:rPr>
                          <w:rFonts w:ascii="Cambria Math" w:hAnsi="Cambria Math"/>
                        </w:rPr>
                        <m:t>=</m:t>
                      </m:r>
                    </m:oMath>
                  </m:oMathPara>
                </w:p>
              </w:tc>
              <w:tc>
                <w:tcPr>
                  <w:tcW w:w="7194" w:type="dxa"/>
                  <w:vAlign w:val="center"/>
                </w:tcPr>
                <w:p w14:paraId="584D4A8F" w14:textId="4FE3DE09" w:rsidR="00B11130" w:rsidRPr="0099365F" w:rsidRDefault="006A5022" w:rsidP="00805519">
                  <w:pPr>
                    <w:rPr>
                      <w:b/>
                    </w:rPr>
                  </w:pPr>
                  <m:oMathPara>
                    <m:oMathParaPr>
                      <m:jc m:val="left"/>
                    </m:oMathParaPr>
                    <m:oMath>
                      <m:sSub>
                        <m:sSubPr>
                          <m:ctrlPr>
                            <w:rPr>
                              <w:rFonts w:ascii="Cambria Math" w:hAnsi="Cambria Math"/>
                              <w:b/>
                              <w:i/>
                            </w:rPr>
                          </m:ctrlPr>
                        </m:sSubPr>
                        <m:e>
                          <m:r>
                            <m:rPr>
                              <m:sty m:val="bi"/>
                            </m:rPr>
                            <w:rPr>
                              <w:rFonts w:ascii="Cambria Math" w:hAnsi="Cambria Math"/>
                            </w:rPr>
                            <m:t>NEG</m:t>
                          </m:r>
                        </m:e>
                        <m:sub>
                          <m:r>
                            <m:rPr>
                              <m:sty m:val="bi"/>
                            </m:rPr>
                            <w:rPr>
                              <w:rFonts w:ascii="Cambria Math" w:hAnsi="Cambria Math"/>
                            </w:rPr>
                            <m:t>p</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EF</m:t>
                          </m:r>
                        </m:e>
                        <m:sub>
                          <m:r>
                            <m:rPr>
                              <m:sty m:val="bi"/>
                            </m:rPr>
                            <w:rPr>
                              <w:rFonts w:ascii="Cambria Math" w:hAnsi="Cambria Math"/>
                            </w:rPr>
                            <m:t>RE, elec</m:t>
                          </m:r>
                        </m:sub>
                      </m:sSub>
                    </m:oMath>
                  </m:oMathPara>
                </w:p>
              </w:tc>
            </w:tr>
          </w:tbl>
          <w:p w14:paraId="27EA1703" w14:textId="77777777" w:rsidR="002D1E9C" w:rsidRPr="0099365F" w:rsidRDefault="002D1E9C" w:rsidP="002D1E9C">
            <w:pPr>
              <w:pStyle w:val="1"/>
              <w:numPr>
                <w:ilvl w:val="0"/>
                <w:numId w:val="0"/>
              </w:numPr>
              <w:rPr>
                <w:color w:val="000000" w:themeColor="text1"/>
                <w:kern w:val="2"/>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7204"/>
            </w:tblGrid>
            <w:tr w:rsidR="00002DB1" w:rsidRPr="0099365F" w14:paraId="30D98201" w14:textId="77777777" w:rsidTr="00CC4C00">
              <w:tc>
                <w:tcPr>
                  <w:tcW w:w="1074" w:type="dxa"/>
                </w:tcPr>
                <w:p w14:paraId="5A81A036" w14:textId="77777777" w:rsidR="00002DB1" w:rsidRPr="0099365F" w:rsidRDefault="00002DB1" w:rsidP="00002DB1">
                  <w:pPr>
                    <w:rPr>
                      <w:szCs w:val="22"/>
                    </w:rPr>
                  </w:pPr>
                  <w:r w:rsidRPr="0099365F">
                    <w:rPr>
                      <w:rFonts w:hint="eastAsia"/>
                      <w:szCs w:val="22"/>
                    </w:rPr>
                    <w:t>Where</w:t>
                  </w:r>
                </w:p>
              </w:tc>
              <w:tc>
                <w:tcPr>
                  <w:tcW w:w="7204" w:type="dxa"/>
                </w:tcPr>
                <w:p w14:paraId="39EC1474" w14:textId="77777777" w:rsidR="00002DB1" w:rsidRPr="0099365F" w:rsidRDefault="00002DB1" w:rsidP="00002DB1">
                  <w:pPr>
                    <w:rPr>
                      <w:szCs w:val="22"/>
                    </w:rPr>
                  </w:pPr>
                </w:p>
              </w:tc>
            </w:tr>
            <w:tr w:rsidR="00002DB1" w:rsidRPr="0099365F" w14:paraId="4F5648FA" w14:textId="77777777" w:rsidTr="00CC4C00">
              <w:tc>
                <w:tcPr>
                  <w:tcW w:w="1074" w:type="dxa"/>
                </w:tcPr>
                <w:p w14:paraId="235D2E5E" w14:textId="77777777" w:rsidR="00002DB1" w:rsidRPr="0099365F" w:rsidRDefault="006A5022" w:rsidP="00002DB1">
                  <w:pPr>
                    <w:pStyle w:val="af8"/>
                    <w:ind w:leftChars="0" w:left="0"/>
                    <w:jc w:val="left"/>
                    <w:rPr>
                      <w:rFonts w:ascii="Times New Roman" w:hAnsi="Times New Roman" w:cs="Times New Roman"/>
                      <w:sz w:val="22"/>
                    </w:rPr>
                  </w:pPr>
                  <m:oMathPara>
                    <m:oMathParaPr>
                      <m:jc m:val="left"/>
                    </m:oMathParaPr>
                    <m:oMath>
                      <m:sSub>
                        <m:sSubPr>
                          <m:ctrlPr>
                            <w:rPr>
                              <w:rFonts w:ascii="Cambria Math" w:hAnsi="Cambria Math" w:cs="Times New Roman"/>
                              <w:sz w:val="22"/>
                            </w:rPr>
                          </m:ctrlPr>
                        </m:sSubPr>
                        <m:e>
                          <m:r>
                            <w:rPr>
                              <w:rFonts w:ascii="Cambria Math" w:hAnsi="Cambria Math" w:cs="Times New Roman"/>
                              <w:sz w:val="22"/>
                            </w:rPr>
                            <m:t>RE</m:t>
                          </m:r>
                        </m:e>
                        <m:sub>
                          <m:r>
                            <w:rPr>
                              <w:rFonts w:ascii="Cambria Math" w:hAnsi="Cambria Math" w:cs="Times New Roman"/>
                              <w:sz w:val="22"/>
                            </w:rPr>
                            <m:t>p</m:t>
                          </m:r>
                        </m:sub>
                      </m:sSub>
                    </m:oMath>
                  </m:oMathPara>
                </w:p>
              </w:tc>
              <w:tc>
                <w:tcPr>
                  <w:tcW w:w="7204" w:type="dxa"/>
                </w:tcPr>
                <w:p w14:paraId="48C882FF" w14:textId="77777777" w:rsidR="00002DB1" w:rsidRPr="0099365F" w:rsidRDefault="00002DB1" w:rsidP="00002DB1">
                  <w:pPr>
                    <w:pStyle w:val="af8"/>
                    <w:tabs>
                      <w:tab w:val="left" w:pos="318"/>
                    </w:tabs>
                    <w:ind w:leftChars="31" w:left="347" w:hangingChars="127" w:hanging="279"/>
                    <w:jc w:val="left"/>
                    <w:rPr>
                      <w:rFonts w:ascii="Times New Roman" w:hAnsi="Times New Roman" w:cs="Times New Roman"/>
                      <w:sz w:val="22"/>
                    </w:rPr>
                  </w:pPr>
                  <w:r w:rsidRPr="0099365F">
                    <w:rPr>
                      <w:rFonts w:ascii="Times New Roman" w:hAnsi="Times New Roman" w:cs="Times New Roman"/>
                      <w:sz w:val="22"/>
                    </w:rPr>
                    <w:t>:</w:t>
                  </w:r>
                  <w:r w:rsidRPr="0099365F">
                    <w:rPr>
                      <w:rFonts w:ascii="Times New Roman" w:hAnsi="Times New Roman" w:cs="Times New Roman"/>
                      <w:sz w:val="22"/>
                    </w:rPr>
                    <w:tab/>
                    <w:t xml:space="preserve">Reference emissions during the period </w:t>
                  </w:r>
                  <w:r w:rsidRPr="0099365F">
                    <w:rPr>
                      <w:rFonts w:ascii="Times New Roman" w:hAnsi="Times New Roman" w:cs="Times New Roman"/>
                      <w:i/>
                      <w:sz w:val="22"/>
                    </w:rPr>
                    <w:t>p</w:t>
                  </w:r>
                  <w:r w:rsidRPr="0099365F">
                    <w:rPr>
                      <w:rFonts w:ascii="Times New Roman" w:hAnsi="Times New Roman" w:cs="Times New Roman"/>
                      <w:sz w:val="22"/>
                    </w:rPr>
                    <w:t xml:space="preserve"> [tCO</w:t>
                  </w:r>
                  <w:r w:rsidRPr="0099365F">
                    <w:rPr>
                      <w:rFonts w:ascii="Times New Roman" w:hAnsi="Times New Roman" w:cs="Times New Roman"/>
                      <w:sz w:val="22"/>
                      <w:vertAlign w:val="subscript"/>
                    </w:rPr>
                    <w:t>2</w:t>
                  </w:r>
                  <w:r w:rsidRPr="0099365F">
                    <w:rPr>
                      <w:rFonts w:ascii="Times New Roman" w:hAnsi="Times New Roman" w:cs="Times New Roman"/>
                      <w:sz w:val="22"/>
                    </w:rPr>
                    <w:t>/p]</w:t>
                  </w:r>
                </w:p>
              </w:tc>
            </w:tr>
            <w:tr w:rsidR="00002DB1" w:rsidRPr="0099365F" w14:paraId="25A3BBEE" w14:textId="77777777" w:rsidTr="00CC4C00">
              <w:tc>
                <w:tcPr>
                  <w:tcW w:w="1074" w:type="dxa"/>
                </w:tcPr>
                <w:p w14:paraId="3C3A7E94" w14:textId="10754F17" w:rsidR="00002DB1" w:rsidRPr="0099365F" w:rsidRDefault="006A5022" w:rsidP="00654900">
                  <w:pPr>
                    <w:pStyle w:val="af8"/>
                    <w:ind w:leftChars="0" w:left="0"/>
                    <w:jc w:val="left"/>
                    <w:rPr>
                      <w:rFonts w:ascii="Times New Roman" w:hAnsi="Times New Roman" w:cs="Times New Roman"/>
                      <w:sz w:val="22"/>
                    </w:rPr>
                  </w:pPr>
                  <m:oMathPara>
                    <m:oMathParaPr>
                      <m:jc m:val="left"/>
                    </m:oMathParaPr>
                    <m:oMath>
                      <m:sSub>
                        <m:sSubPr>
                          <m:ctrlPr>
                            <w:rPr>
                              <w:rFonts w:ascii="Cambria Math" w:hAnsi="Cambria Math" w:cs="Times New Roman"/>
                              <w:i/>
                              <w:sz w:val="22"/>
                            </w:rPr>
                          </m:ctrlPr>
                        </m:sSubPr>
                        <m:e>
                          <m:r>
                            <w:rPr>
                              <w:rFonts w:ascii="Cambria Math" w:hAnsi="Cambria Math" w:cs="Times New Roman"/>
                              <w:sz w:val="22"/>
                            </w:rPr>
                            <m:t>NEG</m:t>
                          </m:r>
                        </m:e>
                        <m:sub>
                          <m:r>
                            <w:rPr>
                              <w:rFonts w:ascii="Cambria Math" w:hAnsi="Cambria Math" w:cs="Times New Roman"/>
                              <w:sz w:val="22"/>
                            </w:rPr>
                            <m:t>p</m:t>
                          </m:r>
                        </m:sub>
                      </m:sSub>
                    </m:oMath>
                  </m:oMathPara>
                </w:p>
              </w:tc>
              <w:tc>
                <w:tcPr>
                  <w:tcW w:w="7204" w:type="dxa"/>
                </w:tcPr>
                <w:p w14:paraId="2B16D2DA" w14:textId="0B6A07DF" w:rsidR="00002DB1" w:rsidRPr="0099365F" w:rsidRDefault="00002DB1" w:rsidP="00FC3C1B">
                  <w:pPr>
                    <w:pStyle w:val="af8"/>
                    <w:tabs>
                      <w:tab w:val="left" w:pos="318"/>
                    </w:tabs>
                    <w:ind w:leftChars="31" w:left="347" w:hangingChars="127" w:hanging="279"/>
                    <w:jc w:val="left"/>
                    <w:rPr>
                      <w:rFonts w:ascii="Times New Roman" w:hAnsi="Times New Roman" w:cs="Times New Roman"/>
                      <w:sz w:val="22"/>
                    </w:rPr>
                  </w:pPr>
                  <w:r w:rsidRPr="0099365F">
                    <w:rPr>
                      <w:rFonts w:ascii="Times New Roman" w:hAnsi="Times New Roman" w:cs="Times New Roman"/>
                      <w:sz w:val="22"/>
                    </w:rPr>
                    <w:t>:</w:t>
                  </w:r>
                  <w:r w:rsidRPr="0099365F">
                    <w:rPr>
                      <w:rFonts w:ascii="Times New Roman" w:hAnsi="Times New Roman" w:cs="Times New Roman"/>
                      <w:sz w:val="22"/>
                    </w:rPr>
                    <w:tab/>
                  </w:r>
                  <w:r w:rsidR="00FC3C1B" w:rsidRPr="0099365F">
                    <w:rPr>
                      <w:rFonts w:ascii="Times New Roman" w:hAnsi="Times New Roman" w:cs="Times New Roman"/>
                      <w:sz w:val="22"/>
                    </w:rPr>
                    <w:t>Net a</w:t>
                  </w:r>
                  <w:r w:rsidRPr="0099365F">
                    <w:rPr>
                      <w:rFonts w:ascii="Times New Roman" w:hAnsi="Times New Roman" w:cs="Times New Roman"/>
                      <w:sz w:val="22"/>
                    </w:rPr>
                    <w:t>mount of</w:t>
                  </w:r>
                  <w:r w:rsidR="00742EFE" w:rsidRPr="0099365F">
                    <w:rPr>
                      <w:rFonts w:ascii="Times New Roman" w:hAnsi="Times New Roman" w:cs="Times New Roman"/>
                      <w:sz w:val="22"/>
                    </w:rPr>
                    <w:t xml:space="preserve"> </w:t>
                  </w:r>
                  <w:r w:rsidR="00142BF4" w:rsidRPr="0099365F">
                    <w:rPr>
                      <w:rFonts w:ascii="Times New Roman" w:hAnsi="Times New Roman" w:cs="Times New Roman"/>
                      <w:sz w:val="22"/>
                    </w:rPr>
                    <w:t>electricity generated by the rice husk power plant</w:t>
                  </w:r>
                  <w:r w:rsidRPr="0099365F">
                    <w:rPr>
                      <w:rFonts w:ascii="Times New Roman" w:hAnsi="Times New Roman" w:cs="Times New Roman"/>
                      <w:sz w:val="22"/>
                    </w:rPr>
                    <w:t xml:space="preserve"> during the period </w:t>
                  </w:r>
                  <w:r w:rsidRPr="0099365F">
                    <w:rPr>
                      <w:rFonts w:ascii="Times New Roman" w:hAnsi="Times New Roman" w:cs="Times New Roman"/>
                      <w:i/>
                      <w:sz w:val="22"/>
                    </w:rPr>
                    <w:t>p</w:t>
                  </w:r>
                  <w:r w:rsidRPr="0099365F">
                    <w:rPr>
                      <w:rFonts w:ascii="Times New Roman" w:hAnsi="Times New Roman" w:cs="Times New Roman"/>
                      <w:sz w:val="22"/>
                    </w:rPr>
                    <w:t xml:space="preserve"> [MWh/p]</w:t>
                  </w:r>
                </w:p>
              </w:tc>
            </w:tr>
            <w:tr w:rsidR="00CC4C00" w:rsidRPr="0099365F" w14:paraId="53866B12" w14:textId="77777777" w:rsidTr="00CC4C00">
              <w:tc>
                <w:tcPr>
                  <w:tcW w:w="1074" w:type="dxa"/>
                </w:tcPr>
                <w:p w14:paraId="156D5EEC" w14:textId="235FE13B" w:rsidR="00CC4C00" w:rsidRPr="0099365F" w:rsidRDefault="006A5022" w:rsidP="00CC4C00">
                  <w:pPr>
                    <w:pStyle w:val="af8"/>
                    <w:ind w:leftChars="0" w:left="0"/>
                    <w:jc w:val="left"/>
                    <w:rPr>
                      <w:rFonts w:ascii="Times New Roman" w:hAnsi="Times New Roman" w:cs="Times New Roman"/>
                      <w:sz w:val="22"/>
                    </w:rPr>
                  </w:pPr>
                  <m:oMathPara>
                    <m:oMathParaPr>
                      <m:jc m:val="left"/>
                    </m:oMathParaPr>
                    <m:oMath>
                      <m:sSub>
                        <m:sSubPr>
                          <m:ctrlPr>
                            <w:rPr>
                              <w:rFonts w:ascii="Cambria Math" w:hAnsi="Cambria Math" w:cs="Times New Roman"/>
                              <w:i/>
                              <w:sz w:val="22"/>
                            </w:rPr>
                          </m:ctrlPr>
                        </m:sSubPr>
                        <m:e>
                          <m:r>
                            <w:rPr>
                              <w:rFonts w:ascii="Cambria Math" w:hAnsi="Cambria Math" w:cs="Times New Roman"/>
                              <w:sz w:val="22"/>
                            </w:rPr>
                            <m:t>EF</m:t>
                          </m:r>
                        </m:e>
                        <m:sub>
                          <m:r>
                            <w:rPr>
                              <w:rFonts w:ascii="Cambria Math" w:hAnsi="Cambria Math" w:cs="Times New Roman"/>
                              <w:sz w:val="22"/>
                            </w:rPr>
                            <m:t>RE, elec</m:t>
                          </m:r>
                        </m:sub>
                      </m:sSub>
                    </m:oMath>
                  </m:oMathPara>
                </w:p>
              </w:tc>
              <w:tc>
                <w:tcPr>
                  <w:tcW w:w="7204" w:type="dxa"/>
                </w:tcPr>
                <w:p w14:paraId="1FDF45D3" w14:textId="48E25E95" w:rsidR="00CC4C00" w:rsidRPr="0099365F" w:rsidRDefault="00CC4C00" w:rsidP="00CC4C00">
                  <w:pPr>
                    <w:pStyle w:val="af8"/>
                    <w:tabs>
                      <w:tab w:val="left" w:pos="318"/>
                    </w:tabs>
                    <w:ind w:leftChars="31" w:left="347" w:hangingChars="127" w:hanging="279"/>
                    <w:jc w:val="left"/>
                    <w:rPr>
                      <w:rFonts w:ascii="Times New Roman" w:hAnsi="Times New Roman" w:cs="Times New Roman"/>
                      <w:sz w:val="22"/>
                    </w:rPr>
                  </w:pPr>
                  <w:r w:rsidRPr="0099365F">
                    <w:rPr>
                      <w:rFonts w:ascii="Times New Roman" w:hAnsi="Times New Roman" w:cs="Times New Roman"/>
                      <w:sz w:val="22"/>
                    </w:rPr>
                    <w:t>:</w:t>
                  </w:r>
                  <w:r w:rsidRPr="0099365F">
                    <w:rPr>
                      <w:rFonts w:ascii="Times New Roman" w:hAnsi="Times New Roman" w:cs="Times New Roman"/>
                      <w:sz w:val="22"/>
                    </w:rPr>
                    <w:tab/>
                    <w:t>CO</w:t>
                  </w:r>
                  <w:r w:rsidRPr="0099365F">
                    <w:rPr>
                      <w:rFonts w:ascii="Times New Roman" w:hAnsi="Times New Roman" w:cs="Times New Roman"/>
                      <w:sz w:val="22"/>
                      <w:vertAlign w:val="subscript"/>
                    </w:rPr>
                    <w:t>2</w:t>
                  </w:r>
                  <w:r w:rsidRPr="0099365F">
                    <w:rPr>
                      <w:rFonts w:ascii="Times New Roman" w:hAnsi="Times New Roman" w:cs="Times New Roman"/>
                      <w:sz w:val="22"/>
                    </w:rPr>
                    <w:t xml:space="preserve"> emission factor of the national grid or that for consumed electricity in the recipient facility [tCO</w:t>
                  </w:r>
                  <w:r w:rsidRPr="0099365F">
                    <w:rPr>
                      <w:rFonts w:ascii="Times New Roman" w:hAnsi="Times New Roman" w:cs="Times New Roman"/>
                      <w:sz w:val="22"/>
                      <w:vertAlign w:val="subscript"/>
                    </w:rPr>
                    <w:t>2</w:t>
                  </w:r>
                  <w:r w:rsidRPr="0099365F">
                    <w:rPr>
                      <w:rFonts w:ascii="Times New Roman" w:hAnsi="Times New Roman" w:cs="Times New Roman"/>
                      <w:sz w:val="22"/>
                    </w:rPr>
                    <w:t>/MWh]</w:t>
                  </w:r>
                </w:p>
              </w:tc>
            </w:tr>
          </w:tbl>
          <w:p w14:paraId="1C64FBA3" w14:textId="77777777" w:rsidR="00CC4C00" w:rsidRPr="0099365F" w:rsidRDefault="00CC4C00" w:rsidP="002D1E9C">
            <w:pPr>
              <w:pStyle w:val="1"/>
              <w:numPr>
                <w:ilvl w:val="0"/>
                <w:numId w:val="0"/>
              </w:numPr>
              <w:rPr>
                <w:color w:val="000000" w:themeColor="text1"/>
                <w:kern w:val="2"/>
              </w:rPr>
            </w:pPr>
          </w:p>
          <w:p w14:paraId="65BB3761" w14:textId="791070CD" w:rsidR="00742EFE" w:rsidRPr="0099365F" w:rsidRDefault="00742EFE" w:rsidP="00742EFE">
            <w:pPr>
              <w:pStyle w:val="1"/>
              <w:numPr>
                <w:ilvl w:val="0"/>
                <w:numId w:val="0"/>
              </w:numPr>
            </w:pPr>
            <w:r w:rsidRPr="0099365F">
              <w:rPr>
                <w:rFonts w:hint="eastAsia"/>
                <w:color w:val="000000" w:themeColor="text1"/>
                <w:kern w:val="2"/>
              </w:rPr>
              <w:t>Determination</w:t>
            </w:r>
            <w:r w:rsidRPr="0099365F">
              <w:rPr>
                <w:color w:val="000000" w:themeColor="text1"/>
                <w:kern w:val="2"/>
              </w:rPr>
              <w:t xml:space="preserve"> of </w:t>
            </w:r>
            <m:oMath>
              <m:sSub>
                <m:sSubPr>
                  <m:ctrlPr>
                    <w:rPr>
                      <w:rFonts w:ascii="Cambria Math" w:hAnsi="Cambria Math"/>
                      <w:i/>
                    </w:rPr>
                  </m:ctrlPr>
                </m:sSubPr>
                <m:e>
                  <m:r>
                    <w:rPr>
                      <w:rFonts w:ascii="Cambria Math" w:hAnsi="Cambria Math"/>
                    </w:rPr>
                    <m:t>NEG</m:t>
                  </m:r>
                </m:e>
                <m:sub>
                  <m:r>
                    <w:rPr>
                      <w:rFonts w:ascii="Cambria Math" w:hAnsi="Cambria Math"/>
                    </w:rPr>
                    <m:t>p</m:t>
                  </m:r>
                </m:sub>
              </m:sSub>
            </m:oMath>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4"/>
              <w:gridCol w:w="500"/>
              <w:gridCol w:w="6994"/>
            </w:tblGrid>
            <w:tr w:rsidR="00742EFE" w:rsidRPr="0099365F" w14:paraId="1411ADF7" w14:textId="77777777" w:rsidTr="005F4C46">
              <w:trPr>
                <w:trHeight w:val="848"/>
              </w:trPr>
              <w:tc>
                <w:tcPr>
                  <w:tcW w:w="622" w:type="dxa"/>
                  <w:vAlign w:val="center"/>
                </w:tcPr>
                <w:p w14:paraId="5CC7309C" w14:textId="12A778E1" w:rsidR="00742EFE" w:rsidRPr="0099365F" w:rsidRDefault="006A5022" w:rsidP="00654900">
                  <w:pPr>
                    <w:pStyle w:val="1"/>
                    <w:numPr>
                      <w:ilvl w:val="0"/>
                      <w:numId w:val="0"/>
                    </w:numPr>
                    <w:rPr>
                      <w:b/>
                    </w:rPr>
                  </w:pPr>
                  <m:oMathPara>
                    <m:oMath>
                      <m:sSub>
                        <m:sSubPr>
                          <m:ctrlPr>
                            <w:rPr>
                              <w:rFonts w:ascii="Cambria Math" w:hAnsi="Cambria Math"/>
                              <w:b/>
                              <w:i/>
                            </w:rPr>
                          </m:ctrlPr>
                        </m:sSubPr>
                        <m:e>
                          <m:r>
                            <m:rPr>
                              <m:sty m:val="bi"/>
                            </m:rPr>
                            <w:rPr>
                              <w:rFonts w:ascii="Cambria Math" w:hAnsi="Cambria Math"/>
                            </w:rPr>
                            <m:t>NEG</m:t>
                          </m:r>
                        </m:e>
                        <m:sub>
                          <m:r>
                            <m:rPr>
                              <m:sty m:val="bi"/>
                            </m:rPr>
                            <w:rPr>
                              <w:rFonts w:ascii="Cambria Math" w:hAnsi="Cambria Math"/>
                            </w:rPr>
                            <m:t>p</m:t>
                          </m:r>
                        </m:sub>
                      </m:sSub>
                    </m:oMath>
                  </m:oMathPara>
                </w:p>
              </w:tc>
              <w:tc>
                <w:tcPr>
                  <w:tcW w:w="503" w:type="dxa"/>
                  <w:vAlign w:val="center"/>
                </w:tcPr>
                <w:p w14:paraId="60A0C256" w14:textId="015D6894" w:rsidR="00742EFE" w:rsidRPr="0099365F" w:rsidRDefault="00742EFE" w:rsidP="00742EFE">
                  <w:pPr>
                    <w:rPr>
                      <w:b/>
                    </w:rPr>
                  </w:pPr>
                  <m:oMathPara>
                    <m:oMathParaPr>
                      <m:jc m:val="left"/>
                    </m:oMathParaPr>
                    <m:oMath>
                      <m:r>
                        <m:rPr>
                          <m:sty m:val="bi"/>
                        </m:rPr>
                        <w:rPr>
                          <w:rFonts w:ascii="Cambria Math" w:hAnsi="Cambria Math"/>
                        </w:rPr>
                        <m:t>=</m:t>
                      </m:r>
                    </m:oMath>
                  </m:oMathPara>
                </w:p>
              </w:tc>
              <w:tc>
                <w:tcPr>
                  <w:tcW w:w="7153" w:type="dxa"/>
                  <w:vAlign w:val="center"/>
                </w:tcPr>
                <w:p w14:paraId="124C4C24" w14:textId="2118C31E" w:rsidR="00742EFE" w:rsidRPr="0099365F" w:rsidRDefault="006A5022" w:rsidP="00742EFE">
                  <w:pPr>
                    <w:rPr>
                      <w:b/>
                    </w:rPr>
                  </w:pPr>
                  <m:oMathPara>
                    <m:oMathParaPr>
                      <m:jc m:val="left"/>
                    </m:oMathParaPr>
                    <m:oMath>
                      <m:sSub>
                        <m:sSubPr>
                          <m:ctrlPr>
                            <w:rPr>
                              <w:rFonts w:ascii="Cambria Math" w:hAnsi="Cambria Math"/>
                              <w:b/>
                              <w:i/>
                            </w:rPr>
                          </m:ctrlPr>
                        </m:sSubPr>
                        <m:e>
                          <m:r>
                            <m:rPr>
                              <m:sty m:val="bi"/>
                            </m:rPr>
                            <w:rPr>
                              <w:rFonts w:ascii="Cambria Math" w:hAnsi="Cambria Math"/>
                            </w:rPr>
                            <m:t>EG</m:t>
                          </m:r>
                        </m:e>
                        <m:sub>
                          <m:r>
                            <m:rPr>
                              <m:sty m:val="bi"/>
                            </m:rPr>
                            <w:rPr>
                              <w:rFonts w:ascii="Cambria Math" w:hAnsi="Cambria Math"/>
                            </w:rPr>
                            <m:t>p</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EC</m:t>
                          </m:r>
                        </m:e>
                        <m:sub>
                          <m:r>
                            <m:rPr>
                              <m:sty m:val="bi"/>
                            </m:rPr>
                            <w:rPr>
                              <w:rFonts w:ascii="Cambria Math" w:hAnsi="Cambria Math"/>
                            </w:rPr>
                            <m:t>aux,p</m:t>
                          </m:r>
                        </m:sub>
                      </m:sSub>
                    </m:oMath>
                  </m:oMathPara>
                </w:p>
              </w:tc>
            </w:tr>
          </w:tbl>
          <w:p w14:paraId="3AB631E0" w14:textId="3223E49F" w:rsidR="00742EFE" w:rsidRPr="0099365F" w:rsidRDefault="00742EFE" w:rsidP="002D1E9C">
            <w:pPr>
              <w:pStyle w:val="1"/>
              <w:numPr>
                <w:ilvl w:val="0"/>
                <w:numId w:val="0"/>
              </w:numPr>
              <w:rPr>
                <w:color w:val="000000" w:themeColor="text1"/>
                <w:kern w:val="2"/>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
              <w:gridCol w:w="7257"/>
            </w:tblGrid>
            <w:tr w:rsidR="00742EFE" w:rsidRPr="0099365F" w14:paraId="45E8AE42" w14:textId="77777777" w:rsidTr="005F4C46">
              <w:tc>
                <w:tcPr>
                  <w:tcW w:w="1021" w:type="dxa"/>
                </w:tcPr>
                <w:p w14:paraId="47CB4370" w14:textId="77777777" w:rsidR="00742EFE" w:rsidRPr="0099365F" w:rsidRDefault="00742EFE" w:rsidP="00742EFE">
                  <w:pPr>
                    <w:rPr>
                      <w:szCs w:val="22"/>
                    </w:rPr>
                  </w:pPr>
                  <w:r w:rsidRPr="0099365F">
                    <w:rPr>
                      <w:rFonts w:hint="eastAsia"/>
                      <w:szCs w:val="22"/>
                    </w:rPr>
                    <w:t>Where</w:t>
                  </w:r>
                </w:p>
              </w:tc>
              <w:tc>
                <w:tcPr>
                  <w:tcW w:w="7257" w:type="dxa"/>
                </w:tcPr>
                <w:p w14:paraId="5BE6F242" w14:textId="77777777" w:rsidR="00742EFE" w:rsidRPr="0099365F" w:rsidRDefault="00742EFE" w:rsidP="00742EFE">
                  <w:pPr>
                    <w:rPr>
                      <w:szCs w:val="22"/>
                    </w:rPr>
                  </w:pPr>
                </w:p>
              </w:tc>
            </w:tr>
            <w:tr w:rsidR="00742EFE" w:rsidRPr="0099365F" w14:paraId="1C72C8F1" w14:textId="77777777" w:rsidTr="005F4C46">
              <w:tc>
                <w:tcPr>
                  <w:tcW w:w="1021" w:type="dxa"/>
                </w:tcPr>
                <w:p w14:paraId="0372C110" w14:textId="3328E63F" w:rsidR="00742EFE" w:rsidRPr="0099365F" w:rsidRDefault="006A5022" w:rsidP="00742EFE">
                  <w:pPr>
                    <w:pStyle w:val="af8"/>
                    <w:ind w:leftChars="0" w:left="0"/>
                    <w:jc w:val="left"/>
                    <w:rPr>
                      <w:rFonts w:ascii="Times New Roman" w:hAnsi="Times New Roman" w:cs="Times New Roman"/>
                      <w:sz w:val="22"/>
                    </w:rPr>
                  </w:pPr>
                  <m:oMathPara>
                    <m:oMathParaPr>
                      <m:jc m:val="left"/>
                    </m:oMathParaPr>
                    <m:oMath>
                      <m:sSub>
                        <m:sSubPr>
                          <m:ctrlPr>
                            <w:rPr>
                              <w:rFonts w:ascii="Cambria Math" w:hAnsi="Cambria Math" w:cs="Times New Roman"/>
                              <w:i/>
                              <w:sz w:val="22"/>
                            </w:rPr>
                          </m:ctrlPr>
                        </m:sSubPr>
                        <m:e>
                          <m:r>
                            <w:rPr>
                              <w:rFonts w:ascii="Cambria Math" w:hAnsi="Cambria Math" w:cs="Times New Roman"/>
                              <w:sz w:val="22"/>
                            </w:rPr>
                            <m:t>EG</m:t>
                          </m:r>
                        </m:e>
                        <m:sub>
                          <m:r>
                            <w:rPr>
                              <w:rFonts w:ascii="Cambria Math" w:hAnsi="Cambria Math" w:cs="Times New Roman"/>
                              <w:sz w:val="22"/>
                            </w:rPr>
                            <m:t>p</m:t>
                          </m:r>
                        </m:sub>
                      </m:sSub>
                    </m:oMath>
                  </m:oMathPara>
                </w:p>
              </w:tc>
              <w:tc>
                <w:tcPr>
                  <w:tcW w:w="7257" w:type="dxa"/>
                </w:tcPr>
                <w:p w14:paraId="64654772" w14:textId="480F2998" w:rsidR="00742EFE" w:rsidRPr="0099365F" w:rsidRDefault="00742EFE" w:rsidP="00742EFE">
                  <w:pPr>
                    <w:pStyle w:val="af8"/>
                    <w:tabs>
                      <w:tab w:val="left" w:pos="318"/>
                    </w:tabs>
                    <w:ind w:leftChars="31" w:left="347" w:hangingChars="127" w:hanging="279"/>
                    <w:jc w:val="left"/>
                    <w:rPr>
                      <w:rFonts w:ascii="Times New Roman" w:hAnsi="Times New Roman" w:cs="Times New Roman"/>
                      <w:sz w:val="22"/>
                    </w:rPr>
                  </w:pPr>
                  <w:r w:rsidRPr="0099365F">
                    <w:rPr>
                      <w:rFonts w:ascii="Times New Roman" w:hAnsi="Times New Roman" w:cs="Times New Roman"/>
                      <w:sz w:val="22"/>
                    </w:rPr>
                    <w:t>:</w:t>
                  </w:r>
                  <w:r w:rsidRPr="0099365F">
                    <w:rPr>
                      <w:rFonts w:ascii="Times New Roman" w:hAnsi="Times New Roman" w:cs="Times New Roman"/>
                      <w:sz w:val="22"/>
                    </w:rPr>
                    <w:tab/>
                    <w:t xml:space="preserve">Amount of electricity generated by the rice husk power plant during the period </w:t>
                  </w:r>
                  <w:r w:rsidRPr="0099365F">
                    <w:rPr>
                      <w:rFonts w:ascii="Times New Roman" w:hAnsi="Times New Roman" w:cs="Times New Roman"/>
                      <w:i/>
                      <w:sz w:val="22"/>
                    </w:rPr>
                    <w:t>p</w:t>
                  </w:r>
                  <w:r w:rsidRPr="0099365F">
                    <w:rPr>
                      <w:rFonts w:ascii="Times New Roman" w:hAnsi="Times New Roman" w:cs="Times New Roman"/>
                      <w:sz w:val="22"/>
                    </w:rPr>
                    <w:t xml:space="preserve"> [MWh/p]</w:t>
                  </w:r>
                </w:p>
              </w:tc>
            </w:tr>
            <w:tr w:rsidR="00742EFE" w:rsidRPr="0099365F" w14:paraId="1BEE0EB0" w14:textId="77777777" w:rsidTr="005F4C46">
              <w:tc>
                <w:tcPr>
                  <w:tcW w:w="1021" w:type="dxa"/>
                </w:tcPr>
                <w:p w14:paraId="7A9387EF" w14:textId="2E72E85C" w:rsidR="00742EFE" w:rsidRPr="0099365F" w:rsidRDefault="006A5022" w:rsidP="00742EFE">
                  <w:pPr>
                    <w:pStyle w:val="af8"/>
                    <w:ind w:leftChars="0" w:left="0"/>
                    <w:jc w:val="left"/>
                    <w:rPr>
                      <w:rFonts w:ascii="Times New Roman" w:hAnsi="Times New Roman" w:cs="Times New Roman"/>
                      <w:sz w:val="22"/>
                    </w:rPr>
                  </w:pPr>
                  <m:oMathPara>
                    <m:oMathParaPr>
                      <m:jc m:val="left"/>
                    </m:oMathParaPr>
                    <m:oMath>
                      <m:sSub>
                        <m:sSubPr>
                          <m:ctrlPr>
                            <w:rPr>
                              <w:rFonts w:ascii="Cambria Math" w:hAnsi="Cambria Math" w:cs="Times New Roman"/>
                              <w:i/>
                              <w:sz w:val="22"/>
                            </w:rPr>
                          </m:ctrlPr>
                        </m:sSubPr>
                        <m:e>
                          <m:r>
                            <w:rPr>
                              <w:rFonts w:ascii="Cambria Math" w:hAnsi="Cambria Math" w:cs="Times New Roman"/>
                              <w:sz w:val="22"/>
                            </w:rPr>
                            <m:t>EC</m:t>
                          </m:r>
                        </m:e>
                        <m:sub>
                          <m:r>
                            <w:rPr>
                              <w:rFonts w:ascii="Cambria Math" w:hAnsi="Cambria Math"/>
                            </w:rPr>
                            <m:t>aux</m:t>
                          </m:r>
                          <m:r>
                            <w:rPr>
                              <w:rFonts w:ascii="Cambria Math" w:hAnsi="Cambria Math" w:cs="Times New Roman"/>
                              <w:sz w:val="22"/>
                            </w:rPr>
                            <m:t>,p</m:t>
                          </m:r>
                        </m:sub>
                      </m:sSub>
                    </m:oMath>
                  </m:oMathPara>
                </w:p>
              </w:tc>
              <w:tc>
                <w:tcPr>
                  <w:tcW w:w="7257" w:type="dxa"/>
                </w:tcPr>
                <w:p w14:paraId="08D2D97C" w14:textId="34DCEA08" w:rsidR="00742EFE" w:rsidRPr="0099365F" w:rsidRDefault="00742EFE" w:rsidP="00742EFE">
                  <w:pPr>
                    <w:pStyle w:val="af8"/>
                    <w:tabs>
                      <w:tab w:val="left" w:pos="318"/>
                    </w:tabs>
                    <w:ind w:leftChars="31" w:left="347" w:hangingChars="127" w:hanging="279"/>
                    <w:jc w:val="left"/>
                    <w:rPr>
                      <w:rFonts w:ascii="Times New Roman" w:hAnsi="Times New Roman" w:cs="Times New Roman"/>
                      <w:sz w:val="22"/>
                    </w:rPr>
                  </w:pPr>
                  <w:r w:rsidRPr="0099365F">
                    <w:rPr>
                      <w:rFonts w:ascii="Times New Roman" w:hAnsi="Times New Roman" w:cs="Times New Roman"/>
                      <w:sz w:val="22"/>
                    </w:rPr>
                    <w:t>:</w:t>
                  </w:r>
                  <w:r w:rsidRPr="0099365F">
                    <w:rPr>
                      <w:rFonts w:ascii="Times New Roman" w:hAnsi="Times New Roman" w:cs="Times New Roman"/>
                      <w:sz w:val="22"/>
                    </w:rPr>
                    <w:tab/>
                    <w:t xml:space="preserve">Amount of electricity consumed by </w:t>
                  </w:r>
                  <w:r w:rsidR="00DD0273" w:rsidRPr="0099365F">
                    <w:rPr>
                      <w:rFonts w:ascii="Times New Roman" w:hAnsi="Times New Roman" w:cs="Times New Roman"/>
                      <w:sz w:val="22"/>
                    </w:rPr>
                    <w:t xml:space="preserve">the </w:t>
                  </w:r>
                  <w:r w:rsidR="009662B9" w:rsidRPr="0099365F">
                    <w:rPr>
                      <w:rFonts w:ascii="Times New Roman" w:hAnsi="Times New Roman" w:cs="Times New Roman"/>
                      <w:sz w:val="22"/>
                    </w:rPr>
                    <w:t xml:space="preserve">auxiliary </w:t>
                  </w:r>
                  <w:r w:rsidR="005323EC" w:rsidRPr="0099365F">
                    <w:rPr>
                      <w:rFonts w:ascii="Times New Roman" w:hAnsi="Times New Roman" w:cs="Times New Roman"/>
                      <w:sz w:val="22"/>
                    </w:rPr>
                    <w:t>equipment</w:t>
                  </w:r>
                  <w:r w:rsidRPr="0099365F">
                    <w:rPr>
                      <w:rFonts w:ascii="Times New Roman" w:hAnsi="Times New Roman" w:cs="Times New Roman"/>
                      <w:sz w:val="22"/>
                    </w:rPr>
                    <w:t xml:space="preserve"> of the rice husk power plant during the period </w:t>
                  </w:r>
                  <w:r w:rsidRPr="0099365F">
                    <w:rPr>
                      <w:rFonts w:ascii="Times New Roman" w:hAnsi="Times New Roman" w:cs="Times New Roman"/>
                      <w:i/>
                      <w:sz w:val="22"/>
                    </w:rPr>
                    <w:t>p</w:t>
                  </w:r>
                  <w:r w:rsidRPr="0099365F">
                    <w:rPr>
                      <w:rFonts w:ascii="Times New Roman" w:hAnsi="Times New Roman" w:cs="Times New Roman"/>
                      <w:sz w:val="22"/>
                    </w:rPr>
                    <w:t xml:space="preserve"> [MWh/p]</w:t>
                  </w:r>
                </w:p>
              </w:tc>
            </w:tr>
          </w:tbl>
          <w:p w14:paraId="56051A98" w14:textId="77777777" w:rsidR="00AB7189" w:rsidRPr="0099365F" w:rsidRDefault="00AB7189" w:rsidP="002D1E9C">
            <w:pPr>
              <w:pStyle w:val="1"/>
              <w:numPr>
                <w:ilvl w:val="0"/>
                <w:numId w:val="0"/>
              </w:numPr>
              <w:rPr>
                <w:color w:val="000000" w:themeColor="text1"/>
                <w:kern w:val="2"/>
              </w:rPr>
            </w:pPr>
          </w:p>
          <w:p w14:paraId="2792EB98" w14:textId="214353EB" w:rsidR="00AB7189" w:rsidRPr="0099365F" w:rsidRDefault="00AB7189" w:rsidP="00AB7189">
            <w:pPr>
              <w:pStyle w:val="1"/>
              <w:numPr>
                <w:ilvl w:val="0"/>
                <w:numId w:val="0"/>
              </w:numPr>
            </w:pPr>
            <w:r w:rsidRPr="0099365F">
              <w:rPr>
                <w:rFonts w:hint="eastAsia"/>
                <w:color w:val="000000" w:themeColor="text1"/>
                <w:kern w:val="2"/>
              </w:rPr>
              <w:t>Determination</w:t>
            </w:r>
            <w:r w:rsidRPr="0099365F">
              <w:rPr>
                <w:color w:val="000000" w:themeColor="text1"/>
                <w:kern w:val="2"/>
              </w:rPr>
              <w:t xml:space="preserve"> of </w:t>
            </w:r>
            <m:oMath>
              <m:sSub>
                <m:sSubPr>
                  <m:ctrlPr>
                    <w:rPr>
                      <w:rFonts w:ascii="Cambria Math" w:hAnsi="Cambria Math"/>
                      <w:i/>
                    </w:rPr>
                  </m:ctrlPr>
                </m:sSubPr>
                <m:e>
                  <m:r>
                    <w:rPr>
                      <w:rFonts w:ascii="Cambria Math" w:hAnsi="Cambria Math"/>
                    </w:rPr>
                    <m:t>EC</m:t>
                  </m:r>
                </m:e>
                <m:sub>
                  <m:r>
                    <w:rPr>
                      <w:rFonts w:ascii="Cambria Math" w:hAnsi="Cambria Math"/>
                    </w:rPr>
                    <m:t>aux,p</m:t>
                  </m:r>
                </m:sub>
              </m:sSub>
            </m:oMath>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
              <w:gridCol w:w="496"/>
              <w:gridCol w:w="6847"/>
            </w:tblGrid>
            <w:tr w:rsidR="00AB7189" w:rsidRPr="0099365F" w14:paraId="3787C192" w14:textId="77777777" w:rsidTr="005F4C46">
              <w:trPr>
                <w:trHeight w:val="848"/>
              </w:trPr>
              <w:tc>
                <w:tcPr>
                  <w:tcW w:w="622" w:type="dxa"/>
                  <w:vAlign w:val="center"/>
                </w:tcPr>
                <w:p w14:paraId="4A64E1A3" w14:textId="15584EC0" w:rsidR="00AB7189" w:rsidRPr="0099365F" w:rsidRDefault="006A5022" w:rsidP="00AB7189">
                  <w:pPr>
                    <w:pStyle w:val="1"/>
                    <w:numPr>
                      <w:ilvl w:val="0"/>
                      <w:numId w:val="0"/>
                    </w:numPr>
                    <w:rPr>
                      <w:b/>
                    </w:rPr>
                  </w:pPr>
                  <m:oMathPara>
                    <m:oMath>
                      <m:sSub>
                        <m:sSubPr>
                          <m:ctrlPr>
                            <w:rPr>
                              <w:rFonts w:ascii="Cambria Math" w:hAnsi="Cambria Math"/>
                              <w:b/>
                              <w:i/>
                            </w:rPr>
                          </m:ctrlPr>
                        </m:sSubPr>
                        <m:e>
                          <m:r>
                            <m:rPr>
                              <m:sty m:val="bi"/>
                            </m:rPr>
                            <w:rPr>
                              <w:rFonts w:ascii="Cambria Math" w:hAnsi="Cambria Math"/>
                            </w:rPr>
                            <m:t>EC</m:t>
                          </m:r>
                        </m:e>
                        <m:sub>
                          <m:r>
                            <m:rPr>
                              <m:sty m:val="bi"/>
                            </m:rPr>
                            <w:rPr>
                              <w:rFonts w:ascii="Cambria Math" w:hAnsi="Cambria Math"/>
                            </w:rPr>
                            <m:t>aux,p</m:t>
                          </m:r>
                        </m:sub>
                      </m:sSub>
                    </m:oMath>
                  </m:oMathPara>
                </w:p>
              </w:tc>
              <w:tc>
                <w:tcPr>
                  <w:tcW w:w="503" w:type="dxa"/>
                  <w:vAlign w:val="center"/>
                </w:tcPr>
                <w:p w14:paraId="1B3105A1" w14:textId="77777777" w:rsidR="00AB7189" w:rsidRPr="0099365F" w:rsidRDefault="00AB7189" w:rsidP="00AB7189">
                  <w:pPr>
                    <w:rPr>
                      <w:b/>
                    </w:rPr>
                  </w:pPr>
                  <m:oMathPara>
                    <m:oMathParaPr>
                      <m:jc m:val="left"/>
                    </m:oMathParaPr>
                    <m:oMath>
                      <m:r>
                        <m:rPr>
                          <m:sty m:val="bi"/>
                        </m:rPr>
                        <w:rPr>
                          <w:rFonts w:ascii="Cambria Math" w:hAnsi="Cambria Math"/>
                        </w:rPr>
                        <m:t>=</m:t>
                      </m:r>
                    </m:oMath>
                  </m:oMathPara>
                </w:p>
              </w:tc>
              <w:tc>
                <w:tcPr>
                  <w:tcW w:w="7153" w:type="dxa"/>
                  <w:vAlign w:val="center"/>
                </w:tcPr>
                <w:p w14:paraId="42B1BC0B" w14:textId="1DA6A934" w:rsidR="00AB7189" w:rsidRPr="0099365F" w:rsidRDefault="006A5022" w:rsidP="00AB7189">
                  <w:pPr>
                    <w:rPr>
                      <w:b/>
                    </w:rPr>
                  </w:pPr>
                  <m:oMathPara>
                    <m:oMathParaPr>
                      <m:jc m:val="left"/>
                    </m:oMathParaPr>
                    <m:oMath>
                      <m:sSub>
                        <m:sSubPr>
                          <m:ctrlPr>
                            <w:rPr>
                              <w:rFonts w:ascii="Cambria Math" w:hAnsi="Cambria Math"/>
                              <w:b/>
                              <w:i/>
                            </w:rPr>
                          </m:ctrlPr>
                        </m:sSubPr>
                        <m:e>
                          <m:r>
                            <m:rPr>
                              <m:sty m:val="bi"/>
                            </m:rPr>
                            <w:rPr>
                              <w:rFonts w:ascii="Cambria Math" w:hAnsi="Cambria Math"/>
                            </w:rPr>
                            <m:t>RPC</m:t>
                          </m:r>
                        </m:e>
                        <m:sub>
                          <m:r>
                            <m:rPr>
                              <m:sty m:val="bi"/>
                            </m:rPr>
                            <w:rPr>
                              <w:rFonts w:ascii="Cambria Math" w:hAnsi="Cambria Math"/>
                            </w:rPr>
                            <m:t>aux</m:t>
                          </m:r>
                        </m:sub>
                      </m:sSub>
                      <m:r>
                        <m:rPr>
                          <m:sty m:val="bi"/>
                        </m:rPr>
                        <w:rPr>
                          <w:rFonts w:ascii="Cambria Math" w:hAnsi="Cambria Math"/>
                        </w:rPr>
                        <m:t>×24(hours/day)×</m:t>
                      </m:r>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p</m:t>
                          </m:r>
                        </m:sub>
                      </m:sSub>
                    </m:oMath>
                  </m:oMathPara>
                </w:p>
              </w:tc>
            </w:tr>
          </w:tbl>
          <w:p w14:paraId="6E19D421" w14:textId="77777777" w:rsidR="00AB7189" w:rsidRPr="0099365F" w:rsidRDefault="00AB7189" w:rsidP="00AB7189">
            <w:pPr>
              <w:pStyle w:val="1"/>
              <w:numPr>
                <w:ilvl w:val="0"/>
                <w:numId w:val="0"/>
              </w:numPr>
              <w:rPr>
                <w:color w:val="000000" w:themeColor="text1"/>
                <w:kern w:val="2"/>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
              <w:gridCol w:w="7257"/>
            </w:tblGrid>
            <w:tr w:rsidR="00AB7189" w:rsidRPr="0099365F" w14:paraId="02E190EF" w14:textId="77777777" w:rsidTr="005F4C46">
              <w:tc>
                <w:tcPr>
                  <w:tcW w:w="1021" w:type="dxa"/>
                </w:tcPr>
                <w:p w14:paraId="6FEBEAE0" w14:textId="77777777" w:rsidR="00AB7189" w:rsidRPr="0099365F" w:rsidRDefault="00AB7189" w:rsidP="00AB7189">
                  <w:pPr>
                    <w:rPr>
                      <w:szCs w:val="22"/>
                    </w:rPr>
                  </w:pPr>
                  <w:r w:rsidRPr="0099365F">
                    <w:rPr>
                      <w:rFonts w:hint="eastAsia"/>
                      <w:szCs w:val="22"/>
                    </w:rPr>
                    <w:t>Where</w:t>
                  </w:r>
                </w:p>
              </w:tc>
              <w:tc>
                <w:tcPr>
                  <w:tcW w:w="7257" w:type="dxa"/>
                </w:tcPr>
                <w:p w14:paraId="489E7B00" w14:textId="77777777" w:rsidR="00AB7189" w:rsidRPr="0099365F" w:rsidRDefault="00AB7189" w:rsidP="00AB7189">
                  <w:pPr>
                    <w:rPr>
                      <w:szCs w:val="22"/>
                    </w:rPr>
                  </w:pPr>
                </w:p>
              </w:tc>
            </w:tr>
            <w:tr w:rsidR="00AB7189" w:rsidRPr="0099365F" w14:paraId="6E46BE0F" w14:textId="77777777" w:rsidTr="005F4C46">
              <w:tc>
                <w:tcPr>
                  <w:tcW w:w="1021" w:type="dxa"/>
                </w:tcPr>
                <w:p w14:paraId="3630DB73" w14:textId="6649876B" w:rsidR="00AB7189" w:rsidRPr="0099365F" w:rsidRDefault="006A5022" w:rsidP="00AB7189">
                  <w:pPr>
                    <w:pStyle w:val="af8"/>
                    <w:ind w:leftChars="0" w:left="0"/>
                    <w:jc w:val="left"/>
                    <w:rPr>
                      <w:rFonts w:ascii="Times New Roman" w:hAnsi="Times New Roman" w:cs="Times New Roman"/>
                      <w:sz w:val="22"/>
                    </w:rPr>
                  </w:pPr>
                  <m:oMathPara>
                    <m:oMathParaPr>
                      <m:jc m:val="left"/>
                    </m:oMathParaPr>
                    <m:oMath>
                      <m:sSub>
                        <m:sSubPr>
                          <m:ctrlPr>
                            <w:rPr>
                              <w:rFonts w:ascii="Cambria Math" w:hAnsi="Cambria Math" w:cs="Times New Roman"/>
                              <w:i/>
                              <w:sz w:val="22"/>
                            </w:rPr>
                          </m:ctrlPr>
                        </m:sSubPr>
                        <m:e>
                          <m:r>
                            <w:rPr>
                              <w:rFonts w:ascii="Cambria Math" w:hAnsi="Cambria Math" w:cs="Times New Roman"/>
                              <w:sz w:val="22"/>
                            </w:rPr>
                            <m:t>RPC</m:t>
                          </m:r>
                        </m:e>
                        <m:sub>
                          <m:r>
                            <w:rPr>
                              <w:rFonts w:ascii="Cambria Math" w:hAnsi="Cambria Math"/>
                            </w:rPr>
                            <m:t>aux</m:t>
                          </m:r>
                        </m:sub>
                      </m:sSub>
                    </m:oMath>
                  </m:oMathPara>
                </w:p>
              </w:tc>
              <w:tc>
                <w:tcPr>
                  <w:tcW w:w="7257" w:type="dxa"/>
                </w:tcPr>
                <w:p w14:paraId="0B5F9E40" w14:textId="43A9EDAE" w:rsidR="00AB7189" w:rsidRPr="0099365F" w:rsidRDefault="00AB7189" w:rsidP="00614B14">
                  <w:pPr>
                    <w:pStyle w:val="af8"/>
                    <w:tabs>
                      <w:tab w:val="left" w:pos="318"/>
                    </w:tabs>
                    <w:ind w:leftChars="31" w:left="347" w:hangingChars="127" w:hanging="279"/>
                    <w:jc w:val="left"/>
                    <w:rPr>
                      <w:rFonts w:ascii="Times New Roman" w:hAnsi="Times New Roman" w:cs="Times New Roman"/>
                      <w:sz w:val="22"/>
                    </w:rPr>
                  </w:pPr>
                  <w:r w:rsidRPr="0099365F">
                    <w:rPr>
                      <w:rFonts w:ascii="Times New Roman" w:hAnsi="Times New Roman" w:cs="Times New Roman"/>
                      <w:sz w:val="22"/>
                    </w:rPr>
                    <w:t>:</w:t>
                  </w:r>
                  <w:r w:rsidRPr="0099365F">
                    <w:rPr>
                      <w:rFonts w:ascii="Times New Roman" w:hAnsi="Times New Roman" w:cs="Times New Roman"/>
                      <w:sz w:val="22"/>
                    </w:rPr>
                    <w:tab/>
                    <w:t xml:space="preserve">Total rated </w:t>
                  </w:r>
                  <w:r w:rsidR="00DA168B" w:rsidRPr="0099365F">
                    <w:rPr>
                      <w:rFonts w:ascii="Times New Roman" w:hAnsi="Times New Roman" w:cs="Times New Roman"/>
                      <w:sz w:val="22"/>
                    </w:rPr>
                    <w:t>power consumption</w:t>
                  </w:r>
                  <w:r w:rsidRPr="0099365F">
                    <w:rPr>
                      <w:rFonts w:ascii="Times New Roman" w:hAnsi="Times New Roman" w:cs="Times New Roman"/>
                      <w:sz w:val="22"/>
                    </w:rPr>
                    <w:t xml:space="preserve"> of </w:t>
                  </w:r>
                  <w:r w:rsidR="00DD0273" w:rsidRPr="0099365F">
                    <w:rPr>
                      <w:rFonts w:ascii="Times New Roman" w:hAnsi="Times New Roman" w:cs="Times New Roman"/>
                      <w:sz w:val="22"/>
                    </w:rPr>
                    <w:t xml:space="preserve">the </w:t>
                  </w:r>
                  <w:r w:rsidRPr="0099365F">
                    <w:rPr>
                      <w:rFonts w:ascii="Times New Roman" w:hAnsi="Times New Roman" w:cs="Times New Roman"/>
                      <w:sz w:val="22"/>
                    </w:rPr>
                    <w:t xml:space="preserve">auxiliary </w:t>
                  </w:r>
                  <w:r w:rsidR="005323EC" w:rsidRPr="0099365F">
                    <w:rPr>
                      <w:rFonts w:ascii="Times New Roman" w:hAnsi="Times New Roman" w:cs="Times New Roman"/>
                      <w:sz w:val="22"/>
                    </w:rPr>
                    <w:t>equipment</w:t>
                  </w:r>
                  <w:r w:rsidRPr="0099365F">
                    <w:rPr>
                      <w:rFonts w:ascii="Times New Roman" w:hAnsi="Times New Roman" w:cs="Times New Roman"/>
                      <w:sz w:val="22"/>
                    </w:rPr>
                    <w:t xml:space="preserve"> of the rice husk power plant [MW]</w:t>
                  </w:r>
                </w:p>
              </w:tc>
            </w:tr>
            <w:tr w:rsidR="00AB7189" w:rsidRPr="0099365F" w14:paraId="326FEA1D" w14:textId="77777777" w:rsidTr="005F4C46">
              <w:tc>
                <w:tcPr>
                  <w:tcW w:w="1021" w:type="dxa"/>
                </w:tcPr>
                <w:p w14:paraId="2A15EB3A" w14:textId="0C1A6C31" w:rsidR="00AB7189" w:rsidRPr="0099365F" w:rsidRDefault="006A5022" w:rsidP="00AB7189">
                  <w:pPr>
                    <w:pStyle w:val="af8"/>
                    <w:ind w:leftChars="0" w:left="0"/>
                    <w:jc w:val="left"/>
                    <w:rPr>
                      <w:rFonts w:ascii="Times New Roman" w:eastAsia="ＭＳ 明朝" w:hAnsi="Times New Roman" w:cs="Times New Roman"/>
                      <w:sz w:val="22"/>
                    </w:rPr>
                  </w:pPr>
                  <m:oMathPara>
                    <m:oMathParaPr>
                      <m:jc m:val="left"/>
                    </m:oMathParaPr>
                    <m:oMath>
                      <m:sSub>
                        <m:sSubPr>
                          <m:ctrlPr>
                            <w:rPr>
                              <w:rFonts w:ascii="Cambria Math" w:eastAsia="ＭＳ 明朝" w:hAnsi="Cambria Math" w:cs="Times New Roman"/>
                              <w:i/>
                              <w:sz w:val="22"/>
                              <w:szCs w:val="24"/>
                            </w:rPr>
                          </m:ctrlPr>
                        </m:sSubPr>
                        <m:e>
                          <m:r>
                            <w:rPr>
                              <w:rFonts w:ascii="Cambria Math" w:hAnsi="Cambria Math"/>
                            </w:rPr>
                            <m:t>D</m:t>
                          </m:r>
                        </m:e>
                        <m:sub>
                          <m:r>
                            <w:rPr>
                              <w:rFonts w:ascii="Cambria Math" w:hAnsi="Cambria Math"/>
                            </w:rPr>
                            <m:t>p</m:t>
                          </m:r>
                        </m:sub>
                      </m:sSub>
                    </m:oMath>
                  </m:oMathPara>
                </w:p>
              </w:tc>
              <w:tc>
                <w:tcPr>
                  <w:tcW w:w="7257" w:type="dxa"/>
                </w:tcPr>
                <w:p w14:paraId="25EDE4D1" w14:textId="69F867DE" w:rsidR="00AB7189" w:rsidRPr="0099365F" w:rsidRDefault="00AB7189" w:rsidP="00AB7189">
                  <w:pPr>
                    <w:pStyle w:val="af8"/>
                    <w:tabs>
                      <w:tab w:val="left" w:pos="318"/>
                    </w:tabs>
                    <w:ind w:leftChars="31" w:left="347" w:hangingChars="127" w:hanging="279"/>
                    <w:jc w:val="left"/>
                    <w:rPr>
                      <w:rFonts w:ascii="Times New Roman" w:hAnsi="Times New Roman" w:cs="Times New Roman"/>
                      <w:sz w:val="22"/>
                    </w:rPr>
                  </w:pPr>
                  <w:r w:rsidRPr="0099365F">
                    <w:rPr>
                      <w:rFonts w:ascii="Times New Roman" w:hAnsi="Times New Roman" w:cs="Times New Roman"/>
                      <w:sz w:val="22"/>
                    </w:rPr>
                    <w:t>:</w:t>
                  </w:r>
                  <w:r w:rsidRPr="0099365F">
                    <w:rPr>
                      <w:rFonts w:ascii="Times New Roman" w:hAnsi="Times New Roman" w:cs="Times New Roman"/>
                      <w:sz w:val="22"/>
                    </w:rPr>
                    <w:tab/>
                    <w:t xml:space="preserve">Number of days during the period </w:t>
                  </w:r>
                  <w:r w:rsidRPr="0099365F">
                    <w:rPr>
                      <w:rFonts w:ascii="Times New Roman" w:hAnsi="Times New Roman" w:cs="Times New Roman"/>
                      <w:i/>
                      <w:sz w:val="22"/>
                    </w:rPr>
                    <w:t>p</w:t>
                  </w:r>
                  <w:r w:rsidRPr="0099365F">
                    <w:rPr>
                      <w:rFonts w:ascii="Times New Roman" w:hAnsi="Times New Roman" w:cs="Times New Roman"/>
                      <w:sz w:val="22"/>
                    </w:rPr>
                    <w:t xml:space="preserve"> [day/p]</w:t>
                  </w:r>
                </w:p>
              </w:tc>
            </w:tr>
          </w:tbl>
          <w:p w14:paraId="20662DD5" w14:textId="77777777" w:rsidR="00524B1B" w:rsidRPr="0099365F" w:rsidRDefault="00524B1B" w:rsidP="002D1E9C">
            <w:pPr>
              <w:pStyle w:val="1"/>
              <w:numPr>
                <w:ilvl w:val="0"/>
                <w:numId w:val="0"/>
              </w:numPr>
              <w:rPr>
                <w:color w:val="000000" w:themeColor="text1"/>
                <w:kern w:val="2"/>
              </w:rPr>
            </w:pPr>
          </w:p>
          <w:p w14:paraId="0AF90798" w14:textId="15F1A828" w:rsidR="00524B1B" w:rsidRPr="0099365F" w:rsidRDefault="00524B1B" w:rsidP="002D1E9C">
            <w:pPr>
              <w:pStyle w:val="1"/>
              <w:numPr>
                <w:ilvl w:val="0"/>
                <w:numId w:val="0"/>
              </w:numPr>
            </w:pPr>
            <w:r w:rsidRPr="0099365F">
              <w:t xml:space="preserve">In case where </w:t>
            </w:r>
            <w:r w:rsidR="00B11130" w:rsidRPr="0099365F">
              <w:t xml:space="preserve">the </w:t>
            </w:r>
            <w:r w:rsidR="0068253F" w:rsidRPr="0099365F">
              <w:t>rice husk power plant</w:t>
            </w:r>
            <w:r w:rsidR="00B11130" w:rsidRPr="0099365F">
              <w:t xml:space="preserve"> is </w:t>
            </w:r>
            <w:r w:rsidR="0068253F" w:rsidRPr="0099365F">
              <w:t>connected</w:t>
            </w:r>
            <w:r w:rsidR="00B11130" w:rsidRPr="0099365F">
              <w:t xml:space="preserve"> to both </w:t>
            </w:r>
            <w:r w:rsidR="00101571" w:rsidRPr="0099365F">
              <w:t>the</w:t>
            </w:r>
            <w:r w:rsidR="00B11130" w:rsidRPr="0099365F">
              <w:t xml:space="preserve"> </w:t>
            </w:r>
            <w:r w:rsidR="00101571" w:rsidRPr="0099365F">
              <w:t>national</w:t>
            </w:r>
            <w:r w:rsidR="00B11130" w:rsidRPr="0099365F">
              <w:t xml:space="preserve"> grid and </w:t>
            </w:r>
            <w:r w:rsidR="00101571" w:rsidRPr="0099365F">
              <w:t xml:space="preserve">a </w:t>
            </w:r>
            <w:r w:rsidR="00B11130" w:rsidRPr="0099365F">
              <w:t xml:space="preserve">recipient facility, and </w:t>
            </w:r>
            <w:r w:rsidRPr="0099365F">
              <w:t xml:space="preserve">the amount of electricity </w:t>
            </w:r>
            <w:r w:rsidR="0068253F" w:rsidRPr="0099365F">
              <w:t xml:space="preserve">generated by the rice husk power plant and </w:t>
            </w:r>
            <w:r w:rsidRPr="0099365F">
              <w:t xml:space="preserve">supplied to </w:t>
            </w:r>
            <w:r w:rsidR="00B11130" w:rsidRPr="0099365F">
              <w:t xml:space="preserve">the </w:t>
            </w:r>
            <w:r w:rsidR="00101571" w:rsidRPr="0099365F">
              <w:t>national</w:t>
            </w:r>
            <w:r w:rsidRPr="0099365F">
              <w:t xml:space="preserve"> grid</w:t>
            </w:r>
            <w:r w:rsidR="002C2750" w:rsidRPr="0099365F">
              <w:t xml:space="preserve"> </w:t>
            </w:r>
            <w:r w:rsidR="00B11130" w:rsidRPr="0099365F">
              <w:t>is</w:t>
            </w:r>
            <w:r w:rsidRPr="0099365F">
              <w:t xml:space="preserve"> </w:t>
            </w:r>
            <w:r w:rsidR="002C2750" w:rsidRPr="0099365F">
              <w:t>identifie</w:t>
            </w:r>
            <w:r w:rsidRPr="0099365F">
              <w:t xml:space="preserve">d, the </w:t>
            </w:r>
            <w:r w:rsidR="000C78FF" w:rsidRPr="0099365F">
              <w:t xml:space="preserve">following equation </w:t>
            </w:r>
            <w:r w:rsidRPr="0099365F">
              <w:t xml:space="preserve">may be </w:t>
            </w:r>
            <w:r w:rsidR="000C78FF" w:rsidRPr="0099365F">
              <w:t xml:space="preserve">used for </w:t>
            </w:r>
            <w:r w:rsidRPr="0099365F">
              <w:t>calculat</w:t>
            </w:r>
            <w:r w:rsidR="000C78FF" w:rsidRPr="0099365F">
              <w:t>ing the reference emissions</w:t>
            </w:r>
            <w:r w:rsidR="00437BB2" w:rsidRPr="0099365F">
              <w:t xml:space="preserve"> by applying the value of </w:t>
            </w:r>
            <m:oMath>
              <m:sSub>
                <m:sSubPr>
                  <m:ctrlPr>
                    <w:rPr>
                      <w:rFonts w:ascii="Cambria Math" w:hAnsi="Cambria Math"/>
                      <w:i/>
                    </w:rPr>
                  </m:ctrlPr>
                </m:sSubPr>
                <m:e>
                  <m:r>
                    <w:rPr>
                      <w:rFonts w:ascii="Cambria Math" w:hAnsi="Cambria Math"/>
                    </w:rPr>
                    <m:t>EF</m:t>
                  </m:r>
                </m:e>
                <m:sub>
                  <m:r>
                    <w:rPr>
                      <w:rFonts w:ascii="Cambria Math" w:hAnsi="Cambria Math"/>
                    </w:rPr>
                    <m:t>RE, elec</m:t>
                  </m:r>
                </m:sub>
              </m:sSub>
            </m:oMath>
            <w:r w:rsidR="00437BB2" w:rsidRPr="0099365F">
              <w:rPr>
                <w:rFonts w:hint="eastAsia"/>
              </w:rPr>
              <w:t xml:space="preserve"> </w:t>
            </w:r>
            <w:r w:rsidR="0066125F" w:rsidRPr="0099365F">
              <w:t xml:space="preserve">separately to </w:t>
            </w:r>
            <w:r w:rsidR="00A57D2A" w:rsidRPr="0099365F">
              <w:t xml:space="preserve">each </w:t>
            </w:r>
            <w:r w:rsidR="0066125F" w:rsidRPr="0099365F">
              <w:t>amount</w:t>
            </w:r>
            <w:r w:rsidR="00A57D2A" w:rsidRPr="0099365F">
              <w:t xml:space="preserve"> of electricity</w:t>
            </w:r>
            <w:r w:rsidR="0066125F" w:rsidRPr="0099365F">
              <w:t xml:space="preserve"> as instructed in the section I of this methodology.</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2"/>
              <w:gridCol w:w="381"/>
              <w:gridCol w:w="6885"/>
            </w:tblGrid>
            <w:tr w:rsidR="000C78FF" w:rsidRPr="0099365F" w14:paraId="3BC9E044" w14:textId="77777777" w:rsidTr="00742B27">
              <w:trPr>
                <w:trHeight w:val="230"/>
              </w:trPr>
              <w:tc>
                <w:tcPr>
                  <w:tcW w:w="1012" w:type="dxa"/>
                  <w:vAlign w:val="center"/>
                </w:tcPr>
                <w:p w14:paraId="0273D9A7" w14:textId="77777777" w:rsidR="000C78FF" w:rsidRPr="0099365F" w:rsidRDefault="006A5022" w:rsidP="000C78FF">
                  <w:pPr>
                    <w:rPr>
                      <w:b/>
                    </w:rPr>
                  </w:pPr>
                  <m:oMathPara>
                    <m:oMathParaPr>
                      <m:jc m:val="right"/>
                    </m:oMathParaPr>
                    <m:oMath>
                      <m:sSub>
                        <m:sSubPr>
                          <m:ctrlPr>
                            <w:rPr>
                              <w:rFonts w:ascii="Cambria Math" w:hAnsi="Cambria Math"/>
                              <w:b/>
                              <w:i/>
                            </w:rPr>
                          </m:ctrlPr>
                        </m:sSubPr>
                        <m:e>
                          <m:r>
                            <m:rPr>
                              <m:sty m:val="bi"/>
                            </m:rPr>
                            <w:rPr>
                              <w:rFonts w:ascii="Cambria Math" w:hAnsi="Cambria Math"/>
                            </w:rPr>
                            <m:t>RE</m:t>
                          </m:r>
                        </m:e>
                        <m:sub>
                          <m:r>
                            <m:rPr>
                              <m:sty m:val="bi"/>
                            </m:rPr>
                            <w:rPr>
                              <w:rFonts w:ascii="Cambria Math" w:hAnsi="Cambria Math"/>
                            </w:rPr>
                            <m:t>p</m:t>
                          </m:r>
                        </m:sub>
                      </m:sSub>
                    </m:oMath>
                  </m:oMathPara>
                </w:p>
              </w:tc>
              <w:tc>
                <w:tcPr>
                  <w:tcW w:w="381" w:type="dxa"/>
                  <w:vAlign w:val="center"/>
                </w:tcPr>
                <w:p w14:paraId="31717AB1" w14:textId="77777777" w:rsidR="000C78FF" w:rsidRPr="0099365F" w:rsidRDefault="000C78FF" w:rsidP="000C78FF">
                  <w:pPr>
                    <w:rPr>
                      <w:b/>
                    </w:rPr>
                  </w:pPr>
                  <m:oMathPara>
                    <m:oMathParaPr>
                      <m:jc m:val="center"/>
                    </m:oMathParaPr>
                    <m:oMath>
                      <m:r>
                        <m:rPr>
                          <m:sty m:val="bi"/>
                        </m:rPr>
                        <w:rPr>
                          <w:rFonts w:ascii="Cambria Math" w:hAnsi="Cambria Math"/>
                        </w:rPr>
                        <m:t>=</m:t>
                      </m:r>
                    </m:oMath>
                  </m:oMathPara>
                </w:p>
              </w:tc>
              <w:tc>
                <w:tcPr>
                  <w:tcW w:w="6885" w:type="dxa"/>
                  <w:vAlign w:val="center"/>
                </w:tcPr>
                <w:p w14:paraId="697C936B" w14:textId="75B5FC1C" w:rsidR="000C78FF" w:rsidRPr="0099365F" w:rsidRDefault="006A5022" w:rsidP="000C78FF">
                  <w:pPr>
                    <w:rPr>
                      <w:b/>
                    </w:rPr>
                  </w:pPr>
                  <m:oMathPara>
                    <m:oMathParaPr>
                      <m:jc m:val="left"/>
                    </m:oMathParaPr>
                    <m:oMath>
                      <m:sSub>
                        <m:sSubPr>
                          <m:ctrlPr>
                            <w:rPr>
                              <w:rFonts w:ascii="Cambria Math" w:hAnsi="Cambria Math"/>
                              <w:b/>
                              <w:i/>
                            </w:rPr>
                          </m:ctrlPr>
                        </m:sSubPr>
                        <m:e>
                          <m:r>
                            <m:rPr>
                              <m:sty m:val="bi"/>
                            </m:rPr>
                            <w:rPr>
                              <w:rFonts w:ascii="Cambria Math" w:hAnsi="Cambria Math"/>
                            </w:rPr>
                            <m:t>RE</m:t>
                          </m:r>
                        </m:e>
                        <m:sub>
                          <m:r>
                            <m:rPr>
                              <m:sty m:val="bi"/>
                            </m:rPr>
                            <w:rPr>
                              <w:rFonts w:ascii="Cambria Math" w:hAnsi="Cambria Math"/>
                            </w:rPr>
                            <m:t>grid,p</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RE</m:t>
                          </m:r>
                        </m:e>
                        <m:sub>
                          <m:r>
                            <m:rPr>
                              <m:sty m:val="bi"/>
                            </m:rPr>
                            <w:rPr>
                              <w:rFonts w:ascii="Cambria Math" w:hAnsi="Cambria Math"/>
                            </w:rPr>
                            <m:t>fac,p</m:t>
                          </m:r>
                        </m:sub>
                      </m:sSub>
                    </m:oMath>
                  </m:oMathPara>
                </w:p>
              </w:tc>
            </w:tr>
            <w:tr w:rsidR="000C78FF" w:rsidRPr="0099365F" w14:paraId="422FF1EA" w14:textId="77777777" w:rsidTr="00742B27">
              <w:trPr>
                <w:trHeight w:val="80"/>
              </w:trPr>
              <w:tc>
                <w:tcPr>
                  <w:tcW w:w="1012" w:type="dxa"/>
                  <w:vAlign w:val="center"/>
                </w:tcPr>
                <w:p w14:paraId="4AAD5FC1" w14:textId="3BCF9A00" w:rsidR="000C78FF" w:rsidRPr="0099365F" w:rsidRDefault="006A5022" w:rsidP="000C78FF">
                  <w:pPr>
                    <w:rPr>
                      <w:b/>
                    </w:rPr>
                  </w:pPr>
                  <m:oMathPara>
                    <m:oMathParaPr>
                      <m:jc m:val="right"/>
                    </m:oMathParaPr>
                    <m:oMath>
                      <m:sSub>
                        <m:sSubPr>
                          <m:ctrlPr>
                            <w:rPr>
                              <w:rFonts w:ascii="Cambria Math" w:hAnsi="Cambria Math"/>
                              <w:b/>
                              <w:i/>
                            </w:rPr>
                          </m:ctrlPr>
                        </m:sSubPr>
                        <m:e>
                          <m:r>
                            <m:rPr>
                              <m:sty m:val="bi"/>
                            </m:rPr>
                            <w:rPr>
                              <w:rFonts w:ascii="Cambria Math" w:hAnsi="Cambria Math"/>
                            </w:rPr>
                            <m:t>RE</m:t>
                          </m:r>
                        </m:e>
                        <m:sub>
                          <m:r>
                            <m:rPr>
                              <m:sty m:val="bi"/>
                            </m:rPr>
                            <w:rPr>
                              <w:rFonts w:ascii="Cambria Math" w:hAnsi="Cambria Math"/>
                            </w:rPr>
                            <m:t>grid,p</m:t>
                          </m:r>
                        </m:sub>
                      </m:sSub>
                    </m:oMath>
                  </m:oMathPara>
                </w:p>
              </w:tc>
              <w:tc>
                <w:tcPr>
                  <w:tcW w:w="381" w:type="dxa"/>
                  <w:vAlign w:val="center"/>
                </w:tcPr>
                <w:p w14:paraId="783F3ACA" w14:textId="7BCAACBC" w:rsidR="000C78FF" w:rsidRPr="0099365F" w:rsidRDefault="000C78FF" w:rsidP="000C78FF">
                  <w:pPr>
                    <w:rPr>
                      <w:b/>
                    </w:rPr>
                  </w:pPr>
                  <m:oMathPara>
                    <m:oMathParaPr>
                      <m:jc m:val="center"/>
                    </m:oMathParaPr>
                    <m:oMath>
                      <m:r>
                        <m:rPr>
                          <m:sty m:val="bi"/>
                        </m:rPr>
                        <w:rPr>
                          <w:rFonts w:ascii="Cambria Math" w:hAnsi="Cambria Math"/>
                        </w:rPr>
                        <m:t>=</m:t>
                      </m:r>
                    </m:oMath>
                  </m:oMathPara>
                </w:p>
              </w:tc>
              <w:tc>
                <w:tcPr>
                  <w:tcW w:w="6885" w:type="dxa"/>
                  <w:vAlign w:val="center"/>
                </w:tcPr>
                <w:p w14:paraId="2CBF42C2" w14:textId="62C77D11" w:rsidR="000C78FF" w:rsidRPr="0099365F" w:rsidRDefault="006A5022" w:rsidP="002425F6">
                  <w:pPr>
                    <w:rPr>
                      <w:b/>
                    </w:rPr>
                  </w:pPr>
                  <m:oMathPara>
                    <m:oMathParaPr>
                      <m:jc m:val="left"/>
                    </m:oMathParaPr>
                    <m:oMath>
                      <m:sSub>
                        <m:sSubPr>
                          <m:ctrlPr>
                            <w:rPr>
                              <w:rFonts w:ascii="Cambria Math" w:hAnsi="Cambria Math"/>
                              <w:b/>
                              <w:i/>
                            </w:rPr>
                          </m:ctrlPr>
                        </m:sSubPr>
                        <m:e>
                          <m:r>
                            <m:rPr>
                              <m:sty m:val="bi"/>
                            </m:rPr>
                            <w:rPr>
                              <w:rFonts w:ascii="Cambria Math" w:hAnsi="Cambria Math"/>
                            </w:rPr>
                            <m:t>ES</m:t>
                          </m:r>
                        </m:e>
                        <m:sub>
                          <m:r>
                            <m:rPr>
                              <m:sty m:val="bi"/>
                            </m:rPr>
                            <w:rPr>
                              <w:rFonts w:ascii="Cambria Math" w:hAnsi="Cambria Math"/>
                            </w:rPr>
                            <m:t>grid, p</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EF</m:t>
                          </m:r>
                        </m:e>
                        <m:sub>
                          <m:r>
                            <m:rPr>
                              <m:sty m:val="bi"/>
                            </m:rPr>
                            <w:rPr>
                              <w:rFonts w:ascii="Cambria Math" w:hAnsi="Cambria Math"/>
                            </w:rPr>
                            <m:t>RE, elec</m:t>
                          </m:r>
                        </m:sub>
                      </m:sSub>
                    </m:oMath>
                  </m:oMathPara>
                </w:p>
              </w:tc>
            </w:tr>
            <w:tr w:rsidR="002425F6" w:rsidRPr="0099365F" w14:paraId="2854016C" w14:textId="77777777" w:rsidTr="00742B27">
              <w:trPr>
                <w:trHeight w:val="80"/>
              </w:trPr>
              <w:tc>
                <w:tcPr>
                  <w:tcW w:w="1012" w:type="dxa"/>
                  <w:vAlign w:val="center"/>
                </w:tcPr>
                <w:p w14:paraId="33C2BFF7" w14:textId="52020357" w:rsidR="002425F6" w:rsidRPr="0099365F" w:rsidRDefault="006A5022" w:rsidP="002425F6">
                  <w:pPr>
                    <w:rPr>
                      <w:b/>
                    </w:rPr>
                  </w:pPr>
                  <m:oMathPara>
                    <m:oMathParaPr>
                      <m:jc m:val="right"/>
                    </m:oMathParaPr>
                    <m:oMath>
                      <m:sSub>
                        <m:sSubPr>
                          <m:ctrlPr>
                            <w:rPr>
                              <w:rFonts w:ascii="Cambria Math" w:hAnsi="Cambria Math"/>
                              <w:b/>
                              <w:i/>
                            </w:rPr>
                          </m:ctrlPr>
                        </m:sSubPr>
                        <m:e>
                          <m:r>
                            <m:rPr>
                              <m:sty m:val="bi"/>
                            </m:rPr>
                            <w:rPr>
                              <w:rFonts w:ascii="Cambria Math" w:hAnsi="Cambria Math"/>
                            </w:rPr>
                            <m:t>RE</m:t>
                          </m:r>
                        </m:e>
                        <m:sub>
                          <m:r>
                            <m:rPr>
                              <m:sty m:val="bi"/>
                            </m:rPr>
                            <w:rPr>
                              <w:rFonts w:ascii="Cambria Math" w:hAnsi="Cambria Math"/>
                            </w:rPr>
                            <m:t>fac,p</m:t>
                          </m:r>
                        </m:sub>
                      </m:sSub>
                    </m:oMath>
                  </m:oMathPara>
                </w:p>
              </w:tc>
              <w:tc>
                <w:tcPr>
                  <w:tcW w:w="381" w:type="dxa"/>
                  <w:vAlign w:val="center"/>
                </w:tcPr>
                <w:p w14:paraId="514B2ED0" w14:textId="2A01F2A8" w:rsidR="002425F6" w:rsidRPr="0099365F" w:rsidRDefault="002425F6" w:rsidP="002425F6">
                  <w:pPr>
                    <w:rPr>
                      <w:b/>
                    </w:rPr>
                  </w:pPr>
                  <m:oMathPara>
                    <m:oMathParaPr>
                      <m:jc m:val="center"/>
                    </m:oMathParaPr>
                    <m:oMath>
                      <m:r>
                        <m:rPr>
                          <m:sty m:val="bi"/>
                        </m:rPr>
                        <w:rPr>
                          <w:rFonts w:ascii="Cambria Math" w:hAnsi="Cambria Math"/>
                        </w:rPr>
                        <m:t>=</m:t>
                      </m:r>
                    </m:oMath>
                  </m:oMathPara>
                </w:p>
              </w:tc>
              <w:tc>
                <w:tcPr>
                  <w:tcW w:w="6885" w:type="dxa"/>
                  <w:vAlign w:val="center"/>
                </w:tcPr>
                <w:p w14:paraId="4C4FB15C" w14:textId="5673876B" w:rsidR="002425F6" w:rsidRPr="0099365F" w:rsidRDefault="006A5022" w:rsidP="002425F6">
                  <w:pPr>
                    <w:rPr>
                      <w:b/>
                    </w:rPr>
                  </w:pPr>
                  <m:oMathPara>
                    <m:oMathParaPr>
                      <m:jc m:val="left"/>
                    </m:oMathParaPr>
                    <m:oMath>
                      <m:sSub>
                        <m:sSubPr>
                          <m:ctrlPr>
                            <w:rPr>
                              <w:rFonts w:ascii="Cambria Math" w:hAnsi="Cambria Math"/>
                              <w:b/>
                              <w:i/>
                            </w:rPr>
                          </m:ctrlPr>
                        </m:sSubPr>
                        <m:e>
                          <m:r>
                            <m:rPr>
                              <m:sty m:val="bi"/>
                            </m:rPr>
                            <w:rPr>
                              <w:rFonts w:ascii="Cambria Math" w:hAnsi="Cambria Math"/>
                            </w:rPr>
                            <m:t>(NEG</m:t>
                          </m:r>
                        </m:e>
                        <m:sub>
                          <m:r>
                            <m:rPr>
                              <m:sty m:val="bi"/>
                            </m:rPr>
                            <w:rPr>
                              <w:rFonts w:ascii="Cambria Math" w:hAnsi="Cambria Math"/>
                            </w:rPr>
                            <m:t>p</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ES</m:t>
                          </m:r>
                        </m:e>
                        <m:sub>
                          <m:r>
                            <m:rPr>
                              <m:sty m:val="bi"/>
                            </m:rPr>
                            <w:rPr>
                              <w:rFonts w:ascii="Cambria Math" w:hAnsi="Cambria Math"/>
                            </w:rPr>
                            <m:t>grid, p</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EF</m:t>
                          </m:r>
                        </m:e>
                        <m:sub>
                          <m:r>
                            <m:rPr>
                              <m:sty m:val="bi"/>
                            </m:rPr>
                            <w:rPr>
                              <w:rFonts w:ascii="Cambria Math" w:hAnsi="Cambria Math"/>
                            </w:rPr>
                            <m:t>RE, elec</m:t>
                          </m:r>
                        </m:sub>
                      </m:sSub>
                    </m:oMath>
                  </m:oMathPara>
                </w:p>
              </w:tc>
            </w:tr>
          </w:tbl>
          <w:p w14:paraId="7B24C84B" w14:textId="77777777" w:rsidR="00524B1B" w:rsidRPr="0099365F" w:rsidRDefault="00524B1B" w:rsidP="002D1E9C">
            <w:pPr>
              <w:pStyle w:val="1"/>
              <w:numPr>
                <w:ilvl w:val="0"/>
                <w:numId w:val="0"/>
              </w:numPr>
              <w:rPr>
                <w:color w:val="000000" w:themeColor="text1"/>
                <w:kern w:val="2"/>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7204"/>
            </w:tblGrid>
            <w:tr w:rsidR="000C78FF" w:rsidRPr="0099365F" w14:paraId="466A3728" w14:textId="77777777" w:rsidTr="005D708F">
              <w:tc>
                <w:tcPr>
                  <w:tcW w:w="1074" w:type="dxa"/>
                </w:tcPr>
                <w:p w14:paraId="7224DBA5" w14:textId="77777777" w:rsidR="000C78FF" w:rsidRPr="0099365F" w:rsidRDefault="000C78FF" w:rsidP="000C78FF">
                  <w:pPr>
                    <w:rPr>
                      <w:szCs w:val="22"/>
                    </w:rPr>
                  </w:pPr>
                  <w:r w:rsidRPr="0099365F">
                    <w:rPr>
                      <w:rFonts w:hint="eastAsia"/>
                      <w:szCs w:val="22"/>
                    </w:rPr>
                    <w:t>Where</w:t>
                  </w:r>
                </w:p>
              </w:tc>
              <w:tc>
                <w:tcPr>
                  <w:tcW w:w="7204" w:type="dxa"/>
                </w:tcPr>
                <w:p w14:paraId="0B0B2A80" w14:textId="77777777" w:rsidR="000C78FF" w:rsidRPr="0099365F" w:rsidRDefault="000C78FF" w:rsidP="000C78FF">
                  <w:pPr>
                    <w:rPr>
                      <w:szCs w:val="22"/>
                    </w:rPr>
                  </w:pPr>
                </w:p>
              </w:tc>
            </w:tr>
            <w:tr w:rsidR="000C78FF" w:rsidRPr="0099365F" w14:paraId="4DB97377" w14:textId="77777777" w:rsidTr="005D708F">
              <w:tc>
                <w:tcPr>
                  <w:tcW w:w="1074" w:type="dxa"/>
                </w:tcPr>
                <w:p w14:paraId="73D2DE62" w14:textId="77777777" w:rsidR="000C78FF" w:rsidRPr="0099365F" w:rsidRDefault="006A5022" w:rsidP="000C78FF">
                  <w:pPr>
                    <w:pStyle w:val="af8"/>
                    <w:ind w:leftChars="0" w:left="0"/>
                    <w:jc w:val="left"/>
                    <w:rPr>
                      <w:rFonts w:ascii="Times New Roman" w:hAnsi="Times New Roman" w:cs="Times New Roman"/>
                      <w:sz w:val="22"/>
                    </w:rPr>
                  </w:pPr>
                  <m:oMathPara>
                    <m:oMathParaPr>
                      <m:jc m:val="left"/>
                    </m:oMathParaPr>
                    <m:oMath>
                      <m:sSub>
                        <m:sSubPr>
                          <m:ctrlPr>
                            <w:rPr>
                              <w:rFonts w:ascii="Cambria Math" w:hAnsi="Cambria Math" w:cs="Times New Roman"/>
                              <w:sz w:val="22"/>
                            </w:rPr>
                          </m:ctrlPr>
                        </m:sSubPr>
                        <m:e>
                          <m:r>
                            <w:rPr>
                              <w:rFonts w:ascii="Cambria Math" w:hAnsi="Cambria Math" w:cs="Times New Roman"/>
                              <w:sz w:val="22"/>
                            </w:rPr>
                            <m:t>RE</m:t>
                          </m:r>
                        </m:e>
                        <m:sub>
                          <m:r>
                            <w:rPr>
                              <w:rFonts w:ascii="Cambria Math" w:hAnsi="Cambria Math" w:cs="Times New Roman"/>
                              <w:sz w:val="22"/>
                            </w:rPr>
                            <m:t>p</m:t>
                          </m:r>
                        </m:sub>
                      </m:sSub>
                    </m:oMath>
                  </m:oMathPara>
                </w:p>
              </w:tc>
              <w:tc>
                <w:tcPr>
                  <w:tcW w:w="7204" w:type="dxa"/>
                </w:tcPr>
                <w:p w14:paraId="7BAA422B" w14:textId="77777777" w:rsidR="000C78FF" w:rsidRPr="0099365F" w:rsidRDefault="000C78FF" w:rsidP="000C78FF">
                  <w:pPr>
                    <w:pStyle w:val="af8"/>
                    <w:tabs>
                      <w:tab w:val="left" w:pos="318"/>
                    </w:tabs>
                    <w:ind w:leftChars="31" w:left="347" w:hangingChars="127" w:hanging="279"/>
                    <w:jc w:val="left"/>
                    <w:rPr>
                      <w:rFonts w:ascii="Times New Roman" w:hAnsi="Times New Roman" w:cs="Times New Roman"/>
                      <w:sz w:val="22"/>
                    </w:rPr>
                  </w:pPr>
                  <w:r w:rsidRPr="0099365F">
                    <w:rPr>
                      <w:rFonts w:ascii="Times New Roman" w:hAnsi="Times New Roman" w:cs="Times New Roman"/>
                      <w:sz w:val="22"/>
                    </w:rPr>
                    <w:t>:</w:t>
                  </w:r>
                  <w:r w:rsidRPr="0099365F">
                    <w:rPr>
                      <w:rFonts w:ascii="Times New Roman" w:hAnsi="Times New Roman" w:cs="Times New Roman"/>
                      <w:sz w:val="22"/>
                    </w:rPr>
                    <w:tab/>
                    <w:t xml:space="preserve">Reference emissions during the period </w:t>
                  </w:r>
                  <w:r w:rsidRPr="0099365F">
                    <w:rPr>
                      <w:rFonts w:ascii="Times New Roman" w:hAnsi="Times New Roman" w:cs="Times New Roman"/>
                      <w:i/>
                      <w:sz w:val="22"/>
                    </w:rPr>
                    <w:t>p</w:t>
                  </w:r>
                  <w:r w:rsidRPr="0099365F">
                    <w:rPr>
                      <w:rFonts w:ascii="Times New Roman" w:hAnsi="Times New Roman" w:cs="Times New Roman"/>
                      <w:sz w:val="22"/>
                    </w:rPr>
                    <w:t xml:space="preserve"> [tCO</w:t>
                  </w:r>
                  <w:r w:rsidRPr="0099365F">
                    <w:rPr>
                      <w:rFonts w:ascii="Times New Roman" w:hAnsi="Times New Roman" w:cs="Times New Roman"/>
                      <w:sz w:val="22"/>
                      <w:vertAlign w:val="subscript"/>
                    </w:rPr>
                    <w:t>2</w:t>
                  </w:r>
                  <w:r w:rsidRPr="0099365F">
                    <w:rPr>
                      <w:rFonts w:ascii="Times New Roman" w:hAnsi="Times New Roman" w:cs="Times New Roman"/>
                      <w:sz w:val="22"/>
                    </w:rPr>
                    <w:t>/p]</w:t>
                  </w:r>
                </w:p>
              </w:tc>
            </w:tr>
            <w:tr w:rsidR="00B11130" w:rsidRPr="0099365F" w14:paraId="4B3595C7" w14:textId="77777777" w:rsidTr="005D708F">
              <w:tc>
                <w:tcPr>
                  <w:tcW w:w="1074" w:type="dxa"/>
                </w:tcPr>
                <w:p w14:paraId="496B946E" w14:textId="1C0E6412" w:rsidR="00B11130" w:rsidRPr="0099365F" w:rsidRDefault="006A5022" w:rsidP="00B11130">
                  <w:pPr>
                    <w:pStyle w:val="af8"/>
                    <w:ind w:leftChars="0" w:left="0"/>
                    <w:jc w:val="left"/>
                    <w:rPr>
                      <w:rFonts w:ascii="Times New Roman" w:eastAsia="ＭＳ 明朝" w:hAnsi="Times New Roman" w:cs="Times New Roman"/>
                      <w:sz w:val="22"/>
                    </w:rPr>
                  </w:pPr>
                  <m:oMathPara>
                    <m:oMathParaPr>
                      <m:jc m:val="left"/>
                    </m:oMathParaPr>
                    <m:oMath>
                      <m:sSub>
                        <m:sSubPr>
                          <m:ctrlPr>
                            <w:rPr>
                              <w:rFonts w:ascii="Cambria Math" w:hAnsi="Cambria Math"/>
                              <w:i/>
                            </w:rPr>
                          </m:ctrlPr>
                        </m:sSubPr>
                        <m:e>
                          <m:r>
                            <w:rPr>
                              <w:rFonts w:ascii="Cambria Math" w:hAnsi="Cambria Math"/>
                            </w:rPr>
                            <m:t>RE</m:t>
                          </m:r>
                        </m:e>
                        <m:sub>
                          <m:r>
                            <w:rPr>
                              <w:rFonts w:ascii="Cambria Math" w:hAnsi="Cambria Math"/>
                            </w:rPr>
                            <m:t>grid,p</m:t>
                          </m:r>
                        </m:sub>
                      </m:sSub>
                    </m:oMath>
                  </m:oMathPara>
                </w:p>
              </w:tc>
              <w:tc>
                <w:tcPr>
                  <w:tcW w:w="7204" w:type="dxa"/>
                </w:tcPr>
                <w:p w14:paraId="3F2A0CB0" w14:textId="2E0DA887" w:rsidR="00B11130" w:rsidRPr="0099365F" w:rsidRDefault="00B11130" w:rsidP="00B11130">
                  <w:pPr>
                    <w:pStyle w:val="af8"/>
                    <w:tabs>
                      <w:tab w:val="left" w:pos="318"/>
                    </w:tabs>
                    <w:ind w:leftChars="31" w:left="347" w:hangingChars="127" w:hanging="279"/>
                    <w:jc w:val="left"/>
                    <w:rPr>
                      <w:rFonts w:ascii="Times New Roman" w:hAnsi="Times New Roman" w:cs="Times New Roman"/>
                      <w:sz w:val="22"/>
                    </w:rPr>
                  </w:pPr>
                  <w:r w:rsidRPr="0099365F">
                    <w:rPr>
                      <w:rFonts w:ascii="Times New Roman" w:hAnsi="Times New Roman" w:cs="Times New Roman"/>
                      <w:sz w:val="22"/>
                    </w:rPr>
                    <w:t>:</w:t>
                  </w:r>
                  <w:r w:rsidRPr="0099365F">
                    <w:rPr>
                      <w:rFonts w:ascii="Times New Roman" w:hAnsi="Times New Roman" w:cs="Times New Roman"/>
                      <w:sz w:val="22"/>
                    </w:rPr>
                    <w:tab/>
                    <w:t xml:space="preserve">Reference emissions </w:t>
                  </w:r>
                  <w:r w:rsidR="002425F6" w:rsidRPr="0099365F">
                    <w:rPr>
                      <w:rFonts w:ascii="Times New Roman" w:hAnsi="Times New Roman" w:cs="Times New Roman"/>
                      <w:sz w:val="22"/>
                    </w:rPr>
                    <w:t xml:space="preserve">from grid electricity generation </w:t>
                  </w:r>
                  <w:r w:rsidRPr="0099365F">
                    <w:rPr>
                      <w:rFonts w:ascii="Times New Roman" w:hAnsi="Times New Roman" w:cs="Times New Roman"/>
                      <w:sz w:val="22"/>
                    </w:rPr>
                    <w:t xml:space="preserve">during the period </w:t>
                  </w:r>
                  <w:r w:rsidRPr="0099365F">
                    <w:rPr>
                      <w:rFonts w:ascii="Times New Roman" w:hAnsi="Times New Roman" w:cs="Times New Roman"/>
                      <w:i/>
                      <w:sz w:val="22"/>
                    </w:rPr>
                    <w:t>p</w:t>
                  </w:r>
                  <w:r w:rsidRPr="0099365F">
                    <w:rPr>
                      <w:rFonts w:ascii="Times New Roman" w:hAnsi="Times New Roman" w:cs="Times New Roman"/>
                      <w:sz w:val="22"/>
                    </w:rPr>
                    <w:t xml:space="preserve"> [tCO</w:t>
                  </w:r>
                  <w:r w:rsidRPr="0099365F">
                    <w:rPr>
                      <w:rFonts w:ascii="Times New Roman" w:hAnsi="Times New Roman" w:cs="Times New Roman"/>
                      <w:sz w:val="22"/>
                      <w:vertAlign w:val="subscript"/>
                    </w:rPr>
                    <w:t>2</w:t>
                  </w:r>
                  <w:r w:rsidRPr="0099365F">
                    <w:rPr>
                      <w:rFonts w:ascii="Times New Roman" w:hAnsi="Times New Roman" w:cs="Times New Roman"/>
                      <w:sz w:val="22"/>
                    </w:rPr>
                    <w:t>/p]</w:t>
                  </w:r>
                </w:p>
              </w:tc>
            </w:tr>
            <w:tr w:rsidR="00B11130" w:rsidRPr="0099365F" w14:paraId="2C37C250" w14:textId="77777777" w:rsidTr="005D708F">
              <w:tc>
                <w:tcPr>
                  <w:tcW w:w="1074" w:type="dxa"/>
                </w:tcPr>
                <w:p w14:paraId="7241A07C" w14:textId="532AEE65" w:rsidR="00B11130" w:rsidRPr="0099365F" w:rsidRDefault="006A5022" w:rsidP="00B11130">
                  <w:pPr>
                    <w:pStyle w:val="af8"/>
                    <w:ind w:leftChars="0" w:left="0"/>
                    <w:jc w:val="left"/>
                    <w:rPr>
                      <w:rFonts w:ascii="Times New Roman" w:eastAsia="ＭＳ 明朝" w:hAnsi="Times New Roman" w:cs="Times New Roman"/>
                      <w:sz w:val="22"/>
                    </w:rPr>
                  </w:pPr>
                  <m:oMathPara>
                    <m:oMathParaPr>
                      <m:jc m:val="left"/>
                    </m:oMathParaPr>
                    <m:oMath>
                      <m:sSub>
                        <m:sSubPr>
                          <m:ctrlPr>
                            <w:rPr>
                              <w:rFonts w:ascii="Cambria Math" w:hAnsi="Cambria Math"/>
                              <w:i/>
                            </w:rPr>
                          </m:ctrlPr>
                        </m:sSubPr>
                        <m:e>
                          <m:r>
                            <w:rPr>
                              <w:rFonts w:ascii="Cambria Math" w:hAnsi="Cambria Math"/>
                            </w:rPr>
                            <m:t>RE</m:t>
                          </m:r>
                        </m:e>
                        <m:sub>
                          <m:r>
                            <w:rPr>
                              <w:rFonts w:ascii="Cambria Math" w:hAnsi="Cambria Math"/>
                            </w:rPr>
                            <m:t>fac,p</m:t>
                          </m:r>
                        </m:sub>
                      </m:sSub>
                    </m:oMath>
                  </m:oMathPara>
                </w:p>
              </w:tc>
              <w:tc>
                <w:tcPr>
                  <w:tcW w:w="7204" w:type="dxa"/>
                </w:tcPr>
                <w:p w14:paraId="5AB6A729" w14:textId="3916861E" w:rsidR="00B11130" w:rsidRPr="0099365F" w:rsidRDefault="00B11130" w:rsidP="00B11130">
                  <w:pPr>
                    <w:pStyle w:val="af8"/>
                    <w:tabs>
                      <w:tab w:val="left" w:pos="318"/>
                    </w:tabs>
                    <w:ind w:leftChars="31" w:left="347" w:hangingChars="127" w:hanging="279"/>
                    <w:jc w:val="left"/>
                    <w:rPr>
                      <w:rFonts w:ascii="Times New Roman" w:hAnsi="Times New Roman" w:cs="Times New Roman"/>
                      <w:sz w:val="22"/>
                    </w:rPr>
                  </w:pPr>
                  <w:r w:rsidRPr="0099365F">
                    <w:rPr>
                      <w:rFonts w:ascii="Times New Roman" w:hAnsi="Times New Roman" w:cs="Times New Roman"/>
                      <w:sz w:val="22"/>
                    </w:rPr>
                    <w:t>:</w:t>
                  </w:r>
                  <w:r w:rsidRPr="0099365F">
                    <w:rPr>
                      <w:rFonts w:ascii="Times New Roman" w:hAnsi="Times New Roman" w:cs="Times New Roman"/>
                      <w:sz w:val="22"/>
                    </w:rPr>
                    <w:tab/>
                    <w:t xml:space="preserve">Reference emissions </w:t>
                  </w:r>
                  <w:r w:rsidR="002425F6" w:rsidRPr="0099365F">
                    <w:rPr>
                      <w:rFonts w:ascii="Times New Roman" w:hAnsi="Times New Roman" w:cs="Times New Roman"/>
                      <w:sz w:val="22"/>
                    </w:rPr>
                    <w:t xml:space="preserve">from electricity use in the recipient facility </w:t>
                  </w:r>
                  <w:r w:rsidRPr="0099365F">
                    <w:rPr>
                      <w:rFonts w:ascii="Times New Roman" w:hAnsi="Times New Roman" w:cs="Times New Roman"/>
                      <w:sz w:val="22"/>
                    </w:rPr>
                    <w:t xml:space="preserve">during the period </w:t>
                  </w:r>
                  <w:r w:rsidRPr="0099365F">
                    <w:rPr>
                      <w:rFonts w:ascii="Times New Roman" w:hAnsi="Times New Roman" w:cs="Times New Roman"/>
                      <w:i/>
                      <w:sz w:val="22"/>
                    </w:rPr>
                    <w:t>p</w:t>
                  </w:r>
                  <w:r w:rsidRPr="0099365F">
                    <w:rPr>
                      <w:rFonts w:ascii="Times New Roman" w:hAnsi="Times New Roman" w:cs="Times New Roman"/>
                      <w:sz w:val="22"/>
                    </w:rPr>
                    <w:t xml:space="preserve"> [tCO</w:t>
                  </w:r>
                  <w:r w:rsidRPr="0099365F">
                    <w:rPr>
                      <w:rFonts w:ascii="Times New Roman" w:hAnsi="Times New Roman" w:cs="Times New Roman"/>
                      <w:sz w:val="22"/>
                      <w:vertAlign w:val="subscript"/>
                    </w:rPr>
                    <w:t>2</w:t>
                  </w:r>
                  <w:r w:rsidRPr="0099365F">
                    <w:rPr>
                      <w:rFonts w:ascii="Times New Roman" w:hAnsi="Times New Roman" w:cs="Times New Roman"/>
                      <w:sz w:val="22"/>
                    </w:rPr>
                    <w:t>/p]</w:t>
                  </w:r>
                </w:p>
              </w:tc>
            </w:tr>
            <w:tr w:rsidR="000C78FF" w:rsidRPr="0099365F" w14:paraId="38A08D4B" w14:textId="77777777" w:rsidTr="005D708F">
              <w:tc>
                <w:tcPr>
                  <w:tcW w:w="1074" w:type="dxa"/>
                </w:tcPr>
                <w:p w14:paraId="5E8F8235" w14:textId="77777777" w:rsidR="000C78FF" w:rsidRPr="0099365F" w:rsidRDefault="006A5022" w:rsidP="000C78FF">
                  <w:pPr>
                    <w:pStyle w:val="af8"/>
                    <w:ind w:leftChars="0" w:left="0"/>
                    <w:jc w:val="left"/>
                    <w:rPr>
                      <w:rFonts w:ascii="Times New Roman" w:eastAsia="ＭＳ 明朝" w:hAnsi="Times New Roman" w:cs="Times New Roman"/>
                      <w:sz w:val="22"/>
                    </w:rPr>
                  </w:pPr>
                  <m:oMathPara>
                    <m:oMathParaPr>
                      <m:jc m:val="left"/>
                    </m:oMathParaPr>
                    <m:oMath>
                      <m:sSub>
                        <m:sSubPr>
                          <m:ctrlPr>
                            <w:rPr>
                              <w:rFonts w:ascii="Cambria Math" w:eastAsia="ＭＳ 明朝" w:hAnsi="Cambria Math" w:cs="Times New Roman"/>
                              <w:i/>
                              <w:sz w:val="22"/>
                              <w:szCs w:val="24"/>
                            </w:rPr>
                          </m:ctrlPr>
                        </m:sSubPr>
                        <m:e>
                          <m:r>
                            <w:rPr>
                              <w:rFonts w:ascii="Cambria Math" w:hAnsi="Cambria Math"/>
                            </w:rPr>
                            <m:t>ES</m:t>
                          </m:r>
                        </m:e>
                        <m:sub>
                          <m:r>
                            <w:rPr>
                              <w:rFonts w:ascii="Cambria Math" w:hAnsi="Cambria Math"/>
                            </w:rPr>
                            <m:t>grid,p</m:t>
                          </m:r>
                        </m:sub>
                      </m:sSub>
                    </m:oMath>
                  </m:oMathPara>
                </w:p>
              </w:tc>
              <w:tc>
                <w:tcPr>
                  <w:tcW w:w="7204" w:type="dxa"/>
                </w:tcPr>
                <w:p w14:paraId="42830D43" w14:textId="77777777" w:rsidR="000C78FF" w:rsidRPr="0099365F" w:rsidRDefault="000C78FF" w:rsidP="000C78FF">
                  <w:pPr>
                    <w:pStyle w:val="af8"/>
                    <w:tabs>
                      <w:tab w:val="left" w:pos="318"/>
                    </w:tabs>
                    <w:ind w:leftChars="31" w:left="347" w:hangingChars="127" w:hanging="279"/>
                    <w:jc w:val="left"/>
                    <w:rPr>
                      <w:rFonts w:ascii="Times New Roman" w:hAnsi="Times New Roman" w:cs="Times New Roman"/>
                      <w:sz w:val="22"/>
                    </w:rPr>
                  </w:pPr>
                  <w:r w:rsidRPr="0099365F">
                    <w:rPr>
                      <w:rFonts w:ascii="Times New Roman" w:hAnsi="Times New Roman" w:cs="Times New Roman"/>
                      <w:sz w:val="22"/>
                    </w:rPr>
                    <w:t>:</w:t>
                  </w:r>
                  <w:r w:rsidRPr="0099365F">
                    <w:rPr>
                      <w:rFonts w:ascii="Times New Roman" w:hAnsi="Times New Roman" w:cs="Times New Roman"/>
                      <w:sz w:val="22"/>
                    </w:rPr>
                    <w:tab/>
                    <w:t xml:space="preserve">Amount of electricity supplied by the rice husk power plant to the national grid during the period </w:t>
                  </w:r>
                  <w:r w:rsidRPr="0099365F">
                    <w:rPr>
                      <w:rFonts w:ascii="Times New Roman" w:hAnsi="Times New Roman" w:cs="Times New Roman"/>
                      <w:i/>
                      <w:sz w:val="22"/>
                    </w:rPr>
                    <w:t>p</w:t>
                  </w:r>
                  <w:r w:rsidRPr="0099365F">
                    <w:rPr>
                      <w:rFonts w:ascii="Times New Roman" w:hAnsi="Times New Roman" w:cs="Times New Roman"/>
                      <w:sz w:val="22"/>
                    </w:rPr>
                    <w:t xml:space="preserve"> [MWh/p]</w:t>
                  </w:r>
                </w:p>
              </w:tc>
            </w:tr>
            <w:tr w:rsidR="000C78FF" w:rsidRPr="0099365F" w14:paraId="6CCB68D5" w14:textId="77777777" w:rsidTr="005D708F">
              <w:tc>
                <w:tcPr>
                  <w:tcW w:w="1074" w:type="dxa"/>
                </w:tcPr>
                <w:p w14:paraId="646326D1" w14:textId="77777777" w:rsidR="000C78FF" w:rsidRPr="0099365F" w:rsidRDefault="006A5022" w:rsidP="000C78FF">
                  <w:pPr>
                    <w:pStyle w:val="af8"/>
                    <w:ind w:leftChars="0" w:left="0"/>
                    <w:jc w:val="left"/>
                    <w:rPr>
                      <w:rFonts w:ascii="Times New Roman" w:hAnsi="Times New Roman" w:cs="Times New Roman"/>
                      <w:sz w:val="22"/>
                    </w:rPr>
                  </w:pPr>
                  <m:oMathPara>
                    <m:oMathParaPr>
                      <m:jc m:val="left"/>
                    </m:oMathParaPr>
                    <m:oMath>
                      <m:sSub>
                        <m:sSubPr>
                          <m:ctrlPr>
                            <w:rPr>
                              <w:rFonts w:ascii="Cambria Math" w:hAnsi="Cambria Math" w:cs="Times New Roman"/>
                              <w:i/>
                              <w:sz w:val="22"/>
                            </w:rPr>
                          </m:ctrlPr>
                        </m:sSubPr>
                        <m:e>
                          <m:r>
                            <w:rPr>
                              <w:rFonts w:ascii="Cambria Math" w:hAnsi="Cambria Math" w:cs="Times New Roman"/>
                              <w:sz w:val="22"/>
                            </w:rPr>
                            <m:t>NEG</m:t>
                          </m:r>
                        </m:e>
                        <m:sub>
                          <m:r>
                            <w:rPr>
                              <w:rFonts w:ascii="Cambria Math" w:hAnsi="Cambria Math" w:cs="Times New Roman"/>
                              <w:sz w:val="22"/>
                            </w:rPr>
                            <m:t>p</m:t>
                          </m:r>
                        </m:sub>
                      </m:sSub>
                    </m:oMath>
                  </m:oMathPara>
                </w:p>
              </w:tc>
              <w:tc>
                <w:tcPr>
                  <w:tcW w:w="7204" w:type="dxa"/>
                </w:tcPr>
                <w:p w14:paraId="4AD51D21" w14:textId="77777777" w:rsidR="000C78FF" w:rsidRPr="0099365F" w:rsidRDefault="000C78FF" w:rsidP="000C78FF">
                  <w:pPr>
                    <w:pStyle w:val="af8"/>
                    <w:tabs>
                      <w:tab w:val="left" w:pos="318"/>
                    </w:tabs>
                    <w:ind w:leftChars="31" w:left="347" w:hangingChars="127" w:hanging="279"/>
                    <w:jc w:val="left"/>
                    <w:rPr>
                      <w:rFonts w:ascii="Times New Roman" w:hAnsi="Times New Roman" w:cs="Times New Roman"/>
                      <w:sz w:val="22"/>
                    </w:rPr>
                  </w:pPr>
                  <w:r w:rsidRPr="0099365F">
                    <w:rPr>
                      <w:rFonts w:ascii="Times New Roman" w:hAnsi="Times New Roman" w:cs="Times New Roman"/>
                      <w:sz w:val="22"/>
                    </w:rPr>
                    <w:t>:</w:t>
                  </w:r>
                  <w:r w:rsidRPr="0099365F">
                    <w:rPr>
                      <w:rFonts w:ascii="Times New Roman" w:hAnsi="Times New Roman" w:cs="Times New Roman"/>
                      <w:sz w:val="22"/>
                    </w:rPr>
                    <w:tab/>
                    <w:t xml:space="preserve">Net amount of electricity generated by the rice husk power plant during the period </w:t>
                  </w:r>
                  <w:r w:rsidRPr="0099365F">
                    <w:rPr>
                      <w:rFonts w:ascii="Times New Roman" w:hAnsi="Times New Roman" w:cs="Times New Roman"/>
                      <w:i/>
                      <w:sz w:val="22"/>
                    </w:rPr>
                    <w:t>p</w:t>
                  </w:r>
                  <w:r w:rsidRPr="0099365F">
                    <w:rPr>
                      <w:rFonts w:ascii="Times New Roman" w:hAnsi="Times New Roman" w:cs="Times New Roman"/>
                      <w:sz w:val="22"/>
                    </w:rPr>
                    <w:t xml:space="preserve"> [MWh/p]</w:t>
                  </w:r>
                </w:p>
              </w:tc>
            </w:tr>
            <w:tr w:rsidR="000C78FF" w:rsidRPr="0099365F" w14:paraId="1BC209C1" w14:textId="77777777" w:rsidTr="005D708F">
              <w:tc>
                <w:tcPr>
                  <w:tcW w:w="1074" w:type="dxa"/>
                </w:tcPr>
                <w:p w14:paraId="52819828" w14:textId="77777777" w:rsidR="000C78FF" w:rsidRPr="0099365F" w:rsidRDefault="006A5022" w:rsidP="000C78FF">
                  <w:pPr>
                    <w:pStyle w:val="af8"/>
                    <w:ind w:leftChars="0" w:left="0"/>
                    <w:jc w:val="left"/>
                    <w:rPr>
                      <w:rFonts w:ascii="Times New Roman" w:hAnsi="Times New Roman" w:cs="Times New Roman"/>
                      <w:sz w:val="22"/>
                    </w:rPr>
                  </w:pPr>
                  <m:oMathPara>
                    <m:oMathParaPr>
                      <m:jc m:val="left"/>
                    </m:oMathParaPr>
                    <m:oMath>
                      <m:sSub>
                        <m:sSubPr>
                          <m:ctrlPr>
                            <w:rPr>
                              <w:rFonts w:ascii="Cambria Math" w:hAnsi="Cambria Math" w:cs="Times New Roman"/>
                              <w:i/>
                              <w:sz w:val="22"/>
                            </w:rPr>
                          </m:ctrlPr>
                        </m:sSubPr>
                        <m:e>
                          <m:r>
                            <w:rPr>
                              <w:rFonts w:ascii="Cambria Math" w:hAnsi="Cambria Math" w:cs="Times New Roman"/>
                              <w:sz w:val="22"/>
                            </w:rPr>
                            <m:t>EF</m:t>
                          </m:r>
                        </m:e>
                        <m:sub>
                          <m:r>
                            <w:rPr>
                              <w:rFonts w:ascii="Cambria Math" w:hAnsi="Cambria Math" w:cs="Times New Roman"/>
                              <w:sz w:val="22"/>
                            </w:rPr>
                            <m:t>RE, elec</m:t>
                          </m:r>
                        </m:sub>
                      </m:sSub>
                    </m:oMath>
                  </m:oMathPara>
                </w:p>
              </w:tc>
              <w:tc>
                <w:tcPr>
                  <w:tcW w:w="7204" w:type="dxa"/>
                </w:tcPr>
                <w:p w14:paraId="50B71C35" w14:textId="77777777" w:rsidR="000C78FF" w:rsidRPr="0099365F" w:rsidRDefault="000C78FF" w:rsidP="000C78FF">
                  <w:pPr>
                    <w:pStyle w:val="af8"/>
                    <w:tabs>
                      <w:tab w:val="left" w:pos="318"/>
                    </w:tabs>
                    <w:ind w:leftChars="31" w:left="347" w:hangingChars="127" w:hanging="279"/>
                    <w:jc w:val="left"/>
                    <w:rPr>
                      <w:rFonts w:ascii="Times New Roman" w:hAnsi="Times New Roman" w:cs="Times New Roman"/>
                      <w:sz w:val="22"/>
                    </w:rPr>
                  </w:pPr>
                  <w:r w:rsidRPr="0099365F">
                    <w:rPr>
                      <w:rFonts w:ascii="Times New Roman" w:hAnsi="Times New Roman" w:cs="Times New Roman"/>
                      <w:sz w:val="22"/>
                    </w:rPr>
                    <w:t>:</w:t>
                  </w:r>
                  <w:r w:rsidRPr="0099365F">
                    <w:rPr>
                      <w:rFonts w:ascii="Times New Roman" w:hAnsi="Times New Roman" w:cs="Times New Roman"/>
                      <w:sz w:val="22"/>
                    </w:rPr>
                    <w:tab/>
                    <w:t>CO</w:t>
                  </w:r>
                  <w:r w:rsidRPr="0099365F">
                    <w:rPr>
                      <w:rFonts w:ascii="Times New Roman" w:hAnsi="Times New Roman" w:cs="Times New Roman"/>
                      <w:sz w:val="22"/>
                      <w:vertAlign w:val="subscript"/>
                    </w:rPr>
                    <w:t>2</w:t>
                  </w:r>
                  <w:r w:rsidRPr="0099365F">
                    <w:rPr>
                      <w:rFonts w:ascii="Times New Roman" w:hAnsi="Times New Roman" w:cs="Times New Roman"/>
                      <w:sz w:val="22"/>
                    </w:rPr>
                    <w:t xml:space="preserve"> emission factor of the national grid or that for consumed electricity in the recipient facility [tCO</w:t>
                  </w:r>
                  <w:r w:rsidRPr="0099365F">
                    <w:rPr>
                      <w:rFonts w:ascii="Times New Roman" w:hAnsi="Times New Roman" w:cs="Times New Roman"/>
                      <w:sz w:val="22"/>
                      <w:vertAlign w:val="subscript"/>
                    </w:rPr>
                    <w:t>2</w:t>
                  </w:r>
                  <w:r w:rsidRPr="0099365F">
                    <w:rPr>
                      <w:rFonts w:ascii="Times New Roman" w:hAnsi="Times New Roman" w:cs="Times New Roman"/>
                      <w:sz w:val="22"/>
                    </w:rPr>
                    <w:t>/MWh]</w:t>
                  </w:r>
                </w:p>
              </w:tc>
            </w:tr>
          </w:tbl>
          <w:p w14:paraId="2E26B0C1" w14:textId="7F26F6E8" w:rsidR="00E22A56" w:rsidRPr="0099365F" w:rsidRDefault="00002DB1" w:rsidP="002D1E9C">
            <w:pPr>
              <w:pStyle w:val="1"/>
              <w:numPr>
                <w:ilvl w:val="0"/>
                <w:numId w:val="0"/>
              </w:numPr>
              <w:rPr>
                <w:color w:val="000000" w:themeColor="text1"/>
                <w:kern w:val="2"/>
              </w:rPr>
            </w:pPr>
            <w:r w:rsidRPr="0099365F">
              <w:rPr>
                <w:rFonts w:hint="eastAsia"/>
                <w:color w:val="000000" w:themeColor="text1"/>
                <w:kern w:val="2"/>
              </w:rPr>
              <w:t xml:space="preserve"> </w:t>
            </w:r>
          </w:p>
        </w:tc>
      </w:tr>
    </w:tbl>
    <w:p w14:paraId="473A16D7" w14:textId="4D24E6A6" w:rsidR="002D1E9C" w:rsidRPr="0099365F" w:rsidRDefault="002D1E9C" w:rsidP="002D1E9C">
      <w:pPr>
        <w:pStyle w:val="1"/>
        <w:numPr>
          <w:ilvl w:val="0"/>
          <w:numId w:val="0"/>
        </w:numPr>
      </w:pPr>
    </w:p>
    <w:p w14:paraId="1A8B17F7" w14:textId="77777777" w:rsidR="005066E1" w:rsidRPr="0099365F" w:rsidRDefault="005066E1"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99365F" w14:paraId="0EC5FE30" w14:textId="77777777" w:rsidTr="007D5856">
        <w:tc>
          <w:tcPr>
            <w:tcW w:w="9198" w:type="dxa"/>
            <w:shd w:val="clear" w:color="auto" w:fill="17365D"/>
          </w:tcPr>
          <w:p w14:paraId="65231ABF" w14:textId="77777777" w:rsidR="005066E1" w:rsidRPr="0099365F" w:rsidRDefault="0056276D" w:rsidP="00A52DE8">
            <w:pPr>
              <w:numPr>
                <w:ilvl w:val="1"/>
                <w:numId w:val="5"/>
              </w:numPr>
              <w:rPr>
                <w:b/>
              </w:rPr>
            </w:pPr>
            <w:r w:rsidRPr="0099365F">
              <w:rPr>
                <w:rFonts w:hint="eastAsia"/>
                <w:b/>
              </w:rPr>
              <w:t>C</w:t>
            </w:r>
            <w:r w:rsidR="005066E1" w:rsidRPr="0099365F">
              <w:rPr>
                <w:b/>
              </w:rPr>
              <w:t>alculation</w:t>
            </w:r>
            <w:r w:rsidRPr="0099365F">
              <w:rPr>
                <w:rFonts w:hint="eastAsia"/>
                <w:b/>
              </w:rPr>
              <w:t xml:space="preserve"> of project emiss</w:t>
            </w:r>
            <w:r w:rsidR="00CC308C" w:rsidRPr="0099365F">
              <w:rPr>
                <w:rFonts w:hint="eastAsia"/>
                <w:b/>
              </w:rPr>
              <w:t>io</w:t>
            </w:r>
            <w:r w:rsidRPr="0099365F">
              <w:rPr>
                <w:rFonts w:hint="eastAsia"/>
                <w:b/>
              </w:rPr>
              <w:t>n</w:t>
            </w:r>
            <w:r w:rsidR="00195771" w:rsidRPr="0099365F">
              <w:rPr>
                <w:rFonts w:hint="eastAsia"/>
                <w:b/>
              </w:rPr>
              <w:t>s</w:t>
            </w:r>
          </w:p>
        </w:tc>
      </w:tr>
    </w:tbl>
    <w:p w14:paraId="5CB52105" w14:textId="77777777" w:rsidR="002D1E9C" w:rsidRPr="0099365F" w:rsidRDefault="002D1E9C" w:rsidP="002D1E9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D1E9C" w:rsidRPr="0099365F" w14:paraId="13813725" w14:textId="77777777" w:rsidTr="002D1E9C">
        <w:tc>
          <w:tcPr>
            <w:tcW w:w="8702" w:type="dxa"/>
            <w:shd w:val="clear" w:color="auto" w:fill="auto"/>
          </w:tcPr>
          <w:p w14:paraId="39C8F98C" w14:textId="208FD281" w:rsidR="001E34E4" w:rsidRPr="0099365F" w:rsidRDefault="001B5D9C" w:rsidP="002D1E9C">
            <w:pPr>
              <w:pStyle w:val="1"/>
              <w:numPr>
                <w:ilvl w:val="0"/>
                <w:numId w:val="0"/>
              </w:numPr>
              <w:rPr>
                <w:kern w:val="2"/>
              </w:rPr>
            </w:pPr>
            <w:r w:rsidRPr="0099365F">
              <w:rPr>
                <w:rFonts w:hint="eastAsia"/>
                <w:kern w:val="2"/>
              </w:rPr>
              <w:t>Project e</w:t>
            </w:r>
            <w:r w:rsidR="00D24757" w:rsidRPr="0099365F">
              <w:rPr>
                <w:rFonts w:hint="eastAsia"/>
                <w:kern w:val="2"/>
              </w:rPr>
              <w:t xml:space="preserve">missions are </w:t>
            </w:r>
            <w:r w:rsidR="00F903E7" w:rsidRPr="0099365F">
              <w:rPr>
                <w:kern w:val="2"/>
              </w:rPr>
              <w:t>determined</w:t>
            </w:r>
            <w:r w:rsidR="00D24757" w:rsidRPr="0099365F">
              <w:rPr>
                <w:rFonts w:hint="eastAsia"/>
                <w:kern w:val="2"/>
              </w:rPr>
              <w:t xml:space="preserve"> to be zero</w:t>
            </w:r>
            <w:r w:rsidR="00F903E7" w:rsidRPr="0099365F">
              <w:rPr>
                <w:kern w:val="2"/>
              </w:rPr>
              <w:t xml:space="preserve"> in this methodology</w:t>
            </w:r>
            <w:r w:rsidR="004A0702" w:rsidRPr="0099365F">
              <w:rPr>
                <w:kern w:val="2"/>
              </w:rPr>
              <w:t>.</w:t>
            </w:r>
          </w:p>
          <w:p w14:paraId="36FBD237" w14:textId="77777777" w:rsidR="00AB7189" w:rsidRPr="0099365F" w:rsidRDefault="00AB7189" w:rsidP="002D1E9C">
            <w:pPr>
              <w:pStyle w:val="1"/>
              <w:numPr>
                <w:ilvl w:val="0"/>
                <w:numId w:val="0"/>
              </w:numPr>
              <w:rPr>
                <w:kern w:val="2"/>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
              <w:gridCol w:w="503"/>
              <w:gridCol w:w="7153"/>
            </w:tblGrid>
            <w:tr w:rsidR="00AB7189" w:rsidRPr="0099365F" w14:paraId="06B61E23" w14:textId="77777777" w:rsidTr="005F4C46">
              <w:trPr>
                <w:trHeight w:val="849"/>
              </w:trPr>
              <w:tc>
                <w:tcPr>
                  <w:tcW w:w="622" w:type="dxa"/>
                  <w:vAlign w:val="center"/>
                </w:tcPr>
                <w:p w14:paraId="730EE497" w14:textId="1263ADD0" w:rsidR="00AB7189" w:rsidRPr="0099365F" w:rsidRDefault="006A5022" w:rsidP="00AB7189">
                  <w:pPr>
                    <w:rPr>
                      <w:b/>
                    </w:rPr>
                  </w:pPr>
                  <m:oMathPara>
                    <m:oMathParaPr>
                      <m:jc m:val="left"/>
                    </m:oMathParaPr>
                    <m:oMath>
                      <m:sSub>
                        <m:sSubPr>
                          <m:ctrlPr>
                            <w:rPr>
                              <w:rFonts w:ascii="Cambria Math" w:hAnsi="Cambria Math"/>
                              <w:b/>
                            </w:rPr>
                          </m:ctrlPr>
                        </m:sSubPr>
                        <m:e>
                          <m:r>
                            <m:rPr>
                              <m:sty m:val="bi"/>
                            </m:rPr>
                            <w:rPr>
                              <w:rFonts w:ascii="Cambria Math" w:hAnsi="Cambria Math" w:hint="eastAsia"/>
                            </w:rPr>
                            <m:t>PE</m:t>
                          </m:r>
                        </m:e>
                        <m:sub>
                          <m:r>
                            <m:rPr>
                              <m:sty m:val="bi"/>
                            </m:rPr>
                            <w:rPr>
                              <w:rFonts w:ascii="Cambria Math" w:hAnsi="Cambria Math"/>
                            </w:rPr>
                            <m:t>p</m:t>
                          </m:r>
                        </m:sub>
                      </m:sSub>
                    </m:oMath>
                  </m:oMathPara>
                </w:p>
              </w:tc>
              <w:tc>
                <w:tcPr>
                  <w:tcW w:w="503" w:type="dxa"/>
                  <w:vAlign w:val="center"/>
                </w:tcPr>
                <w:p w14:paraId="1D645B49" w14:textId="15B858F5" w:rsidR="00AB7189" w:rsidRPr="0099365F" w:rsidRDefault="00F86C02" w:rsidP="00AB7189">
                  <w:pPr>
                    <w:rPr>
                      <w:b/>
                    </w:rPr>
                  </w:pPr>
                  <m:oMathPara>
                    <m:oMathParaPr>
                      <m:jc m:val="left"/>
                    </m:oMathParaPr>
                    <m:oMath>
                      <m:r>
                        <m:rPr>
                          <m:sty m:val="bi"/>
                        </m:rPr>
                        <w:rPr>
                          <w:rFonts w:ascii="Cambria Math" w:hAnsi="Cambria Math"/>
                        </w:rPr>
                        <m:t>=</m:t>
                      </m:r>
                    </m:oMath>
                  </m:oMathPara>
                </w:p>
              </w:tc>
              <w:tc>
                <w:tcPr>
                  <w:tcW w:w="7153" w:type="dxa"/>
                  <w:vAlign w:val="center"/>
                </w:tcPr>
                <w:p w14:paraId="2E0EBEAF" w14:textId="206FBB43" w:rsidR="00AB7189" w:rsidRPr="0099365F" w:rsidRDefault="00F86C02" w:rsidP="00AB7189">
                  <w:pPr>
                    <w:rPr>
                      <w:b/>
                    </w:rPr>
                  </w:pPr>
                  <m:oMathPara>
                    <m:oMathParaPr>
                      <m:jc m:val="left"/>
                    </m:oMathParaPr>
                    <m:oMath>
                      <m:r>
                        <m:rPr>
                          <m:sty m:val="bi"/>
                        </m:rPr>
                        <w:rPr>
                          <w:rFonts w:ascii="Cambria Math" w:hAnsi="Cambria Math"/>
                        </w:rPr>
                        <m:t>0</m:t>
                      </m:r>
                    </m:oMath>
                  </m:oMathPara>
                </w:p>
              </w:tc>
            </w:tr>
          </w:tbl>
          <w:p w14:paraId="3C5DBC55" w14:textId="77777777" w:rsidR="00AB7189" w:rsidRPr="0099365F" w:rsidRDefault="00AB7189" w:rsidP="002D1E9C">
            <w:pPr>
              <w:pStyle w:val="1"/>
              <w:numPr>
                <w:ilvl w:val="0"/>
                <w:numId w:val="0"/>
              </w:numPr>
              <w:rPr>
                <w:kern w:val="2"/>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
              <w:gridCol w:w="7257"/>
            </w:tblGrid>
            <w:tr w:rsidR="00002DB1" w:rsidRPr="0099365F" w14:paraId="49A69425" w14:textId="77777777" w:rsidTr="00002DB1">
              <w:tc>
                <w:tcPr>
                  <w:tcW w:w="1021" w:type="dxa"/>
                </w:tcPr>
                <w:p w14:paraId="394144B6" w14:textId="77777777" w:rsidR="00002DB1" w:rsidRPr="0099365F" w:rsidRDefault="00002DB1" w:rsidP="00002DB1">
                  <w:pPr>
                    <w:jc w:val="left"/>
                    <w:rPr>
                      <w:szCs w:val="22"/>
                    </w:rPr>
                  </w:pPr>
                  <w:r w:rsidRPr="0099365F">
                    <w:rPr>
                      <w:rFonts w:hint="eastAsia"/>
                      <w:szCs w:val="22"/>
                    </w:rPr>
                    <w:t>Where</w:t>
                  </w:r>
                </w:p>
              </w:tc>
              <w:tc>
                <w:tcPr>
                  <w:tcW w:w="7257" w:type="dxa"/>
                </w:tcPr>
                <w:p w14:paraId="17F5BED4" w14:textId="77777777" w:rsidR="00002DB1" w:rsidRPr="0099365F" w:rsidRDefault="00002DB1" w:rsidP="00002DB1">
                  <w:pPr>
                    <w:rPr>
                      <w:szCs w:val="22"/>
                    </w:rPr>
                  </w:pPr>
                </w:p>
              </w:tc>
            </w:tr>
            <w:tr w:rsidR="00002DB1" w:rsidRPr="0099365F" w14:paraId="3C40AEA9" w14:textId="77777777" w:rsidTr="00002DB1">
              <w:tc>
                <w:tcPr>
                  <w:tcW w:w="1021" w:type="dxa"/>
                </w:tcPr>
                <w:p w14:paraId="168E3413" w14:textId="77777777" w:rsidR="00002DB1" w:rsidRPr="0099365F" w:rsidRDefault="006A5022" w:rsidP="00002DB1">
                  <w:pPr>
                    <w:pStyle w:val="af8"/>
                    <w:ind w:leftChars="0" w:left="0"/>
                    <w:jc w:val="left"/>
                    <w:rPr>
                      <w:rFonts w:ascii="Times New Roman" w:hAnsi="Times New Roman" w:cs="Times New Roman"/>
                      <w:sz w:val="22"/>
                    </w:rPr>
                  </w:pPr>
                  <m:oMathPara>
                    <m:oMathParaPr>
                      <m:jc m:val="left"/>
                    </m:oMathParaPr>
                    <m:oMath>
                      <m:sSub>
                        <m:sSubPr>
                          <m:ctrlPr>
                            <w:rPr>
                              <w:rFonts w:ascii="Cambria Math" w:hAnsi="Cambria Math" w:cs="Times New Roman"/>
                              <w:sz w:val="22"/>
                            </w:rPr>
                          </m:ctrlPr>
                        </m:sSubPr>
                        <m:e>
                          <m:r>
                            <w:rPr>
                              <w:rFonts w:ascii="Cambria Math" w:hAnsi="Cambria Math" w:cs="Times New Roman" w:hint="eastAsia"/>
                              <w:sz w:val="22"/>
                            </w:rPr>
                            <m:t>PE</m:t>
                          </m:r>
                        </m:e>
                        <m:sub>
                          <m:r>
                            <w:rPr>
                              <w:rFonts w:ascii="Cambria Math" w:hAnsi="Cambria Math" w:cs="Times New Roman"/>
                              <w:sz w:val="22"/>
                            </w:rPr>
                            <m:t>p</m:t>
                          </m:r>
                        </m:sub>
                      </m:sSub>
                    </m:oMath>
                  </m:oMathPara>
                </w:p>
              </w:tc>
              <w:tc>
                <w:tcPr>
                  <w:tcW w:w="7257" w:type="dxa"/>
                </w:tcPr>
                <w:p w14:paraId="68706E34" w14:textId="77777777" w:rsidR="00002DB1" w:rsidRPr="0099365F" w:rsidRDefault="00002DB1" w:rsidP="00002DB1">
                  <w:pPr>
                    <w:pStyle w:val="af8"/>
                    <w:tabs>
                      <w:tab w:val="left" w:pos="318"/>
                    </w:tabs>
                    <w:ind w:leftChars="31" w:left="347" w:hangingChars="127" w:hanging="279"/>
                    <w:jc w:val="left"/>
                    <w:rPr>
                      <w:rFonts w:ascii="Times New Roman" w:hAnsi="Times New Roman" w:cs="Times New Roman"/>
                      <w:sz w:val="22"/>
                    </w:rPr>
                  </w:pPr>
                  <w:r w:rsidRPr="0099365F">
                    <w:rPr>
                      <w:rFonts w:ascii="Times New Roman" w:hAnsi="Times New Roman" w:cs="Times New Roman"/>
                      <w:sz w:val="22"/>
                    </w:rPr>
                    <w:t>:</w:t>
                  </w:r>
                  <w:r w:rsidRPr="0099365F">
                    <w:rPr>
                      <w:rFonts w:ascii="Times New Roman" w:hAnsi="Times New Roman" w:cs="Times New Roman"/>
                      <w:sz w:val="22"/>
                    </w:rPr>
                    <w:tab/>
                    <w:t xml:space="preserve">Project emissions during the period </w:t>
                  </w:r>
                  <w:r w:rsidRPr="0099365F">
                    <w:rPr>
                      <w:rFonts w:ascii="Times New Roman" w:hAnsi="Times New Roman" w:cs="Times New Roman"/>
                      <w:i/>
                      <w:sz w:val="22"/>
                    </w:rPr>
                    <w:t>p</w:t>
                  </w:r>
                  <w:r w:rsidRPr="0099365F">
                    <w:rPr>
                      <w:rFonts w:ascii="Times New Roman" w:hAnsi="Times New Roman" w:cs="Times New Roman"/>
                      <w:sz w:val="22"/>
                    </w:rPr>
                    <w:t xml:space="preserve"> [tCO</w:t>
                  </w:r>
                  <w:r w:rsidRPr="0099365F">
                    <w:rPr>
                      <w:rFonts w:ascii="Times New Roman" w:hAnsi="Times New Roman" w:cs="Times New Roman"/>
                      <w:sz w:val="22"/>
                      <w:vertAlign w:val="subscript"/>
                    </w:rPr>
                    <w:t>2</w:t>
                  </w:r>
                  <w:r w:rsidRPr="0099365F">
                    <w:rPr>
                      <w:rFonts w:ascii="Times New Roman" w:hAnsi="Times New Roman" w:cs="Times New Roman"/>
                      <w:sz w:val="22"/>
                    </w:rPr>
                    <w:t>/p]</w:t>
                  </w:r>
                </w:p>
              </w:tc>
            </w:tr>
          </w:tbl>
          <w:p w14:paraId="30B10E60" w14:textId="77777777" w:rsidR="00002DB1" w:rsidRPr="0099365F" w:rsidRDefault="00002DB1" w:rsidP="002D1E9C">
            <w:pPr>
              <w:pStyle w:val="1"/>
              <w:numPr>
                <w:ilvl w:val="0"/>
                <w:numId w:val="0"/>
              </w:numPr>
              <w:rPr>
                <w:kern w:val="2"/>
              </w:rPr>
            </w:pPr>
            <w:r w:rsidRPr="0099365F">
              <w:rPr>
                <w:rFonts w:hint="eastAsia"/>
                <w:kern w:val="2"/>
              </w:rPr>
              <w:t xml:space="preserve"> </w:t>
            </w:r>
          </w:p>
        </w:tc>
      </w:tr>
    </w:tbl>
    <w:p w14:paraId="5F2D37BE" w14:textId="77777777" w:rsidR="002D1E9C" w:rsidRPr="0099365F" w:rsidRDefault="002D1E9C" w:rsidP="002D1E9C">
      <w:pPr>
        <w:pStyle w:val="1"/>
        <w:numPr>
          <w:ilvl w:val="0"/>
          <w:numId w:val="0"/>
        </w:numPr>
      </w:pPr>
    </w:p>
    <w:p w14:paraId="64C061CB" w14:textId="77777777" w:rsidR="002D1E9C" w:rsidRPr="0099365F" w:rsidRDefault="002D1E9C"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99365F" w14:paraId="685ADF4F" w14:textId="77777777" w:rsidTr="007D5856">
        <w:tc>
          <w:tcPr>
            <w:tcW w:w="9198" w:type="dxa"/>
            <w:shd w:val="clear" w:color="auto" w:fill="17365D"/>
          </w:tcPr>
          <w:p w14:paraId="4374868E" w14:textId="77777777" w:rsidR="005066E1" w:rsidRPr="0099365F" w:rsidRDefault="005066E1" w:rsidP="00A52DE8">
            <w:pPr>
              <w:numPr>
                <w:ilvl w:val="1"/>
                <w:numId w:val="5"/>
              </w:numPr>
              <w:rPr>
                <w:b/>
              </w:rPr>
            </w:pPr>
            <w:r w:rsidRPr="0099365F">
              <w:rPr>
                <w:b/>
              </w:rPr>
              <w:t>Calculation of emissions reduction</w:t>
            </w:r>
            <w:r w:rsidR="009E3F0E" w:rsidRPr="0099365F">
              <w:rPr>
                <w:rFonts w:hint="eastAsia"/>
                <w:b/>
              </w:rPr>
              <w:t>s</w:t>
            </w:r>
          </w:p>
        </w:tc>
      </w:tr>
    </w:tbl>
    <w:p w14:paraId="0135BEDB" w14:textId="77777777" w:rsidR="002D1E9C" w:rsidRPr="0099365F" w:rsidRDefault="002D1E9C" w:rsidP="002D1E9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D1E9C" w:rsidRPr="0099365F" w14:paraId="2CDBEBC1" w14:textId="77777777" w:rsidTr="002D1E9C">
        <w:tc>
          <w:tcPr>
            <w:tcW w:w="8702" w:type="dxa"/>
            <w:shd w:val="clear" w:color="auto" w:fill="auto"/>
          </w:tcPr>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
              <w:gridCol w:w="503"/>
              <w:gridCol w:w="7153"/>
            </w:tblGrid>
            <w:tr w:rsidR="00002DB1" w:rsidRPr="0099365F" w14:paraId="49407F39" w14:textId="77777777" w:rsidTr="005F4C46">
              <w:trPr>
                <w:trHeight w:val="515"/>
              </w:trPr>
              <w:tc>
                <w:tcPr>
                  <w:tcW w:w="622" w:type="dxa"/>
                  <w:vAlign w:val="center"/>
                </w:tcPr>
                <w:p w14:paraId="05E79348" w14:textId="77777777" w:rsidR="00002DB1" w:rsidRPr="0099365F" w:rsidRDefault="006A5022" w:rsidP="00002DB1">
                  <w:pPr>
                    <w:rPr>
                      <w:b/>
                    </w:rPr>
                  </w:pPr>
                  <m:oMathPara>
                    <m:oMathParaPr>
                      <m:jc m:val="left"/>
                    </m:oMathParaPr>
                    <m:oMath>
                      <m:sSub>
                        <m:sSubPr>
                          <m:ctrlPr>
                            <w:rPr>
                              <w:rFonts w:ascii="Cambria Math" w:hAnsi="Cambria Math"/>
                              <w:b/>
                              <w:i/>
                            </w:rPr>
                          </m:ctrlPr>
                        </m:sSubPr>
                        <m:e>
                          <m:r>
                            <m:rPr>
                              <m:sty m:val="bi"/>
                            </m:rPr>
                            <w:rPr>
                              <w:rFonts w:ascii="Cambria Math" w:hAnsi="Cambria Math"/>
                            </w:rPr>
                            <m:t>ER</m:t>
                          </m:r>
                        </m:e>
                        <m:sub>
                          <m:r>
                            <m:rPr>
                              <m:sty m:val="bi"/>
                            </m:rPr>
                            <w:rPr>
                              <w:rFonts w:ascii="Cambria Math" w:hAnsi="Cambria Math"/>
                            </w:rPr>
                            <m:t>p</m:t>
                          </m:r>
                        </m:sub>
                      </m:sSub>
                    </m:oMath>
                  </m:oMathPara>
                </w:p>
              </w:tc>
              <w:tc>
                <w:tcPr>
                  <w:tcW w:w="507" w:type="dxa"/>
                  <w:vAlign w:val="center"/>
                </w:tcPr>
                <w:p w14:paraId="2009DBB8" w14:textId="77777777" w:rsidR="00002DB1" w:rsidRPr="0099365F" w:rsidRDefault="00002DB1" w:rsidP="00002DB1">
                  <w:pPr>
                    <w:rPr>
                      <w:b/>
                    </w:rPr>
                  </w:pPr>
                  <m:oMathPara>
                    <m:oMathParaPr>
                      <m:jc m:val="left"/>
                    </m:oMathParaPr>
                    <m:oMath>
                      <m:r>
                        <m:rPr>
                          <m:sty m:val="bi"/>
                        </m:rPr>
                        <w:rPr>
                          <w:rFonts w:ascii="Cambria Math" w:hAnsi="Cambria Math"/>
                        </w:rPr>
                        <m:t>=</m:t>
                      </m:r>
                    </m:oMath>
                  </m:oMathPara>
                </w:p>
              </w:tc>
              <w:tc>
                <w:tcPr>
                  <w:tcW w:w="7342" w:type="dxa"/>
                  <w:vAlign w:val="center"/>
                </w:tcPr>
                <w:p w14:paraId="353EE769" w14:textId="77777777" w:rsidR="00002DB1" w:rsidRPr="0099365F" w:rsidRDefault="006A5022" w:rsidP="00002DB1">
                  <w:pPr>
                    <w:rPr>
                      <w:b/>
                    </w:rPr>
                  </w:pPr>
                  <m:oMathPara>
                    <m:oMathParaPr>
                      <m:jc m:val="left"/>
                    </m:oMathParaPr>
                    <m:oMath>
                      <m:sSub>
                        <m:sSubPr>
                          <m:ctrlPr>
                            <w:rPr>
                              <w:rFonts w:ascii="Cambria Math" w:hAnsi="Cambria Math"/>
                              <w:b/>
                              <w:i/>
                            </w:rPr>
                          </m:ctrlPr>
                        </m:sSubPr>
                        <m:e>
                          <m:r>
                            <m:rPr>
                              <m:sty m:val="bi"/>
                            </m:rPr>
                            <w:rPr>
                              <w:rFonts w:ascii="Cambria Math" w:hAnsi="Cambria Math"/>
                            </w:rPr>
                            <m:t>RE</m:t>
                          </m:r>
                        </m:e>
                        <m:sub>
                          <m:r>
                            <m:rPr>
                              <m:sty m:val="bi"/>
                            </m:rPr>
                            <w:rPr>
                              <w:rFonts w:ascii="Cambria Math" w:hAnsi="Cambria Math"/>
                            </w:rPr>
                            <m:t>p</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PE</m:t>
                          </m:r>
                        </m:e>
                        <m:sub>
                          <m:r>
                            <m:rPr>
                              <m:sty m:val="bi"/>
                            </m:rPr>
                            <w:rPr>
                              <w:rFonts w:ascii="Cambria Math" w:hAnsi="Cambria Math"/>
                            </w:rPr>
                            <m:t>p</m:t>
                          </m:r>
                        </m:sub>
                      </m:sSub>
                    </m:oMath>
                  </m:oMathPara>
                </w:p>
              </w:tc>
            </w:tr>
          </w:tbl>
          <w:p w14:paraId="4A5D8842" w14:textId="77777777" w:rsidR="00002DB1" w:rsidRPr="0099365F" w:rsidRDefault="00002DB1" w:rsidP="00002DB1">
            <w:pPr>
              <w:rPr>
                <w:color w:val="000000" w:themeColor="text1"/>
                <w:szCs w:val="22"/>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
              <w:gridCol w:w="7257"/>
            </w:tblGrid>
            <w:tr w:rsidR="00002DB1" w:rsidRPr="0099365F" w14:paraId="3AC27035" w14:textId="77777777" w:rsidTr="00002DB1">
              <w:tc>
                <w:tcPr>
                  <w:tcW w:w="1021" w:type="dxa"/>
                </w:tcPr>
                <w:p w14:paraId="01412658" w14:textId="77777777" w:rsidR="00002DB1" w:rsidRPr="0099365F" w:rsidRDefault="00002DB1" w:rsidP="00002DB1">
                  <w:pPr>
                    <w:rPr>
                      <w:szCs w:val="22"/>
                    </w:rPr>
                  </w:pPr>
                  <w:r w:rsidRPr="0099365F">
                    <w:rPr>
                      <w:rFonts w:hint="eastAsia"/>
                      <w:szCs w:val="22"/>
                    </w:rPr>
                    <w:t>Where</w:t>
                  </w:r>
                </w:p>
              </w:tc>
              <w:tc>
                <w:tcPr>
                  <w:tcW w:w="7257" w:type="dxa"/>
                </w:tcPr>
                <w:p w14:paraId="3B68B3B1" w14:textId="77777777" w:rsidR="00002DB1" w:rsidRPr="0099365F" w:rsidRDefault="00002DB1" w:rsidP="00002DB1">
                  <w:pPr>
                    <w:rPr>
                      <w:szCs w:val="22"/>
                    </w:rPr>
                  </w:pPr>
                </w:p>
              </w:tc>
            </w:tr>
            <w:tr w:rsidR="00002DB1" w:rsidRPr="0099365F" w14:paraId="0660911D" w14:textId="77777777" w:rsidTr="00002DB1">
              <w:tc>
                <w:tcPr>
                  <w:tcW w:w="1021" w:type="dxa"/>
                </w:tcPr>
                <w:p w14:paraId="50577D91" w14:textId="77777777" w:rsidR="00002DB1" w:rsidRPr="0099365F" w:rsidRDefault="006A5022" w:rsidP="00002DB1">
                  <w:pPr>
                    <w:pStyle w:val="af8"/>
                    <w:ind w:leftChars="0" w:left="0"/>
                    <w:jc w:val="left"/>
                    <w:rPr>
                      <w:rFonts w:ascii="Times New Roman" w:hAnsi="Times New Roman" w:cs="Times New Roman"/>
                      <w:sz w:val="22"/>
                    </w:rPr>
                  </w:pPr>
                  <m:oMathPara>
                    <m:oMathParaPr>
                      <m:jc m:val="left"/>
                    </m:oMathParaPr>
                    <m:oMath>
                      <m:sSub>
                        <m:sSubPr>
                          <m:ctrlPr>
                            <w:rPr>
                              <w:rFonts w:ascii="Cambria Math" w:hAnsi="Cambria Math" w:cs="Times New Roman"/>
                              <w:sz w:val="22"/>
                            </w:rPr>
                          </m:ctrlPr>
                        </m:sSubPr>
                        <m:e>
                          <m:r>
                            <w:rPr>
                              <w:rFonts w:ascii="Cambria Math" w:hAnsi="Cambria Math" w:cs="Times New Roman"/>
                              <w:sz w:val="22"/>
                            </w:rPr>
                            <m:t>ER</m:t>
                          </m:r>
                        </m:e>
                        <m:sub>
                          <m:r>
                            <w:rPr>
                              <w:rFonts w:ascii="Cambria Math" w:hAnsi="Cambria Math" w:cs="Times New Roman"/>
                              <w:sz w:val="22"/>
                            </w:rPr>
                            <m:t>p</m:t>
                          </m:r>
                        </m:sub>
                      </m:sSub>
                    </m:oMath>
                  </m:oMathPara>
                </w:p>
              </w:tc>
              <w:tc>
                <w:tcPr>
                  <w:tcW w:w="7257" w:type="dxa"/>
                </w:tcPr>
                <w:p w14:paraId="4778F51F" w14:textId="77777777" w:rsidR="00002DB1" w:rsidRPr="0099365F" w:rsidRDefault="00002DB1" w:rsidP="00002DB1">
                  <w:pPr>
                    <w:pStyle w:val="af8"/>
                    <w:tabs>
                      <w:tab w:val="left" w:pos="318"/>
                    </w:tabs>
                    <w:ind w:leftChars="31" w:left="347" w:hangingChars="127" w:hanging="279"/>
                    <w:jc w:val="left"/>
                    <w:rPr>
                      <w:rFonts w:ascii="Times New Roman" w:hAnsi="Times New Roman" w:cs="Times New Roman"/>
                      <w:sz w:val="22"/>
                    </w:rPr>
                  </w:pPr>
                  <w:r w:rsidRPr="0099365F">
                    <w:rPr>
                      <w:rFonts w:ascii="Times New Roman" w:hAnsi="Times New Roman" w:cs="Times New Roman" w:hint="eastAsia"/>
                      <w:sz w:val="22"/>
                    </w:rPr>
                    <w:t>:</w:t>
                  </w:r>
                  <w:r w:rsidRPr="0099365F">
                    <w:rPr>
                      <w:rFonts w:ascii="Times New Roman" w:hAnsi="Times New Roman" w:cs="Times New Roman"/>
                      <w:sz w:val="22"/>
                    </w:rPr>
                    <w:tab/>
                  </w:r>
                  <w:r w:rsidRPr="0099365F">
                    <w:rPr>
                      <w:rFonts w:ascii="Times New Roman" w:hAnsi="Times New Roman" w:cs="Times New Roman" w:hint="eastAsia"/>
                      <w:sz w:val="22"/>
                    </w:rPr>
                    <w:t>Emission reductions during the period p</w:t>
                  </w:r>
                  <w:r w:rsidRPr="0099365F">
                    <w:rPr>
                      <w:rFonts w:ascii="Times New Roman" w:hAnsi="Times New Roman" w:cs="Times New Roman"/>
                      <w:sz w:val="22"/>
                    </w:rPr>
                    <w:t xml:space="preserve"> </w:t>
                  </w:r>
                  <w:r w:rsidRPr="0099365F">
                    <w:rPr>
                      <w:rFonts w:ascii="Times New Roman" w:hAnsi="Times New Roman" w:cs="Times New Roman" w:hint="eastAsia"/>
                      <w:sz w:val="22"/>
                    </w:rPr>
                    <w:t>[tCO</w:t>
                  </w:r>
                  <w:r w:rsidRPr="0099365F">
                    <w:rPr>
                      <w:rFonts w:ascii="Times New Roman" w:hAnsi="Times New Roman" w:cs="Times New Roman" w:hint="eastAsia"/>
                      <w:sz w:val="22"/>
                      <w:vertAlign w:val="subscript"/>
                    </w:rPr>
                    <w:t>2</w:t>
                  </w:r>
                  <w:r w:rsidRPr="0099365F">
                    <w:rPr>
                      <w:rFonts w:ascii="Times New Roman" w:hAnsi="Times New Roman" w:cs="Times New Roman" w:hint="eastAsia"/>
                      <w:sz w:val="22"/>
                    </w:rPr>
                    <w:t>/p]</w:t>
                  </w:r>
                </w:p>
              </w:tc>
            </w:tr>
            <w:tr w:rsidR="00002DB1" w:rsidRPr="0099365F" w14:paraId="143D2A24" w14:textId="77777777" w:rsidTr="00002DB1">
              <w:tc>
                <w:tcPr>
                  <w:tcW w:w="1021" w:type="dxa"/>
                </w:tcPr>
                <w:p w14:paraId="41ABB9C3" w14:textId="77777777" w:rsidR="00002DB1" w:rsidRPr="0099365F" w:rsidRDefault="006A5022" w:rsidP="00002DB1">
                  <w:pPr>
                    <w:pStyle w:val="af8"/>
                    <w:ind w:leftChars="0" w:left="0"/>
                    <w:jc w:val="left"/>
                    <w:rPr>
                      <w:rFonts w:ascii="Times New Roman" w:hAnsi="Times New Roman" w:cs="Times New Roman"/>
                      <w:sz w:val="22"/>
                    </w:rPr>
                  </w:pPr>
                  <m:oMathPara>
                    <m:oMathParaPr>
                      <m:jc m:val="left"/>
                    </m:oMathParaPr>
                    <m:oMath>
                      <m:sSub>
                        <m:sSubPr>
                          <m:ctrlPr>
                            <w:rPr>
                              <w:rFonts w:ascii="Cambria Math" w:hAnsi="Cambria Math" w:cs="Times New Roman"/>
                              <w:sz w:val="22"/>
                            </w:rPr>
                          </m:ctrlPr>
                        </m:sSubPr>
                        <m:e>
                          <m:r>
                            <w:rPr>
                              <w:rFonts w:ascii="Cambria Math" w:hAnsi="Cambria Math" w:cs="Times New Roman"/>
                              <w:sz w:val="22"/>
                            </w:rPr>
                            <m:t>RE</m:t>
                          </m:r>
                        </m:e>
                        <m:sub>
                          <m:r>
                            <w:rPr>
                              <w:rFonts w:ascii="Cambria Math" w:hAnsi="Cambria Math" w:cs="Times New Roman"/>
                              <w:sz w:val="22"/>
                            </w:rPr>
                            <m:t>p</m:t>
                          </m:r>
                        </m:sub>
                      </m:sSub>
                    </m:oMath>
                  </m:oMathPara>
                </w:p>
              </w:tc>
              <w:tc>
                <w:tcPr>
                  <w:tcW w:w="7257" w:type="dxa"/>
                </w:tcPr>
                <w:p w14:paraId="74023877" w14:textId="77777777" w:rsidR="00002DB1" w:rsidRPr="0099365F" w:rsidRDefault="00002DB1" w:rsidP="00002DB1">
                  <w:pPr>
                    <w:pStyle w:val="af8"/>
                    <w:tabs>
                      <w:tab w:val="left" w:pos="318"/>
                    </w:tabs>
                    <w:ind w:leftChars="31" w:left="347" w:hangingChars="127" w:hanging="279"/>
                    <w:jc w:val="left"/>
                    <w:rPr>
                      <w:rFonts w:ascii="Times New Roman" w:hAnsi="Times New Roman" w:cs="Times New Roman"/>
                      <w:sz w:val="22"/>
                    </w:rPr>
                  </w:pPr>
                  <w:r w:rsidRPr="0099365F">
                    <w:rPr>
                      <w:rFonts w:ascii="Times New Roman" w:hAnsi="Times New Roman" w:cs="Times New Roman" w:hint="eastAsia"/>
                      <w:sz w:val="22"/>
                    </w:rPr>
                    <w:t>:</w:t>
                  </w:r>
                  <w:r w:rsidRPr="0099365F">
                    <w:rPr>
                      <w:rFonts w:ascii="Times New Roman" w:hAnsi="Times New Roman" w:cs="Times New Roman"/>
                      <w:sz w:val="22"/>
                    </w:rPr>
                    <w:tab/>
                  </w:r>
                  <w:r w:rsidRPr="0099365F">
                    <w:rPr>
                      <w:rFonts w:ascii="Times New Roman" w:hAnsi="Times New Roman" w:cs="Times New Roman" w:hint="eastAsia"/>
                      <w:sz w:val="22"/>
                    </w:rPr>
                    <w:t>Reference emissions during the period p [tCO</w:t>
                  </w:r>
                  <w:r w:rsidRPr="0099365F">
                    <w:rPr>
                      <w:rFonts w:ascii="Times New Roman" w:hAnsi="Times New Roman" w:cs="Times New Roman" w:hint="eastAsia"/>
                      <w:sz w:val="22"/>
                      <w:vertAlign w:val="subscript"/>
                    </w:rPr>
                    <w:t>2</w:t>
                  </w:r>
                  <w:r w:rsidRPr="0099365F">
                    <w:rPr>
                      <w:rFonts w:ascii="Times New Roman" w:hAnsi="Times New Roman" w:cs="Times New Roman" w:hint="eastAsia"/>
                      <w:sz w:val="22"/>
                    </w:rPr>
                    <w:t>/p]</w:t>
                  </w:r>
                </w:p>
              </w:tc>
            </w:tr>
            <w:tr w:rsidR="00002DB1" w:rsidRPr="0099365F" w14:paraId="0A8377BE" w14:textId="77777777" w:rsidTr="00002DB1">
              <w:tc>
                <w:tcPr>
                  <w:tcW w:w="1021" w:type="dxa"/>
                </w:tcPr>
                <w:p w14:paraId="098652C4" w14:textId="77777777" w:rsidR="00002DB1" w:rsidRPr="0099365F" w:rsidRDefault="006A5022" w:rsidP="00002DB1">
                  <w:pPr>
                    <w:pStyle w:val="af8"/>
                    <w:ind w:leftChars="0" w:left="0"/>
                    <w:jc w:val="left"/>
                    <w:rPr>
                      <w:rFonts w:ascii="Times New Roman" w:hAnsi="Times New Roman" w:cs="Times New Roman"/>
                      <w:sz w:val="22"/>
                    </w:rPr>
                  </w:pPr>
                  <m:oMathPara>
                    <m:oMathParaPr>
                      <m:jc m:val="left"/>
                    </m:oMathParaPr>
                    <m:oMath>
                      <m:sSub>
                        <m:sSubPr>
                          <m:ctrlPr>
                            <w:rPr>
                              <w:rFonts w:ascii="Cambria Math" w:hAnsi="Cambria Math" w:cs="Times New Roman"/>
                              <w:sz w:val="22"/>
                            </w:rPr>
                          </m:ctrlPr>
                        </m:sSubPr>
                        <m:e>
                          <m:r>
                            <w:rPr>
                              <w:rFonts w:ascii="Cambria Math" w:hAnsi="Cambria Math" w:cs="Times New Roman"/>
                              <w:sz w:val="22"/>
                            </w:rPr>
                            <m:t>PE</m:t>
                          </m:r>
                        </m:e>
                        <m:sub>
                          <m:r>
                            <w:rPr>
                              <w:rFonts w:ascii="Cambria Math" w:hAnsi="Cambria Math" w:cs="Times New Roman"/>
                              <w:sz w:val="22"/>
                            </w:rPr>
                            <m:t>p</m:t>
                          </m:r>
                        </m:sub>
                      </m:sSub>
                    </m:oMath>
                  </m:oMathPara>
                </w:p>
              </w:tc>
              <w:tc>
                <w:tcPr>
                  <w:tcW w:w="7257" w:type="dxa"/>
                </w:tcPr>
                <w:p w14:paraId="0121D8B6" w14:textId="77777777" w:rsidR="00002DB1" w:rsidRPr="0099365F" w:rsidRDefault="00002DB1" w:rsidP="00002DB1">
                  <w:pPr>
                    <w:pStyle w:val="af8"/>
                    <w:tabs>
                      <w:tab w:val="left" w:pos="318"/>
                    </w:tabs>
                    <w:ind w:leftChars="31" w:left="347" w:hangingChars="127" w:hanging="279"/>
                    <w:jc w:val="left"/>
                    <w:rPr>
                      <w:rFonts w:ascii="Times New Roman" w:hAnsi="Times New Roman" w:cs="Times New Roman"/>
                      <w:sz w:val="22"/>
                    </w:rPr>
                  </w:pPr>
                  <w:r w:rsidRPr="0099365F">
                    <w:rPr>
                      <w:rFonts w:ascii="Times New Roman" w:hAnsi="Times New Roman" w:cs="Times New Roman" w:hint="eastAsia"/>
                      <w:sz w:val="22"/>
                    </w:rPr>
                    <w:t>:</w:t>
                  </w:r>
                  <w:r w:rsidRPr="0099365F">
                    <w:rPr>
                      <w:rFonts w:ascii="Times New Roman" w:hAnsi="Times New Roman" w:cs="Times New Roman"/>
                      <w:sz w:val="22"/>
                    </w:rPr>
                    <w:tab/>
                  </w:r>
                  <w:r w:rsidRPr="0099365F">
                    <w:rPr>
                      <w:rFonts w:ascii="Times New Roman" w:hAnsi="Times New Roman" w:cs="Times New Roman" w:hint="eastAsia"/>
                      <w:sz w:val="22"/>
                    </w:rPr>
                    <w:t>Project emissions during the period p [tCO</w:t>
                  </w:r>
                  <w:r w:rsidRPr="0099365F">
                    <w:rPr>
                      <w:rFonts w:ascii="Times New Roman" w:hAnsi="Times New Roman" w:cs="Times New Roman" w:hint="eastAsia"/>
                      <w:sz w:val="22"/>
                      <w:vertAlign w:val="subscript"/>
                    </w:rPr>
                    <w:t>2</w:t>
                  </w:r>
                  <w:r w:rsidRPr="0099365F">
                    <w:rPr>
                      <w:rFonts w:ascii="Times New Roman" w:hAnsi="Times New Roman" w:cs="Times New Roman" w:hint="eastAsia"/>
                      <w:sz w:val="22"/>
                    </w:rPr>
                    <w:t>/p]</w:t>
                  </w:r>
                </w:p>
              </w:tc>
            </w:tr>
          </w:tbl>
          <w:p w14:paraId="70955B49" w14:textId="77777777" w:rsidR="002D1E9C" w:rsidRPr="0099365F" w:rsidRDefault="00002DB1" w:rsidP="002D1E9C">
            <w:pPr>
              <w:pStyle w:val="1"/>
              <w:numPr>
                <w:ilvl w:val="0"/>
                <w:numId w:val="0"/>
              </w:numPr>
              <w:rPr>
                <w:kern w:val="2"/>
              </w:rPr>
            </w:pPr>
            <w:r w:rsidRPr="0099365F">
              <w:rPr>
                <w:kern w:val="2"/>
              </w:rPr>
              <w:t xml:space="preserve"> </w:t>
            </w:r>
          </w:p>
        </w:tc>
      </w:tr>
    </w:tbl>
    <w:p w14:paraId="0BF02076" w14:textId="77777777" w:rsidR="002D1E9C" w:rsidRPr="0099365F" w:rsidRDefault="002D1E9C" w:rsidP="002D1E9C">
      <w:pPr>
        <w:pStyle w:val="1"/>
        <w:numPr>
          <w:ilvl w:val="0"/>
          <w:numId w:val="0"/>
        </w:numPr>
      </w:pPr>
    </w:p>
    <w:p w14:paraId="1619FE13" w14:textId="77777777" w:rsidR="00E14752" w:rsidRPr="0099365F" w:rsidRDefault="00E14752" w:rsidP="00015F7F">
      <w:pPr>
        <w:rPr>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E14752" w:rsidRPr="0099365F" w14:paraId="4DF5C833" w14:textId="77777777" w:rsidTr="007D5856">
        <w:tc>
          <w:tcPr>
            <w:tcW w:w="9198" w:type="dxa"/>
            <w:shd w:val="clear" w:color="auto" w:fill="17365D"/>
          </w:tcPr>
          <w:p w14:paraId="7E34E302" w14:textId="77777777" w:rsidR="00E14752" w:rsidRPr="0099365F" w:rsidRDefault="000559C5" w:rsidP="00E90DDA">
            <w:pPr>
              <w:numPr>
                <w:ilvl w:val="1"/>
                <w:numId w:val="5"/>
              </w:numPr>
              <w:rPr>
                <w:b/>
                <w:color w:val="FFFFFF"/>
                <w:szCs w:val="22"/>
              </w:rPr>
            </w:pPr>
            <w:bookmarkStart w:id="56" w:name="_Ref348725876"/>
            <w:r w:rsidRPr="0099365F">
              <w:rPr>
                <w:rFonts w:hint="eastAsia"/>
                <w:b/>
                <w:color w:val="FFFFFF"/>
                <w:szCs w:val="22"/>
              </w:rPr>
              <w:t xml:space="preserve">Data and parameters fixed </w:t>
            </w:r>
            <w:r w:rsidRPr="0099365F">
              <w:rPr>
                <w:rFonts w:hint="eastAsia"/>
                <w:b/>
                <w:i/>
                <w:color w:val="FFFFFF"/>
                <w:szCs w:val="22"/>
              </w:rPr>
              <w:t>ex ante</w:t>
            </w:r>
            <w:bookmarkEnd w:id="56"/>
          </w:p>
        </w:tc>
      </w:tr>
    </w:tbl>
    <w:p w14:paraId="690E2BC2" w14:textId="77777777" w:rsidR="00E14752" w:rsidRPr="0099365F" w:rsidRDefault="00E14752" w:rsidP="00E14752">
      <w:r w:rsidRPr="0099365F">
        <w:rPr>
          <w:rFonts w:hint="eastAsia"/>
        </w:rPr>
        <w:t xml:space="preserve">The source of each </w:t>
      </w:r>
      <w:r w:rsidR="00F643F9" w:rsidRPr="0099365F">
        <w:t xml:space="preserve">data and parameter fixed </w:t>
      </w:r>
      <w:r w:rsidR="00F643F9" w:rsidRPr="0099365F">
        <w:rPr>
          <w:i/>
        </w:rPr>
        <w:t>ex ante</w:t>
      </w:r>
      <w:r w:rsidRPr="0099365F">
        <w:rPr>
          <w:rFonts w:hint="eastAsia"/>
        </w:rPr>
        <w:t xml:space="preserve"> is listed as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4228"/>
        <w:gridCol w:w="2939"/>
      </w:tblGrid>
      <w:tr w:rsidR="00E14752" w:rsidRPr="0099365F" w14:paraId="3E4E0602" w14:textId="77777777" w:rsidTr="00C801B3">
        <w:tc>
          <w:tcPr>
            <w:tcW w:w="781" w:type="pct"/>
            <w:shd w:val="clear" w:color="auto" w:fill="C6D9F1"/>
          </w:tcPr>
          <w:p w14:paraId="5FB1AC82" w14:textId="77777777" w:rsidR="00E14752" w:rsidRPr="0099365F" w:rsidRDefault="00E14752" w:rsidP="001A1BA7">
            <w:pPr>
              <w:jc w:val="center"/>
            </w:pPr>
            <w:r w:rsidRPr="0099365F">
              <w:t>Parameter</w:t>
            </w:r>
          </w:p>
        </w:tc>
        <w:tc>
          <w:tcPr>
            <w:tcW w:w="2489" w:type="pct"/>
            <w:shd w:val="clear" w:color="auto" w:fill="C6D9F1"/>
          </w:tcPr>
          <w:p w14:paraId="3E33DACF" w14:textId="77777777" w:rsidR="00E14752" w:rsidRPr="0099365F" w:rsidRDefault="00E14752" w:rsidP="001A1BA7">
            <w:pPr>
              <w:jc w:val="center"/>
            </w:pPr>
            <w:r w:rsidRPr="0099365F">
              <w:t>Description of data</w:t>
            </w:r>
          </w:p>
        </w:tc>
        <w:tc>
          <w:tcPr>
            <w:tcW w:w="1730" w:type="pct"/>
            <w:shd w:val="clear" w:color="auto" w:fill="C6D9F1"/>
          </w:tcPr>
          <w:p w14:paraId="665DFA09" w14:textId="77777777" w:rsidR="00E14752" w:rsidRPr="0099365F" w:rsidRDefault="00E14752" w:rsidP="001A1BA7">
            <w:pPr>
              <w:jc w:val="center"/>
            </w:pPr>
            <w:r w:rsidRPr="0099365F">
              <w:t>Source</w:t>
            </w:r>
          </w:p>
        </w:tc>
      </w:tr>
      <w:tr w:rsidR="002D1E9C" w:rsidRPr="000D032F" w14:paraId="031ED6FD" w14:textId="7DE09D47" w:rsidTr="00C801B3">
        <w:tc>
          <w:tcPr>
            <w:tcW w:w="781" w:type="pct"/>
            <w:shd w:val="clear" w:color="auto" w:fill="auto"/>
          </w:tcPr>
          <w:p w14:paraId="5249534A" w14:textId="53908DCB" w:rsidR="002D1E9C" w:rsidRPr="0099365F" w:rsidRDefault="006A5022" w:rsidP="001A1BA7">
            <w:pPr>
              <w:rPr>
                <w:color w:val="000000" w:themeColor="text1"/>
              </w:rPr>
            </w:pPr>
            <m:oMathPara>
              <m:oMathParaPr>
                <m:jc m:val="left"/>
              </m:oMathParaPr>
              <m:oMath>
                <m:sSub>
                  <m:sSubPr>
                    <m:ctrlPr>
                      <w:rPr>
                        <w:rFonts w:ascii="Cambria Math" w:hAnsi="Cambria Math"/>
                        <w:i/>
                        <w:szCs w:val="22"/>
                      </w:rPr>
                    </m:ctrlPr>
                  </m:sSubPr>
                  <m:e>
                    <m:r>
                      <w:rPr>
                        <w:rFonts w:ascii="Cambria Math" w:hAnsi="Cambria Math"/>
                        <w:szCs w:val="22"/>
                      </w:rPr>
                      <m:t>EF</m:t>
                    </m:r>
                  </m:e>
                  <m:sub>
                    <m:r>
                      <w:rPr>
                        <w:rFonts w:ascii="Cambria Math" w:hAnsi="Cambria Math"/>
                      </w:rPr>
                      <m:t>RE, elec</m:t>
                    </m:r>
                  </m:sub>
                </m:sSub>
              </m:oMath>
            </m:oMathPara>
          </w:p>
        </w:tc>
        <w:tc>
          <w:tcPr>
            <w:tcW w:w="2489" w:type="pct"/>
            <w:shd w:val="clear" w:color="auto" w:fill="auto"/>
          </w:tcPr>
          <w:p w14:paraId="2FDC857B" w14:textId="052186D3" w:rsidR="002D1E9C" w:rsidRPr="0099365F" w:rsidRDefault="00073BCC" w:rsidP="004957E3">
            <w:pPr>
              <w:jc w:val="left"/>
            </w:pPr>
            <w:r w:rsidRPr="0099365F">
              <w:t>CO</w:t>
            </w:r>
            <w:r w:rsidRPr="0099365F">
              <w:rPr>
                <w:vertAlign w:val="subscript"/>
              </w:rPr>
              <w:t>2</w:t>
            </w:r>
            <w:r w:rsidRPr="0099365F">
              <w:t xml:space="preserve"> emission factor </w:t>
            </w:r>
            <w:r w:rsidR="002D2FEE" w:rsidRPr="0099365F">
              <w:t xml:space="preserve">of the national grid or that </w:t>
            </w:r>
            <w:r w:rsidRPr="0099365F">
              <w:t xml:space="preserve">for </w:t>
            </w:r>
            <w:r w:rsidR="00BD3D17" w:rsidRPr="0099365F">
              <w:t xml:space="preserve">consumed </w:t>
            </w:r>
            <w:r w:rsidRPr="0099365F">
              <w:t>electricity</w:t>
            </w:r>
            <w:r w:rsidR="004957E3" w:rsidRPr="0099365F">
              <w:t xml:space="preserve"> </w:t>
            </w:r>
            <w:r w:rsidRPr="0099365F">
              <w:t>in the recipient facility [tCO</w:t>
            </w:r>
            <w:r w:rsidRPr="0099365F">
              <w:rPr>
                <w:vertAlign w:val="subscript"/>
              </w:rPr>
              <w:t>2</w:t>
            </w:r>
            <w:r w:rsidRPr="0099365F">
              <w:t>/MWh].</w:t>
            </w:r>
          </w:p>
          <w:p w14:paraId="36188982" w14:textId="3861A233" w:rsidR="00BD3D17" w:rsidRPr="0099365F" w:rsidRDefault="00BD3D17" w:rsidP="004957E3">
            <w:pPr>
              <w:jc w:val="left"/>
            </w:pPr>
          </w:p>
          <w:p w14:paraId="14985EF7" w14:textId="76D25169" w:rsidR="00614B14" w:rsidRPr="0099365F" w:rsidRDefault="00614B14" w:rsidP="004957E3">
            <w:pPr>
              <w:jc w:val="left"/>
            </w:pPr>
            <w:r w:rsidRPr="0099365F">
              <w:t xml:space="preserve">In case the rice husk power plant only </w:t>
            </w:r>
            <w:r w:rsidR="000C3B32" w:rsidRPr="0099365F">
              <w:t xml:space="preserve">connected </w:t>
            </w:r>
            <w:r w:rsidRPr="0099365F">
              <w:t>to the national grid, the project participant applies CO</w:t>
            </w:r>
            <w:r w:rsidRPr="0099365F">
              <w:rPr>
                <w:vertAlign w:val="subscript"/>
              </w:rPr>
              <w:t>2</w:t>
            </w:r>
            <w:r w:rsidRPr="0099365F">
              <w:t xml:space="preserve"> emission factor for the grid electricity. In other cases (i.e. </w:t>
            </w:r>
            <w:r w:rsidR="000C3B32" w:rsidRPr="0099365F">
              <w:t xml:space="preserve">the rice husk power plant is connected </w:t>
            </w:r>
            <w:r w:rsidRPr="0099365F">
              <w:t xml:space="preserve">to the </w:t>
            </w:r>
            <w:r w:rsidRPr="0099365F">
              <w:lastRenderedPageBreak/>
              <w:t>recipient facility</w:t>
            </w:r>
            <w:r w:rsidR="000C3B32" w:rsidRPr="0099365F">
              <w:t>)</w:t>
            </w:r>
            <w:r w:rsidRPr="0099365F">
              <w:t>, the project participant applies CO</w:t>
            </w:r>
            <w:r w:rsidRPr="0099365F">
              <w:rPr>
                <w:vertAlign w:val="subscript"/>
              </w:rPr>
              <w:t>2</w:t>
            </w:r>
            <w:r w:rsidRPr="0099365F">
              <w:t xml:space="preserve"> emission factor as following:</w:t>
            </w:r>
          </w:p>
          <w:p w14:paraId="0E775BEF" w14:textId="77777777" w:rsidR="00614B14" w:rsidRPr="0099365F" w:rsidRDefault="00614B14" w:rsidP="004957E3">
            <w:pPr>
              <w:jc w:val="left"/>
            </w:pPr>
          </w:p>
          <w:p w14:paraId="64EEFF8F" w14:textId="72CCB7AE" w:rsidR="00B8783F" w:rsidRPr="0099365F" w:rsidRDefault="0018548B" w:rsidP="001D5397">
            <w:pPr>
              <w:jc w:val="left"/>
            </w:pPr>
            <w:r w:rsidRPr="0099365F">
              <w:t>I</w:t>
            </w:r>
            <w:r w:rsidR="00B8783F" w:rsidRPr="0099365F">
              <w:t>f</w:t>
            </w:r>
            <w:r w:rsidRPr="0099365F">
              <w:t xml:space="preserve"> the </w:t>
            </w:r>
            <w:r w:rsidR="001D5397" w:rsidRPr="0099365F">
              <w:t xml:space="preserve">recipient facility in a proposed project activity is connected only </w:t>
            </w:r>
            <w:r w:rsidR="00A95414" w:rsidRPr="0099365F">
              <w:t xml:space="preserve">to the </w:t>
            </w:r>
            <w:r w:rsidR="001D5397" w:rsidRPr="0099365F">
              <w:t>grid electricity</w:t>
            </w:r>
            <w:r w:rsidR="00A95414" w:rsidRPr="0099365F">
              <w:t>, the project participant applies CO</w:t>
            </w:r>
            <w:r w:rsidR="00A95414" w:rsidRPr="0099365F">
              <w:rPr>
                <w:vertAlign w:val="subscript"/>
              </w:rPr>
              <w:t>2</w:t>
            </w:r>
            <w:r w:rsidR="00A95414" w:rsidRPr="0099365F">
              <w:t xml:space="preserve"> emission factor for the grid electricity. </w:t>
            </w:r>
          </w:p>
          <w:p w14:paraId="47CBAC7D" w14:textId="77777777" w:rsidR="00B8783F" w:rsidRPr="0099365F" w:rsidRDefault="00B8783F" w:rsidP="001D5397">
            <w:pPr>
              <w:jc w:val="left"/>
            </w:pPr>
          </w:p>
          <w:p w14:paraId="7EB67C75" w14:textId="06E9973A" w:rsidR="003F0D22" w:rsidRPr="0099365F" w:rsidRDefault="00A95414" w:rsidP="001D5397">
            <w:pPr>
              <w:jc w:val="left"/>
            </w:pPr>
            <w:r w:rsidRPr="0099365F">
              <w:t>I</w:t>
            </w:r>
            <w:r w:rsidR="00B8783F" w:rsidRPr="0099365F">
              <w:t>f</w:t>
            </w:r>
            <w:r w:rsidRPr="0099365F">
              <w:t xml:space="preserve"> the recipient facility in a proposed project activity is connected only to </w:t>
            </w:r>
            <w:r w:rsidR="001D5397" w:rsidRPr="0099365F">
              <w:t>captive electricity, the project participant applies the CO</w:t>
            </w:r>
            <w:r w:rsidR="001D5397" w:rsidRPr="0099365F">
              <w:rPr>
                <w:vertAlign w:val="subscript"/>
              </w:rPr>
              <w:t>2</w:t>
            </w:r>
            <w:r w:rsidR="001D5397" w:rsidRPr="0099365F">
              <w:t xml:space="preserve"> emission factor</w:t>
            </w:r>
            <w:r w:rsidRPr="0099365F">
              <w:t xml:space="preserve"> with lower value</w:t>
            </w:r>
            <w:r w:rsidR="00C959A0" w:rsidRPr="0099365F">
              <w:t xml:space="preserve"> except</w:t>
            </w:r>
            <w:r w:rsidR="003F0D22" w:rsidRPr="0099365F">
              <w:t>:</w:t>
            </w:r>
          </w:p>
          <w:p w14:paraId="32D5AB98" w14:textId="131A6506" w:rsidR="000D032F" w:rsidRPr="0099365F" w:rsidRDefault="003F0D22" w:rsidP="003F0D22">
            <w:pPr>
              <w:pStyle w:val="af8"/>
              <w:numPr>
                <w:ilvl w:val="0"/>
                <w:numId w:val="84"/>
              </w:numPr>
              <w:ind w:leftChars="0"/>
              <w:jc w:val="left"/>
              <w:rPr>
                <w:rFonts w:ascii="Times New Roman" w:hAnsi="Times New Roman" w:cs="Times New Roman"/>
              </w:rPr>
            </w:pPr>
            <w:r w:rsidRPr="0099365F">
              <w:rPr>
                <w:rFonts w:ascii="Times New Roman" w:hAnsi="Times New Roman" w:cs="Times New Roman"/>
              </w:rPr>
              <w:t>T</w:t>
            </w:r>
            <w:r w:rsidR="00B8783F" w:rsidRPr="0099365F">
              <w:rPr>
                <w:rFonts w:ascii="Times New Roman" w:hAnsi="Times New Roman" w:cs="Times New Roman"/>
              </w:rPr>
              <w:t xml:space="preserve">he case </w:t>
            </w:r>
            <w:r w:rsidR="00C959A0" w:rsidRPr="0099365F">
              <w:rPr>
                <w:rFonts w:ascii="Times New Roman" w:hAnsi="Times New Roman" w:cs="Times New Roman"/>
              </w:rPr>
              <w:t xml:space="preserve">when the rice husk power plant connected </w:t>
            </w:r>
            <w:r w:rsidR="00B8783F" w:rsidRPr="0099365F">
              <w:rPr>
                <w:rFonts w:ascii="Times New Roman" w:hAnsi="Times New Roman" w:cs="Times New Roman"/>
              </w:rPr>
              <w:t xml:space="preserve">only </w:t>
            </w:r>
            <w:r w:rsidR="00C959A0" w:rsidRPr="0099365F">
              <w:rPr>
                <w:rFonts w:ascii="Times New Roman" w:hAnsi="Times New Roman" w:cs="Times New Roman"/>
              </w:rPr>
              <w:t xml:space="preserve">to the recipient facility which is connected </w:t>
            </w:r>
            <w:r w:rsidR="00B8783F" w:rsidRPr="0099365F">
              <w:rPr>
                <w:rFonts w:ascii="Times New Roman" w:hAnsi="Times New Roman" w:cs="Times New Roman"/>
              </w:rPr>
              <w:t xml:space="preserve">only </w:t>
            </w:r>
            <w:r w:rsidR="00C959A0" w:rsidRPr="0099365F">
              <w:rPr>
                <w:rFonts w:ascii="Times New Roman" w:hAnsi="Times New Roman" w:cs="Times New Roman"/>
              </w:rPr>
              <w:t>to captive electricity</w:t>
            </w:r>
            <w:r w:rsidR="001D5397" w:rsidRPr="0099365F">
              <w:rPr>
                <w:rFonts w:ascii="Times New Roman" w:hAnsi="Times New Roman" w:cs="Times New Roman"/>
              </w:rPr>
              <w:t>.</w:t>
            </w:r>
            <w:r w:rsidR="00C959A0" w:rsidRPr="0099365F">
              <w:rPr>
                <w:rFonts w:ascii="Times New Roman" w:hAnsi="Times New Roman" w:cs="Times New Roman"/>
              </w:rPr>
              <w:t xml:space="preserve"> In this case, </w:t>
            </w:r>
            <w:r w:rsidR="00C959A0" w:rsidRPr="0099365F">
              <w:rPr>
                <w:rFonts w:ascii="Times New Roman" w:hAnsi="Times New Roman" w:cs="Times New Roman"/>
                <w:kern w:val="0"/>
              </w:rPr>
              <w:t>the project participant applies the CO</w:t>
            </w:r>
            <w:r w:rsidR="00C959A0" w:rsidRPr="0099365F">
              <w:rPr>
                <w:rFonts w:ascii="Times New Roman" w:hAnsi="Times New Roman" w:cs="Times New Roman"/>
                <w:kern w:val="0"/>
                <w:sz w:val="14"/>
                <w:szCs w:val="14"/>
              </w:rPr>
              <w:t xml:space="preserve">2 </w:t>
            </w:r>
            <w:r w:rsidR="00C959A0" w:rsidRPr="0099365F">
              <w:rPr>
                <w:rFonts w:ascii="Times New Roman" w:hAnsi="Times New Roman" w:cs="Times New Roman"/>
                <w:kern w:val="0"/>
              </w:rPr>
              <w:t xml:space="preserve">emission factor </w:t>
            </w:r>
            <w:r w:rsidR="00F66C4F" w:rsidRPr="0099365F">
              <w:rPr>
                <w:rFonts w:ascii="Times New Roman" w:hAnsi="Times New Roman" w:cs="Times New Roman"/>
                <w:kern w:val="0"/>
              </w:rPr>
              <w:t>for</w:t>
            </w:r>
            <w:r w:rsidR="00C959A0" w:rsidRPr="0099365F">
              <w:rPr>
                <w:rFonts w:ascii="Times New Roman" w:hAnsi="Times New Roman" w:cs="Times New Roman"/>
                <w:kern w:val="0"/>
              </w:rPr>
              <w:t xml:space="preserve"> captive electricity</w:t>
            </w:r>
            <w:r w:rsidR="000D032F" w:rsidRPr="0099365F">
              <w:rPr>
                <w:rFonts w:ascii="Times New Roman" w:hAnsi="Times New Roman" w:cs="Times New Roman"/>
                <w:kern w:val="0"/>
              </w:rPr>
              <w:t>;</w:t>
            </w:r>
          </w:p>
          <w:p w14:paraId="67CBFF23" w14:textId="76A25FDB" w:rsidR="003F0D22" w:rsidRPr="0099365F" w:rsidRDefault="003F0D22" w:rsidP="000D032F">
            <w:pPr>
              <w:pStyle w:val="af8"/>
              <w:ind w:leftChars="0" w:left="420"/>
              <w:jc w:val="left"/>
              <w:rPr>
                <w:rFonts w:ascii="Times New Roman" w:hAnsi="Times New Roman" w:cs="Times New Roman"/>
              </w:rPr>
            </w:pPr>
            <w:r w:rsidRPr="0099365F">
              <w:rPr>
                <w:rFonts w:ascii="Times New Roman" w:hAnsi="Times New Roman" w:cs="Times New Roman"/>
                <w:kern w:val="0"/>
              </w:rPr>
              <w:t>or</w:t>
            </w:r>
          </w:p>
          <w:p w14:paraId="690593AE" w14:textId="4E445C1A" w:rsidR="000D032F" w:rsidRPr="0099365F" w:rsidRDefault="003F0D22" w:rsidP="000D032F">
            <w:pPr>
              <w:pStyle w:val="af8"/>
              <w:numPr>
                <w:ilvl w:val="0"/>
                <w:numId w:val="84"/>
              </w:numPr>
              <w:ind w:leftChars="0"/>
              <w:jc w:val="left"/>
              <w:rPr>
                <w:rFonts w:ascii="Times New Roman" w:hAnsi="Times New Roman" w:cs="Times New Roman"/>
                <w:kern w:val="0"/>
              </w:rPr>
            </w:pPr>
            <w:r w:rsidRPr="0099365F">
              <w:rPr>
                <w:rFonts w:ascii="Times New Roman" w:hAnsi="Times New Roman" w:cs="Times New Roman"/>
                <w:kern w:val="0"/>
              </w:rPr>
              <w:t>The case when</w:t>
            </w:r>
            <w:r w:rsidR="000D032F" w:rsidRPr="0099365F">
              <w:rPr>
                <w:rFonts w:ascii="Times New Roman" w:hAnsi="Times New Roman" w:cs="Times New Roman"/>
                <w:kern w:val="0"/>
              </w:rPr>
              <w:t xml:space="preserve"> the rice husk power plant is connected to both the national grid and the recipient facility, and the amount of electricity generated by the rice husk power plant and supplied to the national grid is identified. In this case, the project participant may apply the CO</w:t>
            </w:r>
            <w:r w:rsidR="000D032F" w:rsidRPr="0099365F">
              <w:rPr>
                <w:rFonts w:ascii="Times New Roman" w:hAnsi="Times New Roman" w:cs="Times New Roman"/>
                <w:kern w:val="0"/>
                <w:vertAlign w:val="subscript"/>
              </w:rPr>
              <w:t>2</w:t>
            </w:r>
            <w:r w:rsidR="000D032F" w:rsidRPr="0099365F">
              <w:rPr>
                <w:rFonts w:ascii="Times New Roman" w:hAnsi="Times New Roman" w:cs="Times New Roman"/>
                <w:kern w:val="0"/>
              </w:rPr>
              <w:t xml:space="preserve"> emission factors respectively as following:</w:t>
            </w:r>
          </w:p>
          <w:p w14:paraId="4CB9D025" w14:textId="63AF510F" w:rsidR="000D032F" w:rsidRPr="0099365F" w:rsidRDefault="000D032F" w:rsidP="000D032F">
            <w:pPr>
              <w:pStyle w:val="af8"/>
              <w:numPr>
                <w:ilvl w:val="1"/>
                <w:numId w:val="84"/>
              </w:numPr>
              <w:ind w:leftChars="0"/>
              <w:jc w:val="left"/>
              <w:rPr>
                <w:rFonts w:ascii="Times New Roman" w:hAnsi="Times New Roman" w:cs="Times New Roman"/>
                <w:kern w:val="0"/>
              </w:rPr>
            </w:pPr>
            <w:r w:rsidRPr="0099365F">
              <w:rPr>
                <w:rFonts w:ascii="Times New Roman" w:hAnsi="Times New Roman" w:cs="Times New Roman"/>
                <w:kern w:val="0"/>
              </w:rPr>
              <w:t>For the amount of electricity supplied by the rice husk power plant to the national grid during the period p (</w:t>
            </w:r>
            <m:oMath>
              <m:sSub>
                <m:sSubPr>
                  <m:ctrlPr>
                    <w:rPr>
                      <w:rFonts w:ascii="Cambria Math" w:hAnsi="Cambria Math" w:cs="Times New Roman"/>
                      <w:i/>
                    </w:rPr>
                  </m:ctrlPr>
                </m:sSubPr>
                <m:e>
                  <m:r>
                    <w:rPr>
                      <w:rFonts w:ascii="Cambria Math" w:hAnsi="Cambria Math" w:cs="Times New Roman"/>
                    </w:rPr>
                    <m:t>ES</m:t>
                  </m:r>
                </m:e>
                <m:sub>
                  <m:r>
                    <w:rPr>
                      <w:rFonts w:ascii="Cambria Math" w:hAnsi="Cambria Math" w:cs="Times New Roman"/>
                    </w:rPr>
                    <m:t>grid,p</m:t>
                  </m:r>
                </m:sub>
              </m:sSub>
            </m:oMath>
            <w:r w:rsidRPr="0099365F">
              <w:rPr>
                <w:rFonts w:ascii="Times New Roman" w:hAnsi="Times New Roman" w:cs="Times New Roman"/>
              </w:rPr>
              <w:t xml:space="preserve"> [MWh/p]</w:t>
            </w:r>
            <w:r w:rsidRPr="0099365F">
              <w:rPr>
                <w:rFonts w:ascii="Times New Roman" w:hAnsi="Times New Roman" w:cs="Times New Roman"/>
                <w:kern w:val="0"/>
              </w:rPr>
              <w:t>), the project participant applies CO</w:t>
            </w:r>
            <w:r w:rsidRPr="0099365F">
              <w:rPr>
                <w:rFonts w:ascii="Times New Roman" w:hAnsi="Times New Roman" w:cs="Times New Roman"/>
                <w:kern w:val="0"/>
                <w:vertAlign w:val="subscript"/>
              </w:rPr>
              <w:t>2</w:t>
            </w:r>
            <w:r w:rsidRPr="0099365F">
              <w:rPr>
                <w:rFonts w:ascii="Times New Roman" w:hAnsi="Times New Roman" w:cs="Times New Roman"/>
                <w:kern w:val="0"/>
              </w:rPr>
              <w:t xml:space="preserve"> emission factor for the grid electricity.</w:t>
            </w:r>
          </w:p>
          <w:p w14:paraId="3AB774D4" w14:textId="680587D3" w:rsidR="00BC75B1" w:rsidRPr="0099365F" w:rsidRDefault="000D032F" w:rsidP="000D032F">
            <w:pPr>
              <w:pStyle w:val="af8"/>
              <w:numPr>
                <w:ilvl w:val="1"/>
                <w:numId w:val="84"/>
              </w:numPr>
              <w:ind w:leftChars="0"/>
              <w:jc w:val="left"/>
              <w:rPr>
                <w:rFonts w:ascii="Times New Roman" w:hAnsi="Times New Roman" w:cs="Times New Roman"/>
                <w:kern w:val="0"/>
              </w:rPr>
            </w:pPr>
            <w:r w:rsidRPr="0099365F">
              <w:rPr>
                <w:rFonts w:ascii="Times New Roman" w:hAnsi="Times New Roman" w:cs="Times New Roman"/>
                <w:kern w:val="0"/>
              </w:rPr>
              <w:t>For the rest of the amount supplied by the rice husk power plant during the period p (</w:t>
            </w:r>
            <m:oMath>
              <m:sSub>
                <m:sSubPr>
                  <m:ctrlPr>
                    <w:rPr>
                      <w:rFonts w:ascii="Cambria Math" w:hAnsi="Cambria Math" w:cs="Times New Roman"/>
                      <w:i/>
                    </w:rPr>
                  </m:ctrlPr>
                </m:sSubPr>
                <m:e>
                  <m:r>
                    <w:rPr>
                      <w:rFonts w:ascii="Cambria Math" w:hAnsi="Cambria Math" w:cs="Times New Roman"/>
                    </w:rPr>
                    <m:t>NEG</m:t>
                  </m:r>
                </m:e>
                <m:sub>
                  <m:r>
                    <w:rPr>
                      <w:rFonts w:ascii="Cambria Math" w:hAnsi="Cambria Math" w:cs="Times New Roman"/>
                    </w:rPr>
                    <m:t>p</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ES</m:t>
                  </m:r>
                </m:e>
                <m:sub>
                  <m:r>
                    <w:rPr>
                      <w:rFonts w:ascii="Cambria Math" w:hAnsi="Cambria Math" w:cs="Times New Roman"/>
                    </w:rPr>
                    <m:t>grid, p</m:t>
                  </m:r>
                </m:sub>
              </m:sSub>
            </m:oMath>
            <w:r w:rsidRPr="0099365F">
              <w:rPr>
                <w:rFonts w:ascii="Times New Roman" w:hAnsi="Times New Roman" w:cs="Times New Roman"/>
              </w:rPr>
              <w:t xml:space="preserve"> [MWh/p]</w:t>
            </w:r>
            <w:r w:rsidRPr="0099365F">
              <w:rPr>
                <w:rFonts w:ascii="Times New Roman" w:hAnsi="Times New Roman" w:cs="Times New Roman"/>
                <w:kern w:val="0"/>
              </w:rPr>
              <w:t xml:space="preserve">), the project participant </w:t>
            </w:r>
            <w:r w:rsidRPr="0099365F">
              <w:rPr>
                <w:rFonts w:ascii="Times New Roman" w:hAnsi="Times New Roman" w:cs="Times New Roman"/>
                <w:kern w:val="0"/>
              </w:rPr>
              <w:lastRenderedPageBreak/>
              <w:t>applies CO</w:t>
            </w:r>
            <w:r w:rsidRPr="0099365F">
              <w:rPr>
                <w:rFonts w:ascii="Times New Roman" w:hAnsi="Times New Roman" w:cs="Times New Roman"/>
                <w:kern w:val="0"/>
                <w:vertAlign w:val="subscript"/>
              </w:rPr>
              <w:t>2</w:t>
            </w:r>
            <w:r w:rsidRPr="0099365F">
              <w:rPr>
                <w:rFonts w:ascii="Times New Roman" w:hAnsi="Times New Roman" w:cs="Times New Roman"/>
                <w:kern w:val="0"/>
              </w:rPr>
              <w:t xml:space="preserve"> emission factor </w:t>
            </w:r>
            <w:r w:rsidR="00F66C4F" w:rsidRPr="0099365F">
              <w:rPr>
                <w:rFonts w:ascii="Times New Roman" w:hAnsi="Times New Roman" w:cs="Times New Roman"/>
                <w:kern w:val="0"/>
              </w:rPr>
              <w:t>for</w:t>
            </w:r>
            <w:r w:rsidRPr="0099365F">
              <w:rPr>
                <w:rFonts w:ascii="Times New Roman" w:hAnsi="Times New Roman" w:cs="Times New Roman"/>
                <w:kern w:val="0"/>
              </w:rPr>
              <w:t xml:space="preserve"> captive electricity.</w:t>
            </w:r>
          </w:p>
          <w:p w14:paraId="6870C5D7" w14:textId="6F773D2E" w:rsidR="0018548B" w:rsidRPr="0099365F" w:rsidRDefault="0018548B" w:rsidP="004957E3">
            <w:pPr>
              <w:jc w:val="left"/>
            </w:pPr>
          </w:p>
          <w:p w14:paraId="4C73109C" w14:textId="2F8E41EA" w:rsidR="004D5D85" w:rsidRPr="0099365F" w:rsidRDefault="004D5D85" w:rsidP="004D5D85">
            <w:pPr>
              <w:autoSpaceDE w:val="0"/>
              <w:autoSpaceDN w:val="0"/>
              <w:adjustRightInd w:val="0"/>
              <w:jc w:val="left"/>
              <w:rPr>
                <w:kern w:val="0"/>
                <w:szCs w:val="22"/>
              </w:rPr>
            </w:pPr>
            <w:r w:rsidRPr="0099365F">
              <w:t>I</w:t>
            </w:r>
            <w:r w:rsidR="00882401" w:rsidRPr="0099365F">
              <w:t>f</w:t>
            </w:r>
            <w:r w:rsidRPr="0099365F">
              <w:t xml:space="preserve"> that the recipient facility in a proposed project activity is connected</w:t>
            </w:r>
            <w:r w:rsidRPr="0099365F">
              <w:rPr>
                <w:kern w:val="0"/>
                <w:szCs w:val="22"/>
              </w:rPr>
              <w:t xml:space="preserve"> both grid electricity and captive electricity or that the recipient facility </w:t>
            </w:r>
            <w:r w:rsidR="007A4C78" w:rsidRPr="0099365F">
              <w:t>in a proposed project activity</w:t>
            </w:r>
            <w:r w:rsidR="007A4C78" w:rsidRPr="0099365F">
              <w:rPr>
                <w:kern w:val="0"/>
                <w:szCs w:val="22"/>
              </w:rPr>
              <w:t xml:space="preserve"> </w:t>
            </w:r>
            <w:r w:rsidRPr="0099365F">
              <w:rPr>
                <w:kern w:val="0"/>
                <w:szCs w:val="22"/>
              </w:rPr>
              <w:t xml:space="preserve">is connected neither the national grid nor captive power generator, </w:t>
            </w:r>
            <w:r w:rsidR="007A4C78" w:rsidRPr="0099365F">
              <w:rPr>
                <w:kern w:val="0"/>
                <w:szCs w:val="22"/>
              </w:rPr>
              <w:t xml:space="preserve">the </w:t>
            </w:r>
            <w:r w:rsidRPr="0099365F">
              <w:rPr>
                <w:kern w:val="0"/>
                <w:szCs w:val="22"/>
              </w:rPr>
              <w:t>project participant app</w:t>
            </w:r>
            <w:r w:rsidR="007A4C78" w:rsidRPr="0099365F">
              <w:rPr>
                <w:kern w:val="0"/>
                <w:szCs w:val="22"/>
              </w:rPr>
              <w:t xml:space="preserve">lies </w:t>
            </w:r>
            <w:r w:rsidRPr="0099365F">
              <w:rPr>
                <w:kern w:val="0"/>
                <w:szCs w:val="22"/>
              </w:rPr>
              <w:t>the CO</w:t>
            </w:r>
            <w:r w:rsidRPr="0099365F">
              <w:rPr>
                <w:kern w:val="0"/>
                <w:sz w:val="14"/>
                <w:szCs w:val="14"/>
              </w:rPr>
              <w:t xml:space="preserve">2 </w:t>
            </w:r>
            <w:r w:rsidRPr="0099365F">
              <w:rPr>
                <w:kern w:val="0"/>
                <w:szCs w:val="22"/>
              </w:rPr>
              <w:t>emission factor with lower value, except the case where the amount of electricity generated by the rice husk power plant and supplied to the national grid is identified. In this case, the project participant may apply the CO</w:t>
            </w:r>
            <w:r w:rsidRPr="0099365F">
              <w:rPr>
                <w:kern w:val="0"/>
                <w:szCs w:val="22"/>
                <w:vertAlign w:val="subscript"/>
              </w:rPr>
              <w:t>2</w:t>
            </w:r>
            <w:r w:rsidRPr="0099365F">
              <w:rPr>
                <w:kern w:val="0"/>
                <w:szCs w:val="22"/>
              </w:rPr>
              <w:t xml:space="preserve"> emission factors respectively</w:t>
            </w:r>
            <w:r w:rsidR="00643D01" w:rsidRPr="0099365F">
              <w:rPr>
                <w:kern w:val="0"/>
                <w:szCs w:val="22"/>
              </w:rPr>
              <w:t xml:space="preserve"> as following: </w:t>
            </w:r>
          </w:p>
          <w:p w14:paraId="384C7495" w14:textId="4CB4AB27" w:rsidR="00643D01" w:rsidRPr="0099365F" w:rsidRDefault="00643D01" w:rsidP="004D5D85">
            <w:pPr>
              <w:autoSpaceDE w:val="0"/>
              <w:autoSpaceDN w:val="0"/>
              <w:adjustRightInd w:val="0"/>
              <w:jc w:val="left"/>
              <w:rPr>
                <w:kern w:val="0"/>
                <w:szCs w:val="22"/>
              </w:rPr>
            </w:pPr>
          </w:p>
          <w:p w14:paraId="1F15585C" w14:textId="76563154" w:rsidR="004D5D85" w:rsidRPr="0099365F" w:rsidRDefault="00643D01" w:rsidP="00643D01">
            <w:pPr>
              <w:autoSpaceDE w:val="0"/>
              <w:autoSpaceDN w:val="0"/>
              <w:adjustRightInd w:val="0"/>
              <w:jc w:val="left"/>
            </w:pPr>
            <w:r w:rsidRPr="0099365F">
              <w:t xml:space="preserve">-For the amount of electricity supplied by the rice husk power plant to the national grid during the period </w:t>
            </w:r>
            <w:r w:rsidRPr="0099365F">
              <w:rPr>
                <w:i/>
              </w:rPr>
              <w:t>p</w:t>
            </w:r>
            <w:r w:rsidRPr="0099365F">
              <w:t xml:space="preserve"> (</w:t>
            </w:r>
            <m:oMath>
              <m:sSub>
                <m:sSubPr>
                  <m:ctrlPr>
                    <w:rPr>
                      <w:rFonts w:ascii="Cambria Math" w:hAnsi="Cambria Math"/>
                      <w:i/>
                    </w:rPr>
                  </m:ctrlPr>
                </m:sSubPr>
                <m:e>
                  <m:r>
                    <w:rPr>
                      <w:rFonts w:ascii="Cambria Math" w:hAnsi="Cambria Math"/>
                    </w:rPr>
                    <m:t>ES</m:t>
                  </m:r>
                </m:e>
                <m:sub>
                  <m:r>
                    <w:rPr>
                      <w:rFonts w:ascii="Cambria Math" w:hAnsi="Cambria Math"/>
                    </w:rPr>
                    <m:t>grid,p</m:t>
                  </m:r>
                </m:sub>
              </m:sSub>
            </m:oMath>
            <w:r w:rsidR="000D032F" w:rsidRPr="0099365F">
              <w:t xml:space="preserve"> </w:t>
            </w:r>
            <w:r w:rsidRPr="0099365F">
              <w:t xml:space="preserve">[MWh/p]), </w:t>
            </w:r>
            <w:r w:rsidR="007A4C78" w:rsidRPr="0099365F">
              <w:t xml:space="preserve">the </w:t>
            </w:r>
            <w:r w:rsidRPr="0099365F">
              <w:t xml:space="preserve">project participant </w:t>
            </w:r>
            <w:r w:rsidR="001A43AA" w:rsidRPr="0099365F">
              <w:t>appl</w:t>
            </w:r>
            <w:r w:rsidR="007A4C78" w:rsidRPr="0099365F">
              <w:t>ies</w:t>
            </w:r>
            <w:r w:rsidRPr="0099365F">
              <w:t xml:space="preserve"> CO</w:t>
            </w:r>
            <w:r w:rsidRPr="0099365F">
              <w:rPr>
                <w:vertAlign w:val="subscript"/>
              </w:rPr>
              <w:t>2</w:t>
            </w:r>
            <w:r w:rsidRPr="0099365F">
              <w:t xml:space="preserve"> emission factor </w:t>
            </w:r>
            <w:r w:rsidR="001A43AA" w:rsidRPr="0099365F">
              <w:t xml:space="preserve">for </w:t>
            </w:r>
            <w:r w:rsidRPr="0099365F">
              <w:t>the grid electricity.</w:t>
            </w:r>
          </w:p>
          <w:p w14:paraId="1FF5C345" w14:textId="7F837A22" w:rsidR="004D5D85" w:rsidRPr="0099365F" w:rsidRDefault="00643D01" w:rsidP="001A43AA">
            <w:pPr>
              <w:autoSpaceDE w:val="0"/>
              <w:autoSpaceDN w:val="0"/>
              <w:adjustRightInd w:val="0"/>
              <w:jc w:val="left"/>
            </w:pPr>
            <w:r w:rsidRPr="0099365F">
              <w:t>-For the rest of the amount supplied by the rice husk power plant</w:t>
            </w:r>
            <w:r w:rsidR="001A43AA" w:rsidRPr="0099365F">
              <w:t xml:space="preserve"> during the period </w:t>
            </w:r>
            <w:r w:rsidR="001A43AA" w:rsidRPr="0099365F">
              <w:rPr>
                <w:i/>
              </w:rPr>
              <w:t>p</w:t>
            </w:r>
            <w:r w:rsidRPr="0099365F">
              <w:t xml:space="preserve"> (</w:t>
            </w:r>
            <m:oMath>
              <m:sSub>
                <m:sSubPr>
                  <m:ctrlPr>
                    <w:rPr>
                      <w:rFonts w:ascii="Cambria Math" w:hAnsi="Cambria Math"/>
                      <w:i/>
                    </w:rPr>
                  </m:ctrlPr>
                </m:sSubPr>
                <m:e>
                  <m:r>
                    <w:rPr>
                      <w:rFonts w:ascii="Cambria Math" w:hAnsi="Cambria Math"/>
                    </w:rPr>
                    <m:t>NEG</m:t>
                  </m:r>
                </m:e>
                <m:sub>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ES</m:t>
                  </m:r>
                </m:e>
                <m:sub>
                  <m:r>
                    <w:rPr>
                      <w:rFonts w:ascii="Cambria Math" w:hAnsi="Cambria Math"/>
                    </w:rPr>
                    <m:t>grid, p</m:t>
                  </m:r>
                </m:sub>
              </m:sSub>
            </m:oMath>
            <w:r w:rsidR="000D032F" w:rsidRPr="0099365F">
              <w:t xml:space="preserve"> </w:t>
            </w:r>
            <w:r w:rsidRPr="0099365F">
              <w:t>[MWh/p]</w:t>
            </w:r>
            <w:r w:rsidR="001A43AA" w:rsidRPr="0099365F">
              <w:t xml:space="preserve">), </w:t>
            </w:r>
            <w:r w:rsidR="003B09ED" w:rsidRPr="0099365F">
              <w:t xml:space="preserve">the </w:t>
            </w:r>
            <w:r w:rsidR="001A43AA" w:rsidRPr="0099365F">
              <w:t>project participant appl</w:t>
            </w:r>
            <w:r w:rsidR="007A4C78" w:rsidRPr="0099365F">
              <w:t>ies</w:t>
            </w:r>
            <w:r w:rsidR="001A43AA" w:rsidRPr="0099365F">
              <w:t xml:space="preserve"> CO</w:t>
            </w:r>
            <w:r w:rsidR="001A43AA" w:rsidRPr="0099365F">
              <w:rPr>
                <w:vertAlign w:val="subscript"/>
              </w:rPr>
              <w:t>2</w:t>
            </w:r>
            <w:r w:rsidR="001A43AA" w:rsidRPr="0099365F">
              <w:t xml:space="preserve"> emission factor </w:t>
            </w:r>
            <w:r w:rsidR="00882401" w:rsidRPr="0099365F">
              <w:t>according to the instruction above</w:t>
            </w:r>
            <w:r w:rsidR="001A43AA" w:rsidRPr="0099365F">
              <w:t>.</w:t>
            </w:r>
          </w:p>
          <w:p w14:paraId="1CA1BF06" w14:textId="77777777" w:rsidR="00F0464D" w:rsidRPr="0099365F" w:rsidRDefault="00F0464D" w:rsidP="004957E3">
            <w:pPr>
              <w:jc w:val="left"/>
            </w:pPr>
          </w:p>
          <w:p w14:paraId="4F38AF13" w14:textId="66768121" w:rsidR="008E0EED" w:rsidRPr="0099365F" w:rsidRDefault="00BD3D17" w:rsidP="00BD3D17">
            <w:pPr>
              <w:autoSpaceDE w:val="0"/>
              <w:autoSpaceDN w:val="0"/>
              <w:adjustRightInd w:val="0"/>
              <w:jc w:val="left"/>
            </w:pPr>
            <w:r w:rsidRPr="0099365F">
              <w:rPr>
                <w:kern w:val="0"/>
                <w:szCs w:val="22"/>
              </w:rPr>
              <w:t>[</w:t>
            </w:r>
            <w:r w:rsidR="0076545C" w:rsidRPr="0099365F">
              <w:rPr>
                <w:kern w:val="0"/>
                <w:szCs w:val="22"/>
              </w:rPr>
              <w:t>CO</w:t>
            </w:r>
            <w:r w:rsidR="0076545C" w:rsidRPr="0099365F">
              <w:rPr>
                <w:kern w:val="0"/>
                <w:szCs w:val="22"/>
                <w:vertAlign w:val="subscript"/>
              </w:rPr>
              <w:t>2</w:t>
            </w:r>
            <w:r w:rsidRPr="0099365F">
              <w:rPr>
                <w:kern w:val="0"/>
                <w:sz w:val="14"/>
                <w:szCs w:val="14"/>
              </w:rPr>
              <w:t xml:space="preserve"> </w:t>
            </w:r>
            <w:r w:rsidRPr="0099365F">
              <w:rPr>
                <w:kern w:val="0"/>
                <w:szCs w:val="22"/>
              </w:rPr>
              <w:t>emission factor]</w:t>
            </w:r>
          </w:p>
          <w:p w14:paraId="30411403" w14:textId="38961101" w:rsidR="00C17585" w:rsidRPr="0099365F" w:rsidRDefault="00C17585" w:rsidP="00C17585">
            <w:pPr>
              <w:jc w:val="left"/>
            </w:pPr>
            <w:r w:rsidRPr="0099365F">
              <w:t>For grid electricity: The value available from PDD of the most recently registered CDM project hosted in Myanmar or the calculated value using the latest version of the “Tool to calculate the emission factor for an electricity system” under the CDM at the time of validation.</w:t>
            </w:r>
          </w:p>
          <w:p w14:paraId="5547408F" w14:textId="1336A5E3" w:rsidR="007A4C78" w:rsidRPr="0099365F" w:rsidRDefault="00C17585" w:rsidP="007A4C78">
            <w:pPr>
              <w:jc w:val="left"/>
            </w:pPr>
            <w:r w:rsidRPr="0099365F">
              <w:t>For captive electricity:</w:t>
            </w:r>
            <w:r w:rsidR="007A4C78" w:rsidRPr="0099365F">
              <w:t xml:space="preserve"> </w:t>
            </w:r>
            <w:r w:rsidR="0034213B" w:rsidRPr="0099365F">
              <w:t xml:space="preserve">In case the captive </w:t>
            </w:r>
            <w:r w:rsidR="0034213B" w:rsidRPr="0099365F">
              <w:lastRenderedPageBreak/>
              <w:t xml:space="preserve">electricity is solely generated by diesel </w:t>
            </w:r>
            <w:r w:rsidR="00106EF8" w:rsidRPr="0099365F">
              <w:t>fuel</w:t>
            </w:r>
            <w:r w:rsidR="0034213B" w:rsidRPr="0099365F">
              <w:t xml:space="preserve">, apply </w:t>
            </w:r>
            <w:r w:rsidR="007A4C78" w:rsidRPr="0099365F">
              <w:t>0.8</w:t>
            </w:r>
            <w:r w:rsidR="000D032F" w:rsidRPr="0099365F">
              <w:t xml:space="preserve"> </w:t>
            </w:r>
            <w:r w:rsidR="0034213B" w:rsidRPr="0099365F">
              <w:t>[tCO</w:t>
            </w:r>
            <w:r w:rsidR="0034213B" w:rsidRPr="0099365F">
              <w:rPr>
                <w:vertAlign w:val="subscript"/>
              </w:rPr>
              <w:t>2</w:t>
            </w:r>
            <w:r w:rsidR="0034213B" w:rsidRPr="0099365F">
              <w:t>/</w:t>
            </w:r>
            <w:proofErr w:type="gramStart"/>
            <w:r w:rsidR="0034213B" w:rsidRPr="0099365F">
              <w:t>MWh]</w:t>
            </w:r>
            <w:r w:rsidR="007A4C78" w:rsidRPr="0099365F">
              <w:rPr>
                <w:vertAlign w:val="superscript"/>
              </w:rPr>
              <w:t>*</w:t>
            </w:r>
            <w:proofErr w:type="gramEnd"/>
            <w:r w:rsidR="0034213B" w:rsidRPr="0099365F">
              <w:rPr>
                <w:vertAlign w:val="superscript"/>
              </w:rPr>
              <w:t>1</w:t>
            </w:r>
            <w:r w:rsidR="0034213B" w:rsidRPr="0099365F">
              <w:t>, otherwise (regardless of the energy sources) apply 0.46</w:t>
            </w:r>
            <w:r w:rsidR="000D032F" w:rsidRPr="0099365F">
              <w:t xml:space="preserve"> </w:t>
            </w:r>
            <w:r w:rsidR="0034213B" w:rsidRPr="0099365F">
              <w:t>[tCO</w:t>
            </w:r>
            <w:r w:rsidR="0034213B" w:rsidRPr="0099365F">
              <w:rPr>
                <w:vertAlign w:val="subscript"/>
              </w:rPr>
              <w:t>2</w:t>
            </w:r>
            <w:r w:rsidR="0034213B" w:rsidRPr="0099365F">
              <w:t xml:space="preserve">/MWh] </w:t>
            </w:r>
            <w:r w:rsidR="0034213B" w:rsidRPr="0099365F">
              <w:rPr>
                <w:vertAlign w:val="superscript"/>
              </w:rPr>
              <w:t>*2</w:t>
            </w:r>
          </w:p>
          <w:p w14:paraId="4AA000F4" w14:textId="77777777" w:rsidR="00DD0273" w:rsidRPr="0099365F" w:rsidRDefault="007A4C78" w:rsidP="00842CF2">
            <w:pPr>
              <w:jc w:val="left"/>
            </w:pPr>
            <w:r w:rsidRPr="0099365F">
              <w:t>*</w:t>
            </w:r>
            <w:r w:rsidR="0034213B" w:rsidRPr="0099365F">
              <w:t>1</w:t>
            </w:r>
            <w:r w:rsidR="00C17585" w:rsidRPr="0099365F">
              <w:t xml:space="preserve"> The most recent value available from CDM approved small scale methodology AMS-I.A. at the time of validation</w:t>
            </w:r>
            <w:r w:rsidR="00842CF2" w:rsidRPr="0099365F">
              <w:t xml:space="preserve"> is applied</w:t>
            </w:r>
            <w:r w:rsidR="00C17585" w:rsidRPr="0099365F">
              <w:t>.</w:t>
            </w:r>
          </w:p>
          <w:p w14:paraId="620D328B" w14:textId="42AFF4E4" w:rsidR="0034213B" w:rsidRPr="0099365F" w:rsidRDefault="0034213B" w:rsidP="00AC6C31">
            <w:pPr>
              <w:jc w:val="left"/>
              <w:rPr>
                <w:color w:val="000000" w:themeColor="text1"/>
              </w:rPr>
            </w:pPr>
            <w:r w:rsidRPr="0099365F">
              <w:rPr>
                <w:color w:val="000000" w:themeColor="text1"/>
              </w:rPr>
              <w:t>*2 The value is calculated with the lower value of default effective CO</w:t>
            </w:r>
            <w:r w:rsidRPr="0099365F">
              <w:rPr>
                <w:color w:val="000000" w:themeColor="text1"/>
                <w:vertAlign w:val="subscript"/>
              </w:rPr>
              <w:t>2</w:t>
            </w:r>
            <w:r w:rsidRPr="0099365F">
              <w:rPr>
                <w:color w:val="000000" w:themeColor="text1"/>
              </w:rPr>
              <w:t xml:space="preserve"> emission factor for natural gas (0.0543tCO</w:t>
            </w:r>
            <w:r w:rsidRPr="0099365F">
              <w:rPr>
                <w:color w:val="000000" w:themeColor="text1"/>
                <w:vertAlign w:val="subscript"/>
              </w:rPr>
              <w:t>2</w:t>
            </w:r>
            <w:r w:rsidRPr="0099365F">
              <w:rPr>
                <w:color w:val="000000" w:themeColor="text1"/>
              </w:rPr>
              <w:t xml:space="preserve">/GJ) and the default efficiency for </w:t>
            </w:r>
            <w:r w:rsidR="00AC6C31" w:rsidRPr="0099365F">
              <w:rPr>
                <w:color w:val="000000" w:themeColor="text1"/>
              </w:rPr>
              <w:t xml:space="preserve">advanced </w:t>
            </w:r>
            <w:r w:rsidRPr="0099365F">
              <w:rPr>
                <w:color w:val="000000" w:themeColor="text1"/>
              </w:rPr>
              <w:t>off-grid gas turbine systems (42%).</w:t>
            </w:r>
          </w:p>
        </w:tc>
        <w:tc>
          <w:tcPr>
            <w:tcW w:w="1730" w:type="pct"/>
            <w:shd w:val="clear" w:color="auto" w:fill="auto"/>
          </w:tcPr>
          <w:p w14:paraId="410DCEE3" w14:textId="00CA4682" w:rsidR="00C17585" w:rsidRPr="0099365F" w:rsidRDefault="00C17585" w:rsidP="00C17585">
            <w:pPr>
              <w:jc w:val="left"/>
              <w:rPr>
                <w:color w:val="000000" w:themeColor="text1"/>
              </w:rPr>
            </w:pPr>
            <w:r w:rsidRPr="0099365F">
              <w:rPr>
                <w:color w:val="000000" w:themeColor="text1"/>
              </w:rPr>
              <w:lastRenderedPageBreak/>
              <w:t>For grid electricity: PDD of the most recently registered CDM project hosted in Myanmar or the latest version of the “Tool</w:t>
            </w:r>
            <w:r w:rsidR="00751C5F" w:rsidRPr="0099365F">
              <w:rPr>
                <w:color w:val="000000" w:themeColor="text1"/>
              </w:rPr>
              <w:t xml:space="preserve"> </w:t>
            </w:r>
            <w:r w:rsidRPr="0099365F">
              <w:rPr>
                <w:color w:val="000000" w:themeColor="text1"/>
              </w:rPr>
              <w:t>to calculate the emission factor for an electricity system” under the CDM at the time of validation</w:t>
            </w:r>
            <w:r w:rsidR="004F6158" w:rsidRPr="0099365F">
              <w:rPr>
                <w:color w:val="000000" w:themeColor="text1"/>
              </w:rPr>
              <w:t>.</w:t>
            </w:r>
          </w:p>
          <w:p w14:paraId="1021930A" w14:textId="77777777" w:rsidR="00DD0273" w:rsidRPr="0099365F" w:rsidRDefault="00C17585" w:rsidP="00C17585">
            <w:pPr>
              <w:jc w:val="left"/>
              <w:rPr>
                <w:color w:val="000000" w:themeColor="text1"/>
              </w:rPr>
            </w:pPr>
            <w:r w:rsidRPr="0099365F">
              <w:rPr>
                <w:color w:val="000000" w:themeColor="text1"/>
              </w:rPr>
              <w:t>For captive electricity</w:t>
            </w:r>
            <w:r w:rsidR="00F66C4F" w:rsidRPr="0099365F">
              <w:rPr>
                <w:color w:val="000000" w:themeColor="text1"/>
              </w:rPr>
              <w:t xml:space="preserve"> with </w:t>
            </w:r>
            <w:r w:rsidR="00F66C4F" w:rsidRPr="0099365F">
              <w:rPr>
                <w:color w:val="000000" w:themeColor="text1"/>
              </w:rPr>
              <w:lastRenderedPageBreak/>
              <w:t>diesel fuel</w:t>
            </w:r>
            <w:r w:rsidRPr="0099365F">
              <w:rPr>
                <w:color w:val="000000" w:themeColor="text1"/>
              </w:rPr>
              <w:t>: CDM approved small scale methodology AMS-I.A.</w:t>
            </w:r>
          </w:p>
          <w:p w14:paraId="2F58F795" w14:textId="50C236B8" w:rsidR="00F66C4F" w:rsidRPr="0099365F" w:rsidRDefault="00F66C4F" w:rsidP="00F66C4F">
            <w:pPr>
              <w:jc w:val="left"/>
              <w:rPr>
                <w:color w:val="000000" w:themeColor="text1"/>
              </w:rPr>
            </w:pPr>
            <w:r w:rsidRPr="0099365F">
              <w:rPr>
                <w:color w:val="000000" w:themeColor="text1"/>
              </w:rPr>
              <w:t>For captive electricity with natural gas: 2006 IPCC Guidelines on National GHG Inventories for the source of EF of natural gas, and CDM Methodological tool "Determining the baseline efficiency of thermal or electric energy generation systems version02.0" for the default efficiency for off-grid power plants.</w:t>
            </w:r>
          </w:p>
        </w:tc>
      </w:tr>
      <w:tr w:rsidR="009662B9" w:rsidRPr="000D032F" w14:paraId="6A9F3240" w14:textId="77777777" w:rsidTr="00C801B3">
        <w:tc>
          <w:tcPr>
            <w:tcW w:w="781" w:type="pct"/>
            <w:shd w:val="clear" w:color="auto" w:fill="auto"/>
          </w:tcPr>
          <w:p w14:paraId="2E10D2A1" w14:textId="14273C49" w:rsidR="009662B9" w:rsidRPr="000D032F" w:rsidRDefault="006A5022" w:rsidP="001A1BA7">
            <w:pPr>
              <w:rPr>
                <w:szCs w:val="22"/>
              </w:rPr>
            </w:pPr>
            <m:oMathPara>
              <m:oMathParaPr>
                <m:jc m:val="left"/>
              </m:oMathParaPr>
              <m:oMath>
                <m:sSub>
                  <m:sSubPr>
                    <m:ctrlPr>
                      <w:rPr>
                        <w:rFonts w:ascii="Cambria Math" w:hAnsi="Cambria Math"/>
                        <w:i/>
                      </w:rPr>
                    </m:ctrlPr>
                  </m:sSubPr>
                  <m:e>
                    <m:r>
                      <w:rPr>
                        <w:rFonts w:ascii="Cambria Math" w:hAnsi="Cambria Math"/>
                      </w:rPr>
                      <m:t>RPC</m:t>
                    </m:r>
                  </m:e>
                  <m:sub>
                    <m:r>
                      <w:rPr>
                        <w:rFonts w:ascii="Cambria Math" w:hAnsi="Cambria Math"/>
                      </w:rPr>
                      <m:t>aux</m:t>
                    </m:r>
                  </m:sub>
                </m:sSub>
              </m:oMath>
            </m:oMathPara>
          </w:p>
        </w:tc>
        <w:tc>
          <w:tcPr>
            <w:tcW w:w="2489" w:type="pct"/>
            <w:shd w:val="clear" w:color="auto" w:fill="auto"/>
          </w:tcPr>
          <w:p w14:paraId="566D2C0D" w14:textId="20DAFB1E" w:rsidR="009662B9" w:rsidRPr="000D032F" w:rsidRDefault="009662B9" w:rsidP="004957E3">
            <w:pPr>
              <w:jc w:val="left"/>
            </w:pPr>
            <w:r w:rsidRPr="000D032F">
              <w:t xml:space="preserve">Total rated </w:t>
            </w:r>
            <w:r w:rsidR="00EC54BD" w:rsidRPr="000D032F">
              <w:t xml:space="preserve">power consumption </w:t>
            </w:r>
            <w:r w:rsidRPr="000D032F">
              <w:t xml:space="preserve">of </w:t>
            </w:r>
            <w:r w:rsidR="00DD0273" w:rsidRPr="000D032F">
              <w:t xml:space="preserve">the </w:t>
            </w:r>
            <w:r w:rsidRPr="000D032F">
              <w:t xml:space="preserve">auxiliary </w:t>
            </w:r>
            <w:r w:rsidR="005323EC" w:rsidRPr="000D032F">
              <w:t>equipment</w:t>
            </w:r>
            <w:r w:rsidRPr="000D032F">
              <w:t xml:space="preserve"> of the rice husk power plant [MW]</w:t>
            </w:r>
          </w:p>
        </w:tc>
        <w:tc>
          <w:tcPr>
            <w:tcW w:w="1730" w:type="pct"/>
            <w:shd w:val="clear" w:color="auto" w:fill="auto"/>
          </w:tcPr>
          <w:p w14:paraId="353FC617" w14:textId="1EA846C1" w:rsidR="009662B9" w:rsidRPr="000D032F" w:rsidRDefault="004F6158" w:rsidP="004F6158">
            <w:pPr>
              <w:jc w:val="left"/>
              <w:rPr>
                <w:color w:val="000000" w:themeColor="text1"/>
              </w:rPr>
            </w:pPr>
            <w:r w:rsidRPr="000D032F">
              <w:rPr>
                <w:color w:val="000000" w:themeColor="text1"/>
              </w:rPr>
              <w:t xml:space="preserve">Specification of </w:t>
            </w:r>
            <w:r w:rsidR="009662B9" w:rsidRPr="000D032F">
              <w:rPr>
                <w:color w:val="000000" w:themeColor="text1"/>
              </w:rPr>
              <w:t xml:space="preserve">all </w:t>
            </w:r>
            <w:r w:rsidRPr="000D032F">
              <w:rPr>
                <w:color w:val="000000" w:themeColor="text1"/>
              </w:rPr>
              <w:t xml:space="preserve">the </w:t>
            </w:r>
            <w:r w:rsidR="009662B9" w:rsidRPr="000D032F">
              <w:rPr>
                <w:color w:val="000000" w:themeColor="text1"/>
              </w:rPr>
              <w:t>aux</w:t>
            </w:r>
            <w:r w:rsidR="00DD0273" w:rsidRPr="000D032F">
              <w:rPr>
                <w:color w:val="000000" w:themeColor="text1"/>
              </w:rPr>
              <w:t xml:space="preserve">iliary </w:t>
            </w:r>
            <w:r w:rsidR="005323EC" w:rsidRPr="000D032F">
              <w:rPr>
                <w:color w:val="000000" w:themeColor="text1"/>
              </w:rPr>
              <w:t>equipment</w:t>
            </w:r>
            <w:r w:rsidR="00DD0273" w:rsidRPr="000D032F">
              <w:rPr>
                <w:color w:val="000000" w:themeColor="text1"/>
              </w:rPr>
              <w:t xml:space="preserve"> included in</w:t>
            </w:r>
            <w:r w:rsidR="009662B9" w:rsidRPr="000D032F">
              <w:rPr>
                <w:color w:val="000000" w:themeColor="text1"/>
              </w:rPr>
              <w:t xml:space="preserve"> the rice husk power plant</w:t>
            </w:r>
            <w:r w:rsidRPr="000D032F">
              <w:rPr>
                <w:color w:val="000000" w:themeColor="text1"/>
              </w:rPr>
              <w:t>, provided by the manufacturer</w:t>
            </w:r>
            <w:r w:rsidR="009662B9" w:rsidRPr="000D032F">
              <w:rPr>
                <w:color w:val="000000" w:themeColor="text1"/>
              </w:rPr>
              <w:t>.</w:t>
            </w:r>
          </w:p>
        </w:tc>
      </w:tr>
    </w:tbl>
    <w:p w14:paraId="205C72B6" w14:textId="77777777" w:rsidR="00E14752" w:rsidRPr="00070511" w:rsidRDefault="00E14752" w:rsidP="00015F7F">
      <w:pPr>
        <w:rPr>
          <w:color w:val="FF0000"/>
          <w:szCs w:val="22"/>
        </w:rPr>
      </w:pPr>
    </w:p>
    <w:p w14:paraId="15A98431" w14:textId="5049BE2E" w:rsidR="00572E4A" w:rsidRDefault="00572E4A" w:rsidP="00572E4A">
      <w:pPr>
        <w:snapToGrid w:val="0"/>
      </w:pPr>
      <w:bookmarkStart w:id="57" w:name="_Toc348717321"/>
      <w:bookmarkStart w:id="58" w:name="_Toc348721743"/>
      <w:bookmarkStart w:id="59" w:name="_Toc348725921"/>
      <w:bookmarkStart w:id="60" w:name="_Toc338783913"/>
      <w:bookmarkStart w:id="61" w:name="_Toc338783914"/>
      <w:bookmarkStart w:id="62" w:name="_Toc338783916"/>
      <w:bookmarkStart w:id="63" w:name="_Toc338783918"/>
      <w:bookmarkStart w:id="64" w:name="_Toc338783920"/>
      <w:bookmarkStart w:id="65" w:name="_Toc338783922"/>
      <w:bookmarkStart w:id="66" w:name="_Toc338962507"/>
      <w:bookmarkStart w:id="67" w:name="_Toc338783924"/>
      <w:bookmarkStart w:id="68" w:name="_Toc338962509"/>
      <w:bookmarkStart w:id="69" w:name="_Toc338783925"/>
      <w:bookmarkStart w:id="70" w:name="_Toc338962510"/>
      <w:bookmarkStart w:id="71" w:name="_Toc338783926"/>
      <w:bookmarkStart w:id="72" w:name="_Toc338962511"/>
      <w:bookmarkStart w:id="73" w:name="_Toc338446135"/>
      <w:bookmarkStart w:id="74" w:name="_Toc338446137"/>
      <w:bookmarkStart w:id="75" w:name="_Toc338446138"/>
      <w:bookmarkStart w:id="76" w:name="_Toc338446139"/>
      <w:bookmarkStart w:id="77" w:name="_Toc338446140"/>
      <w:bookmarkStart w:id="78" w:name="_Toc338446141"/>
      <w:bookmarkStart w:id="79" w:name="_Toc338446142"/>
      <w:bookmarkStart w:id="80" w:name="_Toc338692446"/>
      <w:bookmarkStart w:id="81" w:name="_Toc338693391"/>
      <w:bookmarkStart w:id="82" w:name="_Toc338783928"/>
      <w:bookmarkStart w:id="83" w:name="_Toc338962514"/>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1D7FFD75" w14:textId="77777777" w:rsidR="000633BC" w:rsidRPr="00070511" w:rsidRDefault="000633BC" w:rsidP="000633BC">
      <w:r w:rsidRPr="00070511">
        <w:rPr>
          <w:rFonts w:hint="eastAsia"/>
        </w:rPr>
        <w:t xml:space="preserve">History of the </w:t>
      </w:r>
      <w:r>
        <w:t>document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1964"/>
        <w:gridCol w:w="5322"/>
      </w:tblGrid>
      <w:tr w:rsidR="000633BC" w:rsidRPr="00070511" w14:paraId="5C258BB5" w14:textId="77777777" w:rsidTr="00C801B3">
        <w:tc>
          <w:tcPr>
            <w:tcW w:w="711" w:type="pct"/>
            <w:shd w:val="clear" w:color="auto" w:fill="C6D9F1"/>
          </w:tcPr>
          <w:p w14:paraId="522B2A99" w14:textId="77777777" w:rsidR="000633BC" w:rsidRPr="00070511" w:rsidRDefault="000633BC" w:rsidP="00DC5483">
            <w:pPr>
              <w:jc w:val="center"/>
            </w:pPr>
            <w:r w:rsidRPr="00070511">
              <w:t>Version</w:t>
            </w:r>
          </w:p>
        </w:tc>
        <w:tc>
          <w:tcPr>
            <w:tcW w:w="1156" w:type="pct"/>
            <w:shd w:val="clear" w:color="auto" w:fill="C6D9F1"/>
          </w:tcPr>
          <w:p w14:paraId="5D0E1928" w14:textId="77777777" w:rsidR="000633BC" w:rsidRPr="00070511" w:rsidRDefault="000633BC" w:rsidP="00DC5483">
            <w:pPr>
              <w:jc w:val="center"/>
            </w:pPr>
            <w:r w:rsidRPr="00070511">
              <w:t>Date</w:t>
            </w:r>
          </w:p>
        </w:tc>
        <w:tc>
          <w:tcPr>
            <w:tcW w:w="3133" w:type="pct"/>
            <w:shd w:val="clear" w:color="auto" w:fill="C6D9F1"/>
          </w:tcPr>
          <w:p w14:paraId="00E7EAC1" w14:textId="77777777" w:rsidR="000633BC" w:rsidRPr="00070511" w:rsidRDefault="000633BC" w:rsidP="00DC5483">
            <w:pPr>
              <w:jc w:val="center"/>
            </w:pPr>
            <w:r w:rsidRPr="00070511">
              <w:t>Contents revised</w:t>
            </w:r>
          </w:p>
        </w:tc>
      </w:tr>
      <w:tr w:rsidR="000633BC" w:rsidRPr="00070511" w14:paraId="5E771023" w14:textId="77777777" w:rsidTr="00C801B3">
        <w:tc>
          <w:tcPr>
            <w:tcW w:w="711" w:type="pct"/>
            <w:shd w:val="clear" w:color="auto" w:fill="auto"/>
          </w:tcPr>
          <w:p w14:paraId="276D954B" w14:textId="77777777" w:rsidR="000633BC" w:rsidRPr="005C5DBB" w:rsidRDefault="000633BC" w:rsidP="00DC5483">
            <w:pPr>
              <w:rPr>
                <w:color w:val="000000" w:themeColor="text1"/>
              </w:rPr>
            </w:pPr>
            <w:r>
              <w:rPr>
                <w:color w:val="000000" w:themeColor="text1"/>
              </w:rPr>
              <w:t>0</w:t>
            </w:r>
            <w:r>
              <w:rPr>
                <w:rFonts w:hint="eastAsia"/>
                <w:color w:val="000000" w:themeColor="text1"/>
              </w:rPr>
              <w:t>1.0</w:t>
            </w:r>
          </w:p>
        </w:tc>
        <w:tc>
          <w:tcPr>
            <w:tcW w:w="1156" w:type="pct"/>
            <w:shd w:val="clear" w:color="auto" w:fill="auto"/>
          </w:tcPr>
          <w:p w14:paraId="32052AD3" w14:textId="77777777" w:rsidR="000633BC" w:rsidRPr="005C5DBB" w:rsidRDefault="000633BC" w:rsidP="00DC5483">
            <w:pPr>
              <w:rPr>
                <w:color w:val="000000" w:themeColor="text1"/>
              </w:rPr>
            </w:pPr>
            <w:r>
              <w:rPr>
                <w:rFonts w:hint="eastAsia"/>
                <w:color w:val="000000" w:themeColor="text1"/>
              </w:rPr>
              <w:t>1</w:t>
            </w:r>
            <w:r>
              <w:rPr>
                <w:color w:val="000000" w:themeColor="text1"/>
              </w:rPr>
              <w:t>6 January 2020</w:t>
            </w:r>
          </w:p>
        </w:tc>
        <w:tc>
          <w:tcPr>
            <w:tcW w:w="3133" w:type="pct"/>
            <w:shd w:val="clear" w:color="auto" w:fill="auto"/>
          </w:tcPr>
          <w:p w14:paraId="0B48AC8F" w14:textId="77777777" w:rsidR="000633BC" w:rsidRPr="00A84B59" w:rsidRDefault="000633BC" w:rsidP="00DC5483">
            <w:pPr>
              <w:rPr>
                <w:color w:val="000000" w:themeColor="text1"/>
              </w:rPr>
            </w:pPr>
            <w:r w:rsidRPr="00A84B59">
              <w:rPr>
                <w:color w:val="000000" w:themeColor="text1"/>
              </w:rPr>
              <w:t>Electronic decision by the Joint Committee</w:t>
            </w:r>
          </w:p>
          <w:p w14:paraId="7E109D7F" w14:textId="77777777" w:rsidR="000633BC" w:rsidRPr="005C5DBB" w:rsidRDefault="000633BC" w:rsidP="00DC5483">
            <w:pPr>
              <w:rPr>
                <w:color w:val="000000" w:themeColor="text1"/>
              </w:rPr>
            </w:pPr>
            <w:r w:rsidRPr="00A84B59">
              <w:rPr>
                <w:color w:val="000000" w:themeColor="text1"/>
              </w:rPr>
              <w:t>Initial approval.</w:t>
            </w:r>
          </w:p>
        </w:tc>
      </w:tr>
      <w:tr w:rsidR="000633BC" w:rsidRPr="00070511" w14:paraId="3F225206" w14:textId="77777777" w:rsidTr="00C801B3">
        <w:tc>
          <w:tcPr>
            <w:tcW w:w="711" w:type="pct"/>
            <w:shd w:val="clear" w:color="auto" w:fill="auto"/>
          </w:tcPr>
          <w:p w14:paraId="18B30A6D" w14:textId="77777777" w:rsidR="000633BC" w:rsidRPr="005C5DBB" w:rsidRDefault="000633BC" w:rsidP="00DC5483">
            <w:pPr>
              <w:rPr>
                <w:color w:val="000000" w:themeColor="text1"/>
              </w:rPr>
            </w:pPr>
          </w:p>
        </w:tc>
        <w:tc>
          <w:tcPr>
            <w:tcW w:w="1156" w:type="pct"/>
            <w:shd w:val="clear" w:color="auto" w:fill="auto"/>
          </w:tcPr>
          <w:p w14:paraId="27A3A6CE" w14:textId="77777777" w:rsidR="000633BC" w:rsidRPr="005C5DBB" w:rsidRDefault="000633BC" w:rsidP="00DC5483">
            <w:pPr>
              <w:rPr>
                <w:color w:val="000000" w:themeColor="text1"/>
              </w:rPr>
            </w:pPr>
          </w:p>
        </w:tc>
        <w:tc>
          <w:tcPr>
            <w:tcW w:w="3133" w:type="pct"/>
            <w:shd w:val="clear" w:color="auto" w:fill="auto"/>
          </w:tcPr>
          <w:p w14:paraId="4C42F0F2" w14:textId="77777777" w:rsidR="000633BC" w:rsidRPr="005C5DBB" w:rsidRDefault="000633BC" w:rsidP="00DC5483">
            <w:pPr>
              <w:rPr>
                <w:color w:val="000000" w:themeColor="text1"/>
              </w:rPr>
            </w:pPr>
          </w:p>
        </w:tc>
      </w:tr>
      <w:tr w:rsidR="000633BC" w:rsidRPr="00070511" w14:paraId="230E644D" w14:textId="77777777" w:rsidTr="00C801B3">
        <w:tc>
          <w:tcPr>
            <w:tcW w:w="711" w:type="pct"/>
            <w:shd w:val="clear" w:color="auto" w:fill="auto"/>
          </w:tcPr>
          <w:p w14:paraId="22B18F6A" w14:textId="77777777" w:rsidR="000633BC" w:rsidRPr="005C5DBB" w:rsidRDefault="000633BC" w:rsidP="00DC5483">
            <w:pPr>
              <w:rPr>
                <w:color w:val="000000" w:themeColor="text1"/>
              </w:rPr>
            </w:pPr>
          </w:p>
        </w:tc>
        <w:tc>
          <w:tcPr>
            <w:tcW w:w="1156" w:type="pct"/>
            <w:shd w:val="clear" w:color="auto" w:fill="auto"/>
          </w:tcPr>
          <w:p w14:paraId="10D7AA2E" w14:textId="77777777" w:rsidR="000633BC" w:rsidRPr="005C5DBB" w:rsidRDefault="000633BC" w:rsidP="00DC5483">
            <w:pPr>
              <w:rPr>
                <w:color w:val="000000" w:themeColor="text1"/>
              </w:rPr>
            </w:pPr>
          </w:p>
        </w:tc>
        <w:tc>
          <w:tcPr>
            <w:tcW w:w="3133" w:type="pct"/>
            <w:shd w:val="clear" w:color="auto" w:fill="auto"/>
          </w:tcPr>
          <w:p w14:paraId="3CA863EE" w14:textId="77777777" w:rsidR="000633BC" w:rsidRPr="005C5DBB" w:rsidRDefault="000633BC" w:rsidP="00DC5483">
            <w:pPr>
              <w:rPr>
                <w:color w:val="000000" w:themeColor="text1"/>
              </w:rPr>
            </w:pPr>
          </w:p>
        </w:tc>
      </w:tr>
    </w:tbl>
    <w:p w14:paraId="7A2A9258" w14:textId="77777777" w:rsidR="000633BC" w:rsidRDefault="000633BC" w:rsidP="000633BC">
      <w:pPr>
        <w:snapToGrid w:val="0"/>
      </w:pPr>
    </w:p>
    <w:p w14:paraId="3811CA05" w14:textId="77777777" w:rsidR="000633BC" w:rsidRDefault="000633BC" w:rsidP="00572E4A">
      <w:pPr>
        <w:snapToGrid w:val="0"/>
      </w:pPr>
    </w:p>
    <w:sectPr w:rsidR="000633BC" w:rsidSect="00C243AC">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8CB90C" w14:textId="77777777" w:rsidR="00995A3C" w:rsidRDefault="00995A3C" w:rsidP="00B64A2E">
      <w:r>
        <w:separator/>
      </w:r>
    </w:p>
  </w:endnote>
  <w:endnote w:type="continuationSeparator" w:id="0">
    <w:p w14:paraId="47052CAF" w14:textId="77777777" w:rsidR="00995A3C" w:rsidRDefault="00995A3C" w:rsidP="00B6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B58C1" w14:textId="4D65489B" w:rsidR="00C70F58" w:rsidRDefault="00C70F58">
    <w:pPr>
      <w:pStyle w:val="a5"/>
      <w:jc w:val="center"/>
    </w:pPr>
    <w:r>
      <w:fldChar w:fldCharType="begin"/>
    </w:r>
    <w:r>
      <w:instrText xml:space="preserve"> PAGE   \* MERGEFORMAT </w:instrText>
    </w:r>
    <w:r>
      <w:fldChar w:fldCharType="separate"/>
    </w:r>
    <w:r w:rsidR="007708C0" w:rsidRPr="007708C0">
      <w:rPr>
        <w:noProof/>
        <w:lang w:val="ja-JP"/>
      </w:rPr>
      <w:t>9</w:t>
    </w:r>
    <w:r>
      <w:rPr>
        <w:noProof/>
        <w:lang w:val="ja-JP"/>
      </w:rPr>
      <w:fldChar w:fldCharType="end"/>
    </w:r>
  </w:p>
  <w:p w14:paraId="3AE8ADFE" w14:textId="77777777" w:rsidR="00C70F58" w:rsidRDefault="00C70F5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C0000" w14:textId="77777777" w:rsidR="00995A3C" w:rsidRDefault="00995A3C" w:rsidP="00B64A2E">
      <w:r>
        <w:separator/>
      </w:r>
    </w:p>
  </w:footnote>
  <w:footnote w:type="continuationSeparator" w:id="0">
    <w:p w14:paraId="3CFFDEFC" w14:textId="77777777" w:rsidR="00995A3C" w:rsidRDefault="00995A3C" w:rsidP="00B64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5BC8F" w14:textId="40A63854" w:rsidR="00C70F58" w:rsidRDefault="00C70F58" w:rsidP="00A31B95">
    <w:pPr>
      <w:pStyle w:val="a3"/>
      <w:jc w:val="right"/>
      <w:rPr>
        <w:rFonts w:cs="ＭＳ 明朝"/>
        <w:sz w:val="22"/>
        <w:szCs w:val="22"/>
      </w:rPr>
    </w:pPr>
    <w:r>
      <w:rPr>
        <w:rFonts w:cs="ＭＳ 明朝" w:hint="eastAsia"/>
        <w:sz w:val="22"/>
        <w:szCs w:val="22"/>
      </w:rPr>
      <w:t>JCM_MM_</w:t>
    </w:r>
    <w:r w:rsidR="000633BC">
      <w:rPr>
        <w:rFonts w:cs="ＭＳ 明朝"/>
        <w:sz w:val="22"/>
        <w:szCs w:val="22"/>
      </w:rPr>
      <w:t>AM004</w:t>
    </w:r>
    <w:r>
      <w:rPr>
        <w:rFonts w:cs="ＭＳ 明朝" w:hint="eastAsia"/>
        <w:sz w:val="22"/>
        <w:szCs w:val="22"/>
      </w:rPr>
      <w:t>_ver01.0</w:t>
    </w:r>
  </w:p>
  <w:p w14:paraId="00187AA0" w14:textId="6AAE1014" w:rsidR="000633BC" w:rsidRDefault="000633BC" w:rsidP="00A31B95">
    <w:pPr>
      <w:pStyle w:val="a3"/>
      <w:jc w:val="right"/>
      <w:rPr>
        <w:rFonts w:cs="ＭＳ 明朝"/>
        <w:sz w:val="22"/>
        <w:szCs w:val="22"/>
      </w:rPr>
    </w:pPr>
    <w:r w:rsidRPr="00A84B59">
      <w:rPr>
        <w:rFonts w:cs="ＭＳ 明朝"/>
        <w:sz w:val="22"/>
        <w:szCs w:val="22"/>
      </w:rPr>
      <w:t>Sectoral scope: 0</w:t>
    </w:r>
    <w:r>
      <w:rPr>
        <w:rFonts w:cs="ＭＳ 明朝"/>
        <w:sz w:val="22"/>
        <w:szCs w:val="22"/>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90AF2"/>
    <w:multiLevelType w:val="multilevel"/>
    <w:tmpl w:val="0409001F"/>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1" w15:restartNumberingAfterBreak="0">
    <w:nsid w:val="01DC06F1"/>
    <w:multiLevelType w:val="hybridMultilevel"/>
    <w:tmpl w:val="D4F073A2"/>
    <w:lvl w:ilvl="0" w:tplc="E6D4DBCE">
      <w:start w:val="1"/>
      <w:numFmt w:val="lowerLetter"/>
      <w:lvlText w:val="(%1)"/>
      <w:lvlJc w:val="left"/>
      <w:pPr>
        <w:ind w:left="785" w:hanging="360"/>
      </w:pPr>
      <w:rPr>
        <w:rFonts w:hint="default"/>
      </w:rPr>
    </w:lvl>
    <w:lvl w:ilvl="1" w:tplc="0409000B">
      <w:start w:val="1"/>
      <w:numFmt w:val="lowerLetter"/>
      <w:lvlText w:val="%2)"/>
      <w:lvlJc w:val="left"/>
      <w:pPr>
        <w:ind w:left="1205" w:hanging="360"/>
      </w:pPr>
      <w:rPr>
        <w:rFonts w:hint="default"/>
      </w:rPr>
    </w:lvl>
    <w:lvl w:ilvl="2" w:tplc="0409000D" w:tentative="1">
      <w:start w:val="1"/>
      <w:numFmt w:val="decimalEnclosedCircle"/>
      <w:lvlText w:val="%3"/>
      <w:lvlJc w:val="left"/>
      <w:pPr>
        <w:ind w:left="1685" w:hanging="420"/>
      </w:p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2" w15:restartNumberingAfterBreak="0">
    <w:nsid w:val="02965D7D"/>
    <w:multiLevelType w:val="hybridMultilevel"/>
    <w:tmpl w:val="9402A1C2"/>
    <w:lvl w:ilvl="0" w:tplc="1E609C30">
      <w:start w:val="1"/>
      <w:numFmt w:val="decimal"/>
      <w:lvlText w:val="%1)"/>
      <w:lvlJc w:val="left"/>
      <w:pPr>
        <w:ind w:left="360" w:hanging="360"/>
      </w:pPr>
      <w:rPr>
        <w:rFonts w:ascii="Times New Roman" w:eastAsia="ＭＳ 明朝" w:hAnsi="Times New Roman" w:cs="Times New Roman"/>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4567E35"/>
    <w:multiLevelType w:val="hybridMultilevel"/>
    <w:tmpl w:val="E5104C72"/>
    <w:lvl w:ilvl="0" w:tplc="FFFFFFFF">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06F175DD"/>
    <w:multiLevelType w:val="hybridMultilevel"/>
    <w:tmpl w:val="2EE437D8"/>
    <w:lvl w:ilvl="0" w:tplc="9050F80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9B91EC8"/>
    <w:multiLevelType w:val="multilevel"/>
    <w:tmpl w:val="03A29DBA"/>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pStyle w:val="4"/>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6" w15:restartNumberingAfterBreak="0">
    <w:nsid w:val="0CA952E6"/>
    <w:multiLevelType w:val="hybridMultilevel"/>
    <w:tmpl w:val="0ECE352E"/>
    <w:lvl w:ilvl="0" w:tplc="256274AA">
      <w:start w:val="1"/>
      <w:numFmt w:val="lowerLetter"/>
      <w:lvlText w:val="(%1)"/>
      <w:lvlJc w:val="left"/>
      <w:pPr>
        <w:ind w:left="7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DB625D9"/>
    <w:multiLevelType w:val="hybridMultilevel"/>
    <w:tmpl w:val="F0B62A14"/>
    <w:lvl w:ilvl="0" w:tplc="FFFFFFFF">
      <w:numFmt w:val="bullet"/>
      <w:lvlText w:val="・"/>
      <w:lvlJc w:val="left"/>
      <w:pPr>
        <w:ind w:left="846" w:hanging="420"/>
      </w:pPr>
      <w:rPr>
        <w:rFonts w:ascii="ＭＳ 明朝" w:eastAsia="ＭＳ 明朝" w:hAnsi="ＭＳ 明朝" w:hint="eastAsia"/>
      </w:rPr>
    </w:lvl>
    <w:lvl w:ilvl="1" w:tplc="B58C34CA" w:tentative="1">
      <w:start w:val="1"/>
      <w:numFmt w:val="bullet"/>
      <w:lvlText w:val=""/>
      <w:lvlJc w:val="left"/>
      <w:pPr>
        <w:ind w:left="950" w:hanging="420"/>
      </w:pPr>
      <w:rPr>
        <w:rFonts w:ascii="Wingdings" w:hAnsi="Wingdings" w:hint="default"/>
      </w:rPr>
    </w:lvl>
    <w:lvl w:ilvl="2" w:tplc="8F0665EC" w:tentative="1">
      <w:start w:val="1"/>
      <w:numFmt w:val="bullet"/>
      <w:lvlText w:val=""/>
      <w:lvlJc w:val="left"/>
      <w:pPr>
        <w:ind w:left="1370" w:hanging="420"/>
      </w:pPr>
      <w:rPr>
        <w:rFonts w:ascii="Wingdings" w:hAnsi="Wingdings" w:hint="default"/>
      </w:rPr>
    </w:lvl>
    <w:lvl w:ilvl="3" w:tplc="ACF4B47A" w:tentative="1">
      <w:start w:val="1"/>
      <w:numFmt w:val="bullet"/>
      <w:lvlText w:val=""/>
      <w:lvlJc w:val="left"/>
      <w:pPr>
        <w:ind w:left="1790" w:hanging="420"/>
      </w:pPr>
      <w:rPr>
        <w:rFonts w:ascii="Wingdings" w:hAnsi="Wingdings" w:hint="default"/>
      </w:rPr>
    </w:lvl>
    <w:lvl w:ilvl="4" w:tplc="22D80B40" w:tentative="1">
      <w:start w:val="1"/>
      <w:numFmt w:val="bullet"/>
      <w:lvlText w:val=""/>
      <w:lvlJc w:val="left"/>
      <w:pPr>
        <w:ind w:left="2210" w:hanging="420"/>
      </w:pPr>
      <w:rPr>
        <w:rFonts w:ascii="Wingdings" w:hAnsi="Wingdings" w:hint="default"/>
      </w:rPr>
    </w:lvl>
    <w:lvl w:ilvl="5" w:tplc="E23C99FA" w:tentative="1">
      <w:start w:val="1"/>
      <w:numFmt w:val="bullet"/>
      <w:lvlText w:val=""/>
      <w:lvlJc w:val="left"/>
      <w:pPr>
        <w:ind w:left="2630" w:hanging="420"/>
      </w:pPr>
      <w:rPr>
        <w:rFonts w:ascii="Wingdings" w:hAnsi="Wingdings" w:hint="default"/>
      </w:rPr>
    </w:lvl>
    <w:lvl w:ilvl="6" w:tplc="8FAC3276" w:tentative="1">
      <w:start w:val="1"/>
      <w:numFmt w:val="bullet"/>
      <w:lvlText w:val=""/>
      <w:lvlJc w:val="left"/>
      <w:pPr>
        <w:ind w:left="3050" w:hanging="420"/>
      </w:pPr>
      <w:rPr>
        <w:rFonts w:ascii="Wingdings" w:hAnsi="Wingdings" w:hint="default"/>
      </w:rPr>
    </w:lvl>
    <w:lvl w:ilvl="7" w:tplc="22626874" w:tentative="1">
      <w:start w:val="1"/>
      <w:numFmt w:val="bullet"/>
      <w:lvlText w:val=""/>
      <w:lvlJc w:val="left"/>
      <w:pPr>
        <w:ind w:left="3470" w:hanging="420"/>
      </w:pPr>
      <w:rPr>
        <w:rFonts w:ascii="Wingdings" w:hAnsi="Wingdings" w:hint="default"/>
      </w:rPr>
    </w:lvl>
    <w:lvl w:ilvl="8" w:tplc="8E18D15A" w:tentative="1">
      <w:start w:val="1"/>
      <w:numFmt w:val="bullet"/>
      <w:lvlText w:val=""/>
      <w:lvlJc w:val="left"/>
      <w:pPr>
        <w:ind w:left="3890" w:hanging="420"/>
      </w:pPr>
      <w:rPr>
        <w:rFonts w:ascii="Wingdings" w:hAnsi="Wingdings" w:hint="default"/>
      </w:rPr>
    </w:lvl>
  </w:abstractNum>
  <w:abstractNum w:abstractNumId="8" w15:restartNumberingAfterBreak="0">
    <w:nsid w:val="12DA5933"/>
    <w:multiLevelType w:val="multilevel"/>
    <w:tmpl w:val="D338935A"/>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14E8369E"/>
    <w:multiLevelType w:val="hybridMultilevel"/>
    <w:tmpl w:val="F24E5F78"/>
    <w:lvl w:ilvl="0" w:tplc="05FE5D8A">
      <w:numFmt w:val="bullet"/>
      <w:lvlText w:val="・"/>
      <w:lvlJc w:val="left"/>
      <w:pPr>
        <w:ind w:left="420" w:hanging="420"/>
      </w:pPr>
      <w:rPr>
        <w:rFonts w:ascii="ＭＳ 明朝" w:eastAsia="ＭＳ 明朝" w:hAnsi="ＭＳ 明朝" w:cs="Times New Roman" w:hint="eastAsia"/>
      </w:rPr>
    </w:lvl>
    <w:lvl w:ilvl="1" w:tplc="FA22B780" w:tentative="1">
      <w:start w:val="1"/>
      <w:numFmt w:val="bullet"/>
      <w:lvlText w:val=""/>
      <w:lvlJc w:val="left"/>
      <w:pPr>
        <w:ind w:left="840" w:hanging="420"/>
      </w:pPr>
      <w:rPr>
        <w:rFonts w:ascii="Wingdings" w:hAnsi="Wingdings" w:hint="default"/>
      </w:rPr>
    </w:lvl>
    <w:lvl w:ilvl="2" w:tplc="3C446D24" w:tentative="1">
      <w:start w:val="1"/>
      <w:numFmt w:val="bullet"/>
      <w:lvlText w:val=""/>
      <w:lvlJc w:val="left"/>
      <w:pPr>
        <w:ind w:left="1260" w:hanging="420"/>
      </w:pPr>
      <w:rPr>
        <w:rFonts w:ascii="Wingdings" w:hAnsi="Wingdings" w:hint="default"/>
      </w:rPr>
    </w:lvl>
    <w:lvl w:ilvl="3" w:tplc="6F408BE6" w:tentative="1">
      <w:start w:val="1"/>
      <w:numFmt w:val="bullet"/>
      <w:lvlText w:val=""/>
      <w:lvlJc w:val="left"/>
      <w:pPr>
        <w:ind w:left="1680" w:hanging="420"/>
      </w:pPr>
      <w:rPr>
        <w:rFonts w:ascii="Wingdings" w:hAnsi="Wingdings" w:hint="default"/>
      </w:rPr>
    </w:lvl>
    <w:lvl w:ilvl="4" w:tplc="882A530E" w:tentative="1">
      <w:start w:val="1"/>
      <w:numFmt w:val="bullet"/>
      <w:lvlText w:val=""/>
      <w:lvlJc w:val="left"/>
      <w:pPr>
        <w:ind w:left="2100" w:hanging="420"/>
      </w:pPr>
      <w:rPr>
        <w:rFonts w:ascii="Wingdings" w:hAnsi="Wingdings" w:hint="default"/>
      </w:rPr>
    </w:lvl>
    <w:lvl w:ilvl="5" w:tplc="A8345F12" w:tentative="1">
      <w:start w:val="1"/>
      <w:numFmt w:val="bullet"/>
      <w:lvlText w:val=""/>
      <w:lvlJc w:val="left"/>
      <w:pPr>
        <w:ind w:left="2520" w:hanging="420"/>
      </w:pPr>
      <w:rPr>
        <w:rFonts w:ascii="Wingdings" w:hAnsi="Wingdings" w:hint="default"/>
      </w:rPr>
    </w:lvl>
    <w:lvl w:ilvl="6" w:tplc="9A02BC0A" w:tentative="1">
      <w:start w:val="1"/>
      <w:numFmt w:val="bullet"/>
      <w:lvlText w:val=""/>
      <w:lvlJc w:val="left"/>
      <w:pPr>
        <w:ind w:left="2940" w:hanging="420"/>
      </w:pPr>
      <w:rPr>
        <w:rFonts w:ascii="Wingdings" w:hAnsi="Wingdings" w:hint="default"/>
      </w:rPr>
    </w:lvl>
    <w:lvl w:ilvl="7" w:tplc="8658785E" w:tentative="1">
      <w:start w:val="1"/>
      <w:numFmt w:val="bullet"/>
      <w:lvlText w:val=""/>
      <w:lvlJc w:val="left"/>
      <w:pPr>
        <w:ind w:left="3360" w:hanging="420"/>
      </w:pPr>
      <w:rPr>
        <w:rFonts w:ascii="Wingdings" w:hAnsi="Wingdings" w:hint="default"/>
      </w:rPr>
    </w:lvl>
    <w:lvl w:ilvl="8" w:tplc="0F601A8A" w:tentative="1">
      <w:start w:val="1"/>
      <w:numFmt w:val="bullet"/>
      <w:lvlText w:val=""/>
      <w:lvlJc w:val="left"/>
      <w:pPr>
        <w:ind w:left="3780" w:hanging="420"/>
      </w:pPr>
      <w:rPr>
        <w:rFonts w:ascii="Wingdings" w:hAnsi="Wingdings" w:hint="default"/>
      </w:rPr>
    </w:lvl>
  </w:abstractNum>
  <w:abstractNum w:abstractNumId="10" w15:restartNumberingAfterBreak="0">
    <w:nsid w:val="16A8570E"/>
    <w:multiLevelType w:val="hybridMultilevel"/>
    <w:tmpl w:val="ABE4C83A"/>
    <w:lvl w:ilvl="0" w:tplc="B512F44A">
      <w:numFmt w:val="bullet"/>
      <w:lvlText w:val="・"/>
      <w:lvlJc w:val="left"/>
      <w:pPr>
        <w:ind w:left="420" w:hanging="420"/>
      </w:pPr>
      <w:rPr>
        <w:rFonts w:ascii="ＭＳ 明朝" w:eastAsia="ＭＳ 明朝" w:hAnsi="ＭＳ 明朝" w:hint="eastAsia"/>
      </w:rPr>
    </w:lvl>
    <w:lvl w:ilvl="1" w:tplc="04090017">
      <w:numFmt w:val="bullet"/>
      <w:lvlText w:val="・"/>
      <w:lvlJc w:val="left"/>
      <w:pPr>
        <w:ind w:left="840" w:hanging="420"/>
      </w:pPr>
      <w:rPr>
        <w:rFonts w:ascii="ＭＳ 明朝" w:eastAsia="ＭＳ 明朝" w:hAnsi="ＭＳ 明朝" w:hint="eastAsia"/>
      </w:rPr>
    </w:lvl>
    <w:lvl w:ilvl="2" w:tplc="04090011"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7" w:tentative="1">
      <w:start w:val="1"/>
      <w:numFmt w:val="bullet"/>
      <w:lvlText w:val=""/>
      <w:lvlJc w:val="left"/>
      <w:pPr>
        <w:ind w:left="2100" w:hanging="420"/>
      </w:pPr>
      <w:rPr>
        <w:rFonts w:ascii="Wingdings" w:hAnsi="Wingdings" w:hint="default"/>
      </w:rPr>
    </w:lvl>
    <w:lvl w:ilvl="5" w:tplc="04090011"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7" w:tentative="1">
      <w:start w:val="1"/>
      <w:numFmt w:val="bullet"/>
      <w:lvlText w:val=""/>
      <w:lvlJc w:val="left"/>
      <w:pPr>
        <w:ind w:left="3360" w:hanging="420"/>
      </w:pPr>
      <w:rPr>
        <w:rFonts w:ascii="Wingdings" w:hAnsi="Wingdings" w:hint="default"/>
      </w:rPr>
    </w:lvl>
    <w:lvl w:ilvl="8" w:tplc="04090011" w:tentative="1">
      <w:start w:val="1"/>
      <w:numFmt w:val="bullet"/>
      <w:lvlText w:val=""/>
      <w:lvlJc w:val="left"/>
      <w:pPr>
        <w:ind w:left="3780" w:hanging="420"/>
      </w:pPr>
      <w:rPr>
        <w:rFonts w:ascii="Wingdings" w:hAnsi="Wingdings" w:hint="default"/>
      </w:rPr>
    </w:lvl>
  </w:abstractNum>
  <w:abstractNum w:abstractNumId="11" w15:restartNumberingAfterBreak="0">
    <w:nsid w:val="17387E64"/>
    <w:multiLevelType w:val="hybridMultilevel"/>
    <w:tmpl w:val="9402A1C2"/>
    <w:lvl w:ilvl="0" w:tplc="FFFFFFFF">
      <w:start w:val="1"/>
      <w:numFmt w:val="decimal"/>
      <w:lvlText w:val="%1)"/>
      <w:lvlJc w:val="left"/>
      <w:pPr>
        <w:ind w:left="360" w:hanging="360"/>
      </w:pPr>
      <w:rPr>
        <w:rFonts w:ascii="Times New Roman" w:eastAsia="ＭＳ 明朝" w:hAnsi="Times New Roman" w:cs="Times New Roman"/>
      </w:rPr>
    </w:lvl>
    <w:lvl w:ilvl="1" w:tplc="FFFFFFFF"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8FF14BD"/>
    <w:multiLevelType w:val="hybridMultilevel"/>
    <w:tmpl w:val="66707738"/>
    <w:lvl w:ilvl="0" w:tplc="661462CA">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3" w15:restartNumberingAfterBreak="0">
    <w:nsid w:val="1A1C529D"/>
    <w:multiLevelType w:val="hybridMultilevel"/>
    <w:tmpl w:val="25B6301C"/>
    <w:lvl w:ilvl="0" w:tplc="FFFFFFFF">
      <w:start w:val="1"/>
      <w:numFmt w:val="lowerLetter"/>
      <w:lvlText w:val="(%1)"/>
      <w:lvlJc w:val="left"/>
      <w:pPr>
        <w:ind w:left="840" w:hanging="420"/>
      </w:pPr>
      <w:rPr>
        <w:rFonts w:ascii="Times New Roman" w:eastAsia="ＭＳ 明朝" w:hAnsi="Times New Roman" w:cs="Times New Roman"/>
      </w:rPr>
    </w:lvl>
    <w:lvl w:ilvl="1" w:tplc="029A3C3E" w:tentative="1">
      <w:start w:val="1"/>
      <w:numFmt w:val="bullet"/>
      <w:lvlText w:val=""/>
      <w:lvlJc w:val="left"/>
      <w:pPr>
        <w:ind w:left="1260" w:hanging="420"/>
      </w:pPr>
      <w:rPr>
        <w:rFonts w:ascii="Wingdings" w:hAnsi="Wingdings" w:hint="default"/>
      </w:rPr>
    </w:lvl>
    <w:lvl w:ilvl="2" w:tplc="A588E0FE" w:tentative="1">
      <w:start w:val="1"/>
      <w:numFmt w:val="bullet"/>
      <w:lvlText w:val=""/>
      <w:lvlJc w:val="left"/>
      <w:pPr>
        <w:ind w:left="1680" w:hanging="420"/>
      </w:pPr>
      <w:rPr>
        <w:rFonts w:ascii="Wingdings" w:hAnsi="Wingdings" w:hint="default"/>
      </w:rPr>
    </w:lvl>
    <w:lvl w:ilvl="3" w:tplc="206419F6" w:tentative="1">
      <w:start w:val="1"/>
      <w:numFmt w:val="bullet"/>
      <w:lvlText w:val=""/>
      <w:lvlJc w:val="left"/>
      <w:pPr>
        <w:ind w:left="2100" w:hanging="420"/>
      </w:pPr>
      <w:rPr>
        <w:rFonts w:ascii="Wingdings" w:hAnsi="Wingdings" w:hint="default"/>
      </w:rPr>
    </w:lvl>
    <w:lvl w:ilvl="4" w:tplc="5178C350" w:tentative="1">
      <w:start w:val="1"/>
      <w:numFmt w:val="bullet"/>
      <w:lvlText w:val=""/>
      <w:lvlJc w:val="left"/>
      <w:pPr>
        <w:ind w:left="2520" w:hanging="420"/>
      </w:pPr>
      <w:rPr>
        <w:rFonts w:ascii="Wingdings" w:hAnsi="Wingdings" w:hint="default"/>
      </w:rPr>
    </w:lvl>
    <w:lvl w:ilvl="5" w:tplc="74D81664" w:tentative="1">
      <w:start w:val="1"/>
      <w:numFmt w:val="bullet"/>
      <w:lvlText w:val=""/>
      <w:lvlJc w:val="left"/>
      <w:pPr>
        <w:ind w:left="2940" w:hanging="420"/>
      </w:pPr>
      <w:rPr>
        <w:rFonts w:ascii="Wingdings" w:hAnsi="Wingdings" w:hint="default"/>
      </w:rPr>
    </w:lvl>
    <w:lvl w:ilvl="6" w:tplc="4FFAA6E8" w:tentative="1">
      <w:start w:val="1"/>
      <w:numFmt w:val="bullet"/>
      <w:lvlText w:val=""/>
      <w:lvlJc w:val="left"/>
      <w:pPr>
        <w:ind w:left="3360" w:hanging="420"/>
      </w:pPr>
      <w:rPr>
        <w:rFonts w:ascii="Wingdings" w:hAnsi="Wingdings" w:hint="default"/>
      </w:rPr>
    </w:lvl>
    <w:lvl w:ilvl="7" w:tplc="C0F85A40" w:tentative="1">
      <w:start w:val="1"/>
      <w:numFmt w:val="bullet"/>
      <w:lvlText w:val=""/>
      <w:lvlJc w:val="left"/>
      <w:pPr>
        <w:ind w:left="3780" w:hanging="420"/>
      </w:pPr>
      <w:rPr>
        <w:rFonts w:ascii="Wingdings" w:hAnsi="Wingdings" w:hint="default"/>
      </w:rPr>
    </w:lvl>
    <w:lvl w:ilvl="8" w:tplc="A16C2D26" w:tentative="1">
      <w:start w:val="1"/>
      <w:numFmt w:val="bullet"/>
      <w:lvlText w:val=""/>
      <w:lvlJc w:val="left"/>
      <w:pPr>
        <w:ind w:left="4200" w:hanging="420"/>
      </w:pPr>
      <w:rPr>
        <w:rFonts w:ascii="Wingdings" w:hAnsi="Wingdings" w:hint="default"/>
      </w:rPr>
    </w:lvl>
  </w:abstractNum>
  <w:abstractNum w:abstractNumId="14" w15:restartNumberingAfterBreak="0">
    <w:nsid w:val="1B177A85"/>
    <w:multiLevelType w:val="hybridMultilevel"/>
    <w:tmpl w:val="9A7ACC86"/>
    <w:lvl w:ilvl="0" w:tplc="1E609C30">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5" w15:restartNumberingAfterBreak="0">
    <w:nsid w:val="21BB2EA1"/>
    <w:multiLevelType w:val="hybridMultilevel"/>
    <w:tmpl w:val="6BA4FDFA"/>
    <w:lvl w:ilvl="0" w:tplc="FFFFFFFF">
      <w:numFmt w:val="bullet"/>
      <w:lvlText w:val="・"/>
      <w:lvlJc w:val="left"/>
      <w:pPr>
        <w:ind w:left="420" w:hanging="420"/>
      </w:pPr>
      <w:rPr>
        <w:rFonts w:ascii="ＭＳ 明朝" w:eastAsia="ＭＳ 明朝" w:hAnsi="ＭＳ 明朝" w:hint="eastAsia"/>
      </w:rPr>
    </w:lvl>
    <w:lvl w:ilvl="1" w:tplc="0C22D6F6" w:tentative="1">
      <w:start w:val="1"/>
      <w:numFmt w:val="bullet"/>
      <w:lvlText w:val=""/>
      <w:lvlJc w:val="left"/>
      <w:pPr>
        <w:ind w:left="840" w:hanging="420"/>
      </w:pPr>
      <w:rPr>
        <w:rFonts w:ascii="Wingdings" w:hAnsi="Wingdings" w:hint="default"/>
      </w:rPr>
    </w:lvl>
    <w:lvl w:ilvl="2" w:tplc="421EEEEE" w:tentative="1">
      <w:start w:val="1"/>
      <w:numFmt w:val="bullet"/>
      <w:lvlText w:val=""/>
      <w:lvlJc w:val="left"/>
      <w:pPr>
        <w:ind w:left="1260" w:hanging="420"/>
      </w:pPr>
      <w:rPr>
        <w:rFonts w:ascii="Wingdings" w:hAnsi="Wingdings" w:hint="default"/>
      </w:rPr>
    </w:lvl>
    <w:lvl w:ilvl="3" w:tplc="C3BEC656" w:tentative="1">
      <w:start w:val="1"/>
      <w:numFmt w:val="bullet"/>
      <w:lvlText w:val=""/>
      <w:lvlJc w:val="left"/>
      <w:pPr>
        <w:ind w:left="1680" w:hanging="420"/>
      </w:pPr>
      <w:rPr>
        <w:rFonts w:ascii="Wingdings" w:hAnsi="Wingdings" w:hint="default"/>
      </w:rPr>
    </w:lvl>
    <w:lvl w:ilvl="4" w:tplc="7B224E34" w:tentative="1">
      <w:start w:val="1"/>
      <w:numFmt w:val="bullet"/>
      <w:lvlText w:val=""/>
      <w:lvlJc w:val="left"/>
      <w:pPr>
        <w:ind w:left="2100" w:hanging="420"/>
      </w:pPr>
      <w:rPr>
        <w:rFonts w:ascii="Wingdings" w:hAnsi="Wingdings" w:hint="default"/>
      </w:rPr>
    </w:lvl>
    <w:lvl w:ilvl="5" w:tplc="791C9390" w:tentative="1">
      <w:start w:val="1"/>
      <w:numFmt w:val="bullet"/>
      <w:lvlText w:val=""/>
      <w:lvlJc w:val="left"/>
      <w:pPr>
        <w:ind w:left="2520" w:hanging="420"/>
      </w:pPr>
      <w:rPr>
        <w:rFonts w:ascii="Wingdings" w:hAnsi="Wingdings" w:hint="default"/>
      </w:rPr>
    </w:lvl>
    <w:lvl w:ilvl="6" w:tplc="9898768C" w:tentative="1">
      <w:start w:val="1"/>
      <w:numFmt w:val="bullet"/>
      <w:lvlText w:val=""/>
      <w:lvlJc w:val="left"/>
      <w:pPr>
        <w:ind w:left="2940" w:hanging="420"/>
      </w:pPr>
      <w:rPr>
        <w:rFonts w:ascii="Wingdings" w:hAnsi="Wingdings" w:hint="default"/>
      </w:rPr>
    </w:lvl>
    <w:lvl w:ilvl="7" w:tplc="5F8A9E1A" w:tentative="1">
      <w:start w:val="1"/>
      <w:numFmt w:val="bullet"/>
      <w:lvlText w:val=""/>
      <w:lvlJc w:val="left"/>
      <w:pPr>
        <w:ind w:left="3360" w:hanging="420"/>
      </w:pPr>
      <w:rPr>
        <w:rFonts w:ascii="Wingdings" w:hAnsi="Wingdings" w:hint="default"/>
      </w:rPr>
    </w:lvl>
    <w:lvl w:ilvl="8" w:tplc="E82C93D4" w:tentative="1">
      <w:start w:val="1"/>
      <w:numFmt w:val="bullet"/>
      <w:lvlText w:val=""/>
      <w:lvlJc w:val="left"/>
      <w:pPr>
        <w:ind w:left="3780" w:hanging="420"/>
      </w:pPr>
      <w:rPr>
        <w:rFonts w:ascii="Wingdings" w:hAnsi="Wingdings" w:hint="default"/>
      </w:rPr>
    </w:lvl>
  </w:abstractNum>
  <w:abstractNum w:abstractNumId="16" w15:restartNumberingAfterBreak="0">
    <w:nsid w:val="21C66288"/>
    <w:multiLevelType w:val="hybridMultilevel"/>
    <w:tmpl w:val="6B1A1D6A"/>
    <w:lvl w:ilvl="0" w:tplc="FFFFFFFF">
      <w:numFmt w:val="bullet"/>
      <w:lvlText w:val="・"/>
      <w:lvlJc w:val="left"/>
      <w:pPr>
        <w:ind w:left="420" w:hanging="420"/>
      </w:pPr>
      <w:rPr>
        <w:rFonts w:ascii="ＭＳ 明朝" w:eastAsia="ＭＳ 明朝" w:hAnsi="ＭＳ 明朝"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7" w15:restartNumberingAfterBreak="0">
    <w:nsid w:val="29EF72D5"/>
    <w:multiLevelType w:val="hybridMultilevel"/>
    <w:tmpl w:val="4A76298C"/>
    <w:lvl w:ilvl="0" w:tplc="E6D4DBC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542575F"/>
    <w:multiLevelType w:val="hybridMultilevel"/>
    <w:tmpl w:val="B808B2D4"/>
    <w:lvl w:ilvl="0" w:tplc="04090001">
      <w:numFmt w:val="bullet"/>
      <w:lvlText w:val="・"/>
      <w:lvlJc w:val="left"/>
      <w:pPr>
        <w:ind w:left="1259" w:hanging="420"/>
      </w:pPr>
      <w:rPr>
        <w:rFonts w:ascii="ＭＳ 明朝" w:eastAsia="ＭＳ 明朝" w:hAnsi="ＭＳ 明朝" w:hint="eastAsia"/>
      </w:rPr>
    </w:lvl>
    <w:lvl w:ilvl="1" w:tplc="0409000B" w:tentative="1">
      <w:start w:val="1"/>
      <w:numFmt w:val="bullet"/>
      <w:lvlText w:val=""/>
      <w:lvlJc w:val="left"/>
      <w:pPr>
        <w:ind w:left="1679" w:hanging="420"/>
      </w:pPr>
      <w:rPr>
        <w:rFonts w:ascii="Wingdings" w:hAnsi="Wingdings" w:hint="default"/>
      </w:rPr>
    </w:lvl>
    <w:lvl w:ilvl="2" w:tplc="0409000D"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B" w:tentative="1">
      <w:start w:val="1"/>
      <w:numFmt w:val="bullet"/>
      <w:lvlText w:val=""/>
      <w:lvlJc w:val="left"/>
      <w:pPr>
        <w:ind w:left="2939" w:hanging="420"/>
      </w:pPr>
      <w:rPr>
        <w:rFonts w:ascii="Wingdings" w:hAnsi="Wingdings" w:hint="default"/>
      </w:rPr>
    </w:lvl>
    <w:lvl w:ilvl="5" w:tplc="0409000D"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B" w:tentative="1">
      <w:start w:val="1"/>
      <w:numFmt w:val="bullet"/>
      <w:lvlText w:val=""/>
      <w:lvlJc w:val="left"/>
      <w:pPr>
        <w:ind w:left="4199" w:hanging="420"/>
      </w:pPr>
      <w:rPr>
        <w:rFonts w:ascii="Wingdings" w:hAnsi="Wingdings" w:hint="default"/>
      </w:rPr>
    </w:lvl>
    <w:lvl w:ilvl="8" w:tplc="0409000D" w:tentative="1">
      <w:start w:val="1"/>
      <w:numFmt w:val="bullet"/>
      <w:lvlText w:val=""/>
      <w:lvlJc w:val="left"/>
      <w:pPr>
        <w:ind w:left="4619" w:hanging="420"/>
      </w:pPr>
      <w:rPr>
        <w:rFonts w:ascii="Wingdings" w:hAnsi="Wingdings" w:hint="default"/>
      </w:rPr>
    </w:lvl>
  </w:abstractNum>
  <w:abstractNum w:abstractNumId="19" w15:restartNumberingAfterBreak="0">
    <w:nsid w:val="367B3A55"/>
    <w:multiLevelType w:val="hybridMultilevel"/>
    <w:tmpl w:val="35FA2C98"/>
    <w:lvl w:ilvl="0" w:tplc="FFFFFFFF">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8874758"/>
    <w:multiLevelType w:val="hybridMultilevel"/>
    <w:tmpl w:val="0BA4F0E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98C7B78"/>
    <w:multiLevelType w:val="hybridMultilevel"/>
    <w:tmpl w:val="03842CE0"/>
    <w:lvl w:ilvl="0" w:tplc="4CEEDC36">
      <w:numFmt w:val="bullet"/>
      <w:lvlText w:val="・"/>
      <w:lvlJc w:val="left"/>
      <w:pPr>
        <w:ind w:left="420" w:hanging="420"/>
      </w:pPr>
      <w:rPr>
        <w:rFonts w:ascii="ＭＳ 明朝" w:eastAsia="ＭＳ 明朝" w:hAnsi="ＭＳ 明朝" w:hint="eastAsia"/>
      </w:rPr>
    </w:lvl>
    <w:lvl w:ilvl="1" w:tplc="9730ADE6" w:tentative="1">
      <w:start w:val="1"/>
      <w:numFmt w:val="bullet"/>
      <w:lvlText w:val=""/>
      <w:lvlJc w:val="left"/>
      <w:pPr>
        <w:ind w:left="840" w:hanging="420"/>
      </w:pPr>
      <w:rPr>
        <w:rFonts w:ascii="Wingdings" w:hAnsi="Wingdings" w:hint="default"/>
      </w:rPr>
    </w:lvl>
    <w:lvl w:ilvl="2" w:tplc="E7AC71E2" w:tentative="1">
      <w:start w:val="1"/>
      <w:numFmt w:val="bullet"/>
      <w:lvlText w:val=""/>
      <w:lvlJc w:val="left"/>
      <w:pPr>
        <w:ind w:left="1260" w:hanging="420"/>
      </w:pPr>
      <w:rPr>
        <w:rFonts w:ascii="Wingdings" w:hAnsi="Wingdings" w:hint="default"/>
      </w:rPr>
    </w:lvl>
    <w:lvl w:ilvl="3" w:tplc="583423B4" w:tentative="1">
      <w:start w:val="1"/>
      <w:numFmt w:val="bullet"/>
      <w:lvlText w:val=""/>
      <w:lvlJc w:val="left"/>
      <w:pPr>
        <w:ind w:left="1680" w:hanging="420"/>
      </w:pPr>
      <w:rPr>
        <w:rFonts w:ascii="Wingdings" w:hAnsi="Wingdings" w:hint="default"/>
      </w:rPr>
    </w:lvl>
    <w:lvl w:ilvl="4" w:tplc="2B26CE04" w:tentative="1">
      <w:start w:val="1"/>
      <w:numFmt w:val="bullet"/>
      <w:lvlText w:val=""/>
      <w:lvlJc w:val="left"/>
      <w:pPr>
        <w:ind w:left="2100" w:hanging="420"/>
      </w:pPr>
      <w:rPr>
        <w:rFonts w:ascii="Wingdings" w:hAnsi="Wingdings" w:hint="default"/>
      </w:rPr>
    </w:lvl>
    <w:lvl w:ilvl="5" w:tplc="EFAE940E" w:tentative="1">
      <w:start w:val="1"/>
      <w:numFmt w:val="bullet"/>
      <w:lvlText w:val=""/>
      <w:lvlJc w:val="left"/>
      <w:pPr>
        <w:ind w:left="2520" w:hanging="420"/>
      </w:pPr>
      <w:rPr>
        <w:rFonts w:ascii="Wingdings" w:hAnsi="Wingdings" w:hint="default"/>
      </w:rPr>
    </w:lvl>
    <w:lvl w:ilvl="6" w:tplc="808C0CD4" w:tentative="1">
      <w:start w:val="1"/>
      <w:numFmt w:val="bullet"/>
      <w:lvlText w:val=""/>
      <w:lvlJc w:val="left"/>
      <w:pPr>
        <w:ind w:left="2940" w:hanging="420"/>
      </w:pPr>
      <w:rPr>
        <w:rFonts w:ascii="Wingdings" w:hAnsi="Wingdings" w:hint="default"/>
      </w:rPr>
    </w:lvl>
    <w:lvl w:ilvl="7" w:tplc="825EC28A" w:tentative="1">
      <w:start w:val="1"/>
      <w:numFmt w:val="bullet"/>
      <w:lvlText w:val=""/>
      <w:lvlJc w:val="left"/>
      <w:pPr>
        <w:ind w:left="3360" w:hanging="420"/>
      </w:pPr>
      <w:rPr>
        <w:rFonts w:ascii="Wingdings" w:hAnsi="Wingdings" w:hint="default"/>
      </w:rPr>
    </w:lvl>
    <w:lvl w:ilvl="8" w:tplc="C95C7D20" w:tentative="1">
      <w:start w:val="1"/>
      <w:numFmt w:val="bullet"/>
      <w:lvlText w:val=""/>
      <w:lvlJc w:val="left"/>
      <w:pPr>
        <w:ind w:left="3780" w:hanging="420"/>
      </w:pPr>
      <w:rPr>
        <w:rFonts w:ascii="Wingdings" w:hAnsi="Wingdings" w:hint="default"/>
      </w:rPr>
    </w:lvl>
  </w:abstractNum>
  <w:abstractNum w:abstractNumId="22" w15:restartNumberingAfterBreak="0">
    <w:nsid w:val="3FAD1D69"/>
    <w:multiLevelType w:val="hybridMultilevel"/>
    <w:tmpl w:val="D77A15EE"/>
    <w:lvl w:ilvl="0" w:tplc="1AD6DF98">
      <w:start w:val="1"/>
      <w:numFmt w:val="bullet"/>
      <w:lvlText w:val="−"/>
      <w:lvlJc w:val="left"/>
      <w:pPr>
        <w:tabs>
          <w:tab w:val="num" w:pos="357"/>
        </w:tabs>
        <w:ind w:left="357" w:hanging="357"/>
      </w:pPr>
      <w:rPr>
        <w:rFonts w:ascii="Times New Roman" w:hAnsi="Times New Roman" w:cs="Times New Roman" w:hint="default"/>
        <w:color w:val="auto"/>
        <w:sz w:val="16"/>
        <w:szCs w:val="16"/>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0A82ED6"/>
    <w:multiLevelType w:val="hybridMultilevel"/>
    <w:tmpl w:val="0600A290"/>
    <w:lvl w:ilvl="0" w:tplc="83B88C38">
      <w:start w:val="1"/>
      <w:numFmt w:val="low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2685466"/>
    <w:multiLevelType w:val="hybridMultilevel"/>
    <w:tmpl w:val="44D0362A"/>
    <w:lvl w:ilvl="0" w:tplc="E440ECD0">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4FB0F02"/>
    <w:multiLevelType w:val="multilevel"/>
    <w:tmpl w:val="40BCFBC0"/>
    <w:lvl w:ilvl="0">
      <w:start w:val="1"/>
      <w:numFmt w:val="upperRoman"/>
      <w:lvlText w:val="Annex %1."/>
      <w:lvlJc w:val="left"/>
      <w:pPr>
        <w:tabs>
          <w:tab w:val="num" w:pos="284"/>
        </w:tabs>
        <w:ind w:left="709" w:hanging="425"/>
      </w:pPr>
      <w:rPr>
        <w:rFonts w:cs="Times New Roman" w:hint="default"/>
      </w:rPr>
    </w:lvl>
    <w:lvl w:ilvl="1">
      <w:start w:val="1"/>
      <w:numFmt w:val="decimal"/>
      <w:lvlText w:val="%1.%2."/>
      <w:lvlJc w:val="left"/>
      <w:pPr>
        <w:tabs>
          <w:tab w:val="num" w:pos="284"/>
        </w:tabs>
        <w:ind w:left="851" w:hanging="567"/>
      </w:pPr>
      <w:rPr>
        <w:rFonts w:cs="Times New Roman" w:hint="default"/>
      </w:rPr>
    </w:lvl>
    <w:lvl w:ilvl="2">
      <w:start w:val="1"/>
      <w:numFmt w:val="decimal"/>
      <w:lvlText w:val="%1.%2.%3."/>
      <w:lvlJc w:val="left"/>
      <w:pPr>
        <w:tabs>
          <w:tab w:val="num" w:pos="284"/>
        </w:tabs>
        <w:ind w:left="993" w:hanging="709"/>
      </w:pPr>
      <w:rPr>
        <w:rFonts w:cs="Times New Roman" w:hint="default"/>
      </w:rPr>
    </w:lvl>
    <w:lvl w:ilvl="3">
      <w:start w:val="1"/>
      <w:numFmt w:val="decimal"/>
      <w:lvlText w:val="%1.%2.%3.%4."/>
      <w:lvlJc w:val="left"/>
      <w:pPr>
        <w:tabs>
          <w:tab w:val="num" w:pos="284"/>
        </w:tabs>
        <w:ind w:left="1135" w:hanging="851"/>
      </w:pPr>
      <w:rPr>
        <w:rFonts w:cs="Times New Roman" w:hint="default"/>
      </w:rPr>
    </w:lvl>
    <w:lvl w:ilvl="4">
      <w:start w:val="1"/>
      <w:numFmt w:val="decimal"/>
      <w:lvlText w:val="%1.%2.%3.%4.%5."/>
      <w:lvlJc w:val="left"/>
      <w:pPr>
        <w:tabs>
          <w:tab w:val="num" w:pos="284"/>
        </w:tabs>
        <w:ind w:left="1276" w:hanging="992"/>
      </w:pPr>
      <w:rPr>
        <w:rFonts w:cs="Times New Roman" w:hint="default"/>
      </w:rPr>
    </w:lvl>
    <w:lvl w:ilvl="5">
      <w:start w:val="1"/>
      <w:numFmt w:val="decimal"/>
      <w:lvlText w:val="%1.%2.%3.%4.%5.%6."/>
      <w:lvlJc w:val="left"/>
      <w:pPr>
        <w:tabs>
          <w:tab w:val="num" w:pos="284"/>
        </w:tabs>
        <w:ind w:left="1418" w:hanging="1134"/>
      </w:pPr>
      <w:rPr>
        <w:rFonts w:cs="Times New Roman" w:hint="default"/>
      </w:rPr>
    </w:lvl>
    <w:lvl w:ilvl="6">
      <w:start w:val="1"/>
      <w:numFmt w:val="decimal"/>
      <w:lvlText w:val="%1.%2.%3.%4.%5.%6.%7."/>
      <w:lvlJc w:val="left"/>
      <w:pPr>
        <w:tabs>
          <w:tab w:val="num" w:pos="284"/>
        </w:tabs>
        <w:ind w:left="1560" w:hanging="1276"/>
      </w:pPr>
      <w:rPr>
        <w:rFonts w:cs="Times New Roman" w:hint="default"/>
      </w:rPr>
    </w:lvl>
    <w:lvl w:ilvl="7">
      <w:start w:val="1"/>
      <w:numFmt w:val="decimal"/>
      <w:lvlText w:val="%1.%2.%3.%4.%5.%6.%7.%8."/>
      <w:lvlJc w:val="left"/>
      <w:pPr>
        <w:tabs>
          <w:tab w:val="num" w:pos="284"/>
        </w:tabs>
        <w:ind w:left="1702" w:hanging="1418"/>
      </w:pPr>
      <w:rPr>
        <w:rFonts w:cs="Times New Roman" w:hint="default"/>
      </w:rPr>
    </w:lvl>
    <w:lvl w:ilvl="8">
      <w:start w:val="1"/>
      <w:numFmt w:val="decimal"/>
      <w:lvlText w:val="%1.%2.%3.%4.%5.%6.%7.%8.%9."/>
      <w:lvlJc w:val="left"/>
      <w:pPr>
        <w:tabs>
          <w:tab w:val="num" w:pos="284"/>
        </w:tabs>
        <w:ind w:left="1843" w:hanging="1559"/>
      </w:pPr>
      <w:rPr>
        <w:rFonts w:cs="Times New Roman" w:hint="default"/>
      </w:rPr>
    </w:lvl>
  </w:abstractNum>
  <w:abstractNum w:abstractNumId="26" w15:restartNumberingAfterBreak="0">
    <w:nsid w:val="46992422"/>
    <w:multiLevelType w:val="hybridMultilevel"/>
    <w:tmpl w:val="E1B4413A"/>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B2053CC"/>
    <w:multiLevelType w:val="hybridMultilevel"/>
    <w:tmpl w:val="090C6CAE"/>
    <w:lvl w:ilvl="0" w:tplc="9D8CAC76">
      <w:numFmt w:val="bullet"/>
      <w:lvlText w:val="・"/>
      <w:lvlJc w:val="left"/>
      <w:pPr>
        <w:ind w:left="846" w:hanging="420"/>
      </w:pPr>
      <w:rPr>
        <w:rFonts w:ascii="ＭＳ 明朝" w:eastAsia="ＭＳ 明朝" w:hAnsi="ＭＳ 明朝" w:hint="eastAsia"/>
      </w:rPr>
    </w:lvl>
    <w:lvl w:ilvl="1" w:tplc="CF384F80" w:tentative="1">
      <w:start w:val="1"/>
      <w:numFmt w:val="bullet"/>
      <w:lvlText w:val=""/>
      <w:lvlJc w:val="left"/>
      <w:pPr>
        <w:ind w:left="950" w:hanging="420"/>
      </w:pPr>
      <w:rPr>
        <w:rFonts w:ascii="Wingdings" w:hAnsi="Wingdings" w:hint="default"/>
      </w:rPr>
    </w:lvl>
    <w:lvl w:ilvl="2" w:tplc="563829C6" w:tentative="1">
      <w:start w:val="1"/>
      <w:numFmt w:val="bullet"/>
      <w:lvlText w:val=""/>
      <w:lvlJc w:val="left"/>
      <w:pPr>
        <w:ind w:left="1370" w:hanging="420"/>
      </w:pPr>
      <w:rPr>
        <w:rFonts w:ascii="Wingdings" w:hAnsi="Wingdings" w:hint="default"/>
      </w:rPr>
    </w:lvl>
    <w:lvl w:ilvl="3" w:tplc="180841F4" w:tentative="1">
      <w:start w:val="1"/>
      <w:numFmt w:val="bullet"/>
      <w:lvlText w:val=""/>
      <w:lvlJc w:val="left"/>
      <w:pPr>
        <w:ind w:left="1790" w:hanging="420"/>
      </w:pPr>
      <w:rPr>
        <w:rFonts w:ascii="Wingdings" w:hAnsi="Wingdings" w:hint="default"/>
      </w:rPr>
    </w:lvl>
    <w:lvl w:ilvl="4" w:tplc="93DCE25C" w:tentative="1">
      <w:start w:val="1"/>
      <w:numFmt w:val="bullet"/>
      <w:lvlText w:val=""/>
      <w:lvlJc w:val="left"/>
      <w:pPr>
        <w:ind w:left="2210" w:hanging="420"/>
      </w:pPr>
      <w:rPr>
        <w:rFonts w:ascii="Wingdings" w:hAnsi="Wingdings" w:hint="default"/>
      </w:rPr>
    </w:lvl>
    <w:lvl w:ilvl="5" w:tplc="6D5E2662" w:tentative="1">
      <w:start w:val="1"/>
      <w:numFmt w:val="bullet"/>
      <w:lvlText w:val=""/>
      <w:lvlJc w:val="left"/>
      <w:pPr>
        <w:ind w:left="2630" w:hanging="420"/>
      </w:pPr>
      <w:rPr>
        <w:rFonts w:ascii="Wingdings" w:hAnsi="Wingdings" w:hint="default"/>
      </w:rPr>
    </w:lvl>
    <w:lvl w:ilvl="6" w:tplc="0B3A0E24" w:tentative="1">
      <w:start w:val="1"/>
      <w:numFmt w:val="bullet"/>
      <w:lvlText w:val=""/>
      <w:lvlJc w:val="left"/>
      <w:pPr>
        <w:ind w:left="3050" w:hanging="420"/>
      </w:pPr>
      <w:rPr>
        <w:rFonts w:ascii="Wingdings" w:hAnsi="Wingdings" w:hint="default"/>
      </w:rPr>
    </w:lvl>
    <w:lvl w:ilvl="7" w:tplc="D88AE530" w:tentative="1">
      <w:start w:val="1"/>
      <w:numFmt w:val="bullet"/>
      <w:lvlText w:val=""/>
      <w:lvlJc w:val="left"/>
      <w:pPr>
        <w:ind w:left="3470" w:hanging="420"/>
      </w:pPr>
      <w:rPr>
        <w:rFonts w:ascii="Wingdings" w:hAnsi="Wingdings" w:hint="default"/>
      </w:rPr>
    </w:lvl>
    <w:lvl w:ilvl="8" w:tplc="25E40A5A" w:tentative="1">
      <w:start w:val="1"/>
      <w:numFmt w:val="bullet"/>
      <w:lvlText w:val=""/>
      <w:lvlJc w:val="left"/>
      <w:pPr>
        <w:ind w:left="3890" w:hanging="420"/>
      </w:pPr>
      <w:rPr>
        <w:rFonts w:ascii="Wingdings" w:hAnsi="Wingdings" w:hint="default"/>
      </w:rPr>
    </w:lvl>
  </w:abstractNum>
  <w:abstractNum w:abstractNumId="28" w15:restartNumberingAfterBreak="0">
    <w:nsid w:val="4C2A1D4D"/>
    <w:multiLevelType w:val="hybridMultilevel"/>
    <w:tmpl w:val="89703018"/>
    <w:lvl w:ilvl="0" w:tplc="FFFFFFFF">
      <w:numFmt w:val="bullet"/>
      <w:lvlText w:val="・"/>
      <w:lvlJc w:val="left"/>
      <w:pPr>
        <w:ind w:left="420" w:hanging="420"/>
      </w:pPr>
      <w:rPr>
        <w:rFonts w:ascii="ＭＳ 明朝" w:eastAsia="ＭＳ 明朝" w:hAnsi="ＭＳ 明朝" w:hint="eastAsia"/>
      </w:rPr>
    </w:lvl>
    <w:lvl w:ilvl="1" w:tplc="663EE136" w:tentative="1">
      <w:start w:val="1"/>
      <w:numFmt w:val="bullet"/>
      <w:lvlText w:val=""/>
      <w:lvlJc w:val="left"/>
      <w:pPr>
        <w:ind w:left="840" w:hanging="420"/>
      </w:pPr>
      <w:rPr>
        <w:rFonts w:ascii="Wingdings" w:hAnsi="Wingdings" w:hint="default"/>
      </w:rPr>
    </w:lvl>
    <w:lvl w:ilvl="2" w:tplc="61347B0A" w:tentative="1">
      <w:start w:val="1"/>
      <w:numFmt w:val="bullet"/>
      <w:lvlText w:val=""/>
      <w:lvlJc w:val="left"/>
      <w:pPr>
        <w:ind w:left="1260" w:hanging="420"/>
      </w:pPr>
      <w:rPr>
        <w:rFonts w:ascii="Wingdings" w:hAnsi="Wingdings" w:hint="default"/>
      </w:rPr>
    </w:lvl>
    <w:lvl w:ilvl="3" w:tplc="C27451B2" w:tentative="1">
      <w:start w:val="1"/>
      <w:numFmt w:val="bullet"/>
      <w:lvlText w:val=""/>
      <w:lvlJc w:val="left"/>
      <w:pPr>
        <w:ind w:left="1680" w:hanging="420"/>
      </w:pPr>
      <w:rPr>
        <w:rFonts w:ascii="Wingdings" w:hAnsi="Wingdings" w:hint="default"/>
      </w:rPr>
    </w:lvl>
    <w:lvl w:ilvl="4" w:tplc="9E0E1A46" w:tentative="1">
      <w:start w:val="1"/>
      <w:numFmt w:val="bullet"/>
      <w:lvlText w:val=""/>
      <w:lvlJc w:val="left"/>
      <w:pPr>
        <w:ind w:left="2100" w:hanging="420"/>
      </w:pPr>
      <w:rPr>
        <w:rFonts w:ascii="Wingdings" w:hAnsi="Wingdings" w:hint="default"/>
      </w:rPr>
    </w:lvl>
    <w:lvl w:ilvl="5" w:tplc="6034FEE0" w:tentative="1">
      <w:start w:val="1"/>
      <w:numFmt w:val="bullet"/>
      <w:lvlText w:val=""/>
      <w:lvlJc w:val="left"/>
      <w:pPr>
        <w:ind w:left="2520" w:hanging="420"/>
      </w:pPr>
      <w:rPr>
        <w:rFonts w:ascii="Wingdings" w:hAnsi="Wingdings" w:hint="default"/>
      </w:rPr>
    </w:lvl>
    <w:lvl w:ilvl="6" w:tplc="61268884" w:tentative="1">
      <w:start w:val="1"/>
      <w:numFmt w:val="bullet"/>
      <w:lvlText w:val=""/>
      <w:lvlJc w:val="left"/>
      <w:pPr>
        <w:ind w:left="2940" w:hanging="420"/>
      </w:pPr>
      <w:rPr>
        <w:rFonts w:ascii="Wingdings" w:hAnsi="Wingdings" w:hint="default"/>
      </w:rPr>
    </w:lvl>
    <w:lvl w:ilvl="7" w:tplc="B980FCF8" w:tentative="1">
      <w:start w:val="1"/>
      <w:numFmt w:val="bullet"/>
      <w:lvlText w:val=""/>
      <w:lvlJc w:val="left"/>
      <w:pPr>
        <w:ind w:left="3360" w:hanging="420"/>
      </w:pPr>
      <w:rPr>
        <w:rFonts w:ascii="Wingdings" w:hAnsi="Wingdings" w:hint="default"/>
      </w:rPr>
    </w:lvl>
    <w:lvl w:ilvl="8" w:tplc="6A82605A" w:tentative="1">
      <w:start w:val="1"/>
      <w:numFmt w:val="bullet"/>
      <w:lvlText w:val=""/>
      <w:lvlJc w:val="left"/>
      <w:pPr>
        <w:ind w:left="3780" w:hanging="420"/>
      </w:pPr>
      <w:rPr>
        <w:rFonts w:ascii="Wingdings" w:hAnsi="Wingdings" w:hint="default"/>
      </w:rPr>
    </w:lvl>
  </w:abstractNum>
  <w:abstractNum w:abstractNumId="29" w15:restartNumberingAfterBreak="0">
    <w:nsid w:val="4DDC408A"/>
    <w:multiLevelType w:val="hybridMultilevel"/>
    <w:tmpl w:val="69D44A6A"/>
    <w:lvl w:ilvl="0" w:tplc="FFFFFFFF">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1B30A72"/>
    <w:multiLevelType w:val="hybridMultilevel"/>
    <w:tmpl w:val="C9462218"/>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1D76928"/>
    <w:multiLevelType w:val="hybridMultilevel"/>
    <w:tmpl w:val="43E05868"/>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247219B"/>
    <w:multiLevelType w:val="hybridMultilevel"/>
    <w:tmpl w:val="D0EEBFE0"/>
    <w:lvl w:ilvl="0" w:tplc="FFFFFFFF">
      <w:start w:val="1"/>
      <w:numFmt w:val="bullet"/>
      <w:lvlText w:val=""/>
      <w:lvlJc w:val="left"/>
      <w:pPr>
        <w:tabs>
          <w:tab w:val="num" w:pos="846"/>
        </w:tabs>
        <w:ind w:left="846" w:hanging="420"/>
      </w:pPr>
      <w:rPr>
        <w:rFonts w:ascii="Wingdings" w:hAnsi="Wingding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33" w15:restartNumberingAfterBreak="0">
    <w:nsid w:val="53FE7D61"/>
    <w:multiLevelType w:val="hybridMultilevel"/>
    <w:tmpl w:val="807EF9AA"/>
    <w:lvl w:ilvl="0" w:tplc="0409000B">
      <w:numFmt w:val="bullet"/>
      <w:lvlText w:val="・"/>
      <w:lvlJc w:val="left"/>
      <w:pPr>
        <w:ind w:left="420" w:hanging="420"/>
      </w:pPr>
      <w:rPr>
        <w:rFonts w:ascii="ＭＳ 明朝" w:eastAsia="ＭＳ 明朝" w:hAnsi="ＭＳ 明朝" w:hint="eastAsia"/>
      </w:rPr>
    </w:lvl>
    <w:lvl w:ilvl="1" w:tplc="663EE136" w:tentative="1">
      <w:start w:val="1"/>
      <w:numFmt w:val="bullet"/>
      <w:lvlText w:val=""/>
      <w:lvlJc w:val="left"/>
      <w:pPr>
        <w:ind w:left="840" w:hanging="420"/>
      </w:pPr>
      <w:rPr>
        <w:rFonts w:ascii="Wingdings" w:hAnsi="Wingdings" w:hint="default"/>
      </w:rPr>
    </w:lvl>
    <w:lvl w:ilvl="2" w:tplc="61347B0A" w:tentative="1">
      <w:start w:val="1"/>
      <w:numFmt w:val="bullet"/>
      <w:lvlText w:val=""/>
      <w:lvlJc w:val="left"/>
      <w:pPr>
        <w:ind w:left="1260" w:hanging="420"/>
      </w:pPr>
      <w:rPr>
        <w:rFonts w:ascii="Wingdings" w:hAnsi="Wingdings" w:hint="default"/>
      </w:rPr>
    </w:lvl>
    <w:lvl w:ilvl="3" w:tplc="C27451B2" w:tentative="1">
      <w:start w:val="1"/>
      <w:numFmt w:val="bullet"/>
      <w:lvlText w:val=""/>
      <w:lvlJc w:val="left"/>
      <w:pPr>
        <w:ind w:left="1680" w:hanging="420"/>
      </w:pPr>
      <w:rPr>
        <w:rFonts w:ascii="Wingdings" w:hAnsi="Wingdings" w:hint="default"/>
      </w:rPr>
    </w:lvl>
    <w:lvl w:ilvl="4" w:tplc="9E0E1A46" w:tentative="1">
      <w:start w:val="1"/>
      <w:numFmt w:val="bullet"/>
      <w:lvlText w:val=""/>
      <w:lvlJc w:val="left"/>
      <w:pPr>
        <w:ind w:left="2100" w:hanging="420"/>
      </w:pPr>
      <w:rPr>
        <w:rFonts w:ascii="Wingdings" w:hAnsi="Wingdings" w:hint="default"/>
      </w:rPr>
    </w:lvl>
    <w:lvl w:ilvl="5" w:tplc="6034FEE0" w:tentative="1">
      <w:start w:val="1"/>
      <w:numFmt w:val="bullet"/>
      <w:lvlText w:val=""/>
      <w:lvlJc w:val="left"/>
      <w:pPr>
        <w:ind w:left="2520" w:hanging="420"/>
      </w:pPr>
      <w:rPr>
        <w:rFonts w:ascii="Wingdings" w:hAnsi="Wingdings" w:hint="default"/>
      </w:rPr>
    </w:lvl>
    <w:lvl w:ilvl="6" w:tplc="61268884" w:tentative="1">
      <w:start w:val="1"/>
      <w:numFmt w:val="bullet"/>
      <w:lvlText w:val=""/>
      <w:lvlJc w:val="left"/>
      <w:pPr>
        <w:ind w:left="2940" w:hanging="420"/>
      </w:pPr>
      <w:rPr>
        <w:rFonts w:ascii="Wingdings" w:hAnsi="Wingdings" w:hint="default"/>
      </w:rPr>
    </w:lvl>
    <w:lvl w:ilvl="7" w:tplc="B980FCF8" w:tentative="1">
      <w:start w:val="1"/>
      <w:numFmt w:val="bullet"/>
      <w:lvlText w:val=""/>
      <w:lvlJc w:val="left"/>
      <w:pPr>
        <w:ind w:left="3360" w:hanging="420"/>
      </w:pPr>
      <w:rPr>
        <w:rFonts w:ascii="Wingdings" w:hAnsi="Wingdings" w:hint="default"/>
      </w:rPr>
    </w:lvl>
    <w:lvl w:ilvl="8" w:tplc="6A82605A" w:tentative="1">
      <w:start w:val="1"/>
      <w:numFmt w:val="bullet"/>
      <w:lvlText w:val=""/>
      <w:lvlJc w:val="left"/>
      <w:pPr>
        <w:ind w:left="3780" w:hanging="420"/>
      </w:pPr>
      <w:rPr>
        <w:rFonts w:ascii="Wingdings" w:hAnsi="Wingdings" w:hint="default"/>
      </w:rPr>
    </w:lvl>
  </w:abstractNum>
  <w:abstractNum w:abstractNumId="34" w15:restartNumberingAfterBreak="0">
    <w:nsid w:val="56BD47F7"/>
    <w:multiLevelType w:val="hybridMultilevel"/>
    <w:tmpl w:val="412ED654"/>
    <w:lvl w:ilvl="0" w:tplc="E6D4DBCE">
      <w:start w:val="1"/>
      <w:numFmt w:val="lowerLetter"/>
      <w:lvlText w:val="(%1)"/>
      <w:lvlJc w:val="left"/>
      <w:pPr>
        <w:ind w:left="785" w:hanging="360"/>
      </w:pPr>
      <w:rPr>
        <w:rFonts w:hint="default"/>
      </w:rPr>
    </w:lvl>
    <w:lvl w:ilvl="1" w:tplc="0409000B" w:tentative="1">
      <w:start w:val="1"/>
      <w:numFmt w:val="aiueoFullWidth"/>
      <w:lvlText w:val="(%2)"/>
      <w:lvlJc w:val="left"/>
      <w:pPr>
        <w:tabs>
          <w:tab w:val="num" w:pos="840"/>
        </w:tabs>
        <w:ind w:left="840" w:hanging="420"/>
      </w:pPr>
    </w:lvl>
    <w:lvl w:ilvl="2" w:tplc="0409000D"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abstractNum w:abstractNumId="35" w15:restartNumberingAfterBreak="0">
    <w:nsid w:val="582D019B"/>
    <w:multiLevelType w:val="hybridMultilevel"/>
    <w:tmpl w:val="E9C49B72"/>
    <w:lvl w:ilvl="0" w:tplc="E6D4DBCE">
      <w:start w:val="1"/>
      <w:numFmt w:val="lowerLetter"/>
      <w:lvlText w:val="(%1)"/>
      <w:lvlJc w:val="left"/>
      <w:pPr>
        <w:tabs>
          <w:tab w:val="num" w:pos="360"/>
        </w:tabs>
        <w:ind w:left="360" w:hanging="360"/>
      </w:pPr>
      <w:rPr>
        <w:rFonts w:hint="default"/>
      </w:rPr>
    </w:lvl>
    <w:lvl w:ilvl="1" w:tplc="04090017">
      <w:numFmt w:val="bullet"/>
      <w:lvlText w:val="・"/>
      <w:lvlJc w:val="left"/>
      <w:pPr>
        <w:ind w:left="840" w:hanging="420"/>
      </w:pPr>
      <w:rPr>
        <w:rFonts w:ascii="ＭＳ 明朝" w:eastAsia="ＭＳ 明朝" w:hAnsi="ＭＳ 明朝" w:hint="eastAsia"/>
      </w:rPr>
    </w:lvl>
    <w:lvl w:ilvl="2" w:tplc="04090011">
      <w:start w:val="1"/>
      <w:numFmt w:val="lowerRoman"/>
      <w:lvlText w:val="(%3)"/>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59042CAF"/>
    <w:multiLevelType w:val="hybridMultilevel"/>
    <w:tmpl w:val="081A0950"/>
    <w:lvl w:ilvl="0" w:tplc="015C6DDE">
      <w:numFmt w:val="bullet"/>
      <w:lvlText w:val="・"/>
      <w:lvlJc w:val="left"/>
      <w:pPr>
        <w:ind w:left="420" w:hanging="420"/>
      </w:pPr>
      <w:rPr>
        <w:rFonts w:ascii="ＭＳ 明朝" w:eastAsia="ＭＳ 明朝" w:hAnsi="ＭＳ 明朝" w:hint="eastAsia"/>
      </w:rPr>
    </w:lvl>
    <w:lvl w:ilvl="1" w:tplc="FFFFFFFF">
      <w:start w:val="1"/>
      <w:numFmt w:val="bullet"/>
      <w:lvlText w:val=""/>
      <w:lvlJc w:val="left"/>
      <w:pPr>
        <w:ind w:left="840" w:hanging="420"/>
      </w:pPr>
      <w:rPr>
        <w:rFonts w:ascii="Wingdings" w:hAnsi="Wingdings" w:hint="default"/>
      </w:rPr>
    </w:lvl>
    <w:lvl w:ilvl="2" w:tplc="43546EF0"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7" w:tentative="1">
      <w:start w:val="1"/>
      <w:numFmt w:val="bullet"/>
      <w:lvlText w:val=""/>
      <w:lvlJc w:val="left"/>
      <w:pPr>
        <w:ind w:left="2100" w:hanging="420"/>
      </w:pPr>
      <w:rPr>
        <w:rFonts w:ascii="Wingdings" w:hAnsi="Wingdings" w:hint="default"/>
      </w:rPr>
    </w:lvl>
    <w:lvl w:ilvl="5" w:tplc="04090011"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7" w:tentative="1">
      <w:start w:val="1"/>
      <w:numFmt w:val="bullet"/>
      <w:lvlText w:val=""/>
      <w:lvlJc w:val="left"/>
      <w:pPr>
        <w:ind w:left="3360" w:hanging="420"/>
      </w:pPr>
      <w:rPr>
        <w:rFonts w:ascii="Wingdings" w:hAnsi="Wingdings" w:hint="default"/>
      </w:rPr>
    </w:lvl>
    <w:lvl w:ilvl="8" w:tplc="04090011" w:tentative="1">
      <w:start w:val="1"/>
      <w:numFmt w:val="bullet"/>
      <w:lvlText w:val=""/>
      <w:lvlJc w:val="left"/>
      <w:pPr>
        <w:ind w:left="3780" w:hanging="420"/>
      </w:pPr>
      <w:rPr>
        <w:rFonts w:ascii="Wingdings" w:hAnsi="Wingdings" w:hint="default"/>
      </w:rPr>
    </w:lvl>
  </w:abstractNum>
  <w:abstractNum w:abstractNumId="37" w15:restartNumberingAfterBreak="0">
    <w:nsid w:val="5BD950E3"/>
    <w:multiLevelType w:val="hybridMultilevel"/>
    <w:tmpl w:val="D5F0FBAE"/>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D9D209B"/>
    <w:multiLevelType w:val="hybridMultilevel"/>
    <w:tmpl w:val="E5DA7896"/>
    <w:lvl w:ilvl="0" w:tplc="FFFFFFFF">
      <w:numFmt w:val="bullet"/>
      <w:lvlText w:val="・"/>
      <w:lvlJc w:val="left"/>
      <w:pPr>
        <w:ind w:left="846" w:hanging="420"/>
      </w:pPr>
      <w:rPr>
        <w:rFonts w:ascii="ＭＳ 明朝" w:eastAsia="ＭＳ 明朝" w:hAnsi="ＭＳ 明朝" w:hint="eastAsia"/>
      </w:rPr>
    </w:lvl>
    <w:lvl w:ilvl="1" w:tplc="266087B2">
      <w:start w:val="1"/>
      <w:numFmt w:val="bullet"/>
      <w:lvlText w:val=""/>
      <w:lvlJc w:val="left"/>
      <w:pPr>
        <w:ind w:left="950" w:hanging="420"/>
      </w:pPr>
      <w:rPr>
        <w:rFonts w:ascii="Wingdings" w:hAnsi="Wingdings" w:hint="default"/>
      </w:rPr>
    </w:lvl>
    <w:lvl w:ilvl="2" w:tplc="602AA056" w:tentative="1">
      <w:start w:val="1"/>
      <w:numFmt w:val="bullet"/>
      <w:lvlText w:val=""/>
      <w:lvlJc w:val="left"/>
      <w:pPr>
        <w:ind w:left="1370" w:hanging="420"/>
      </w:pPr>
      <w:rPr>
        <w:rFonts w:ascii="Wingdings" w:hAnsi="Wingdings" w:hint="default"/>
      </w:rPr>
    </w:lvl>
    <w:lvl w:ilvl="3" w:tplc="9EBC1B8A" w:tentative="1">
      <w:start w:val="1"/>
      <w:numFmt w:val="bullet"/>
      <w:lvlText w:val=""/>
      <w:lvlJc w:val="left"/>
      <w:pPr>
        <w:ind w:left="1790" w:hanging="420"/>
      </w:pPr>
      <w:rPr>
        <w:rFonts w:ascii="Wingdings" w:hAnsi="Wingdings" w:hint="default"/>
      </w:rPr>
    </w:lvl>
    <w:lvl w:ilvl="4" w:tplc="D1F09754" w:tentative="1">
      <w:start w:val="1"/>
      <w:numFmt w:val="bullet"/>
      <w:lvlText w:val=""/>
      <w:lvlJc w:val="left"/>
      <w:pPr>
        <w:ind w:left="2210" w:hanging="420"/>
      </w:pPr>
      <w:rPr>
        <w:rFonts w:ascii="Wingdings" w:hAnsi="Wingdings" w:hint="default"/>
      </w:rPr>
    </w:lvl>
    <w:lvl w:ilvl="5" w:tplc="F55A3E94" w:tentative="1">
      <w:start w:val="1"/>
      <w:numFmt w:val="bullet"/>
      <w:lvlText w:val=""/>
      <w:lvlJc w:val="left"/>
      <w:pPr>
        <w:ind w:left="2630" w:hanging="420"/>
      </w:pPr>
      <w:rPr>
        <w:rFonts w:ascii="Wingdings" w:hAnsi="Wingdings" w:hint="default"/>
      </w:rPr>
    </w:lvl>
    <w:lvl w:ilvl="6" w:tplc="33B4E628" w:tentative="1">
      <w:start w:val="1"/>
      <w:numFmt w:val="bullet"/>
      <w:lvlText w:val=""/>
      <w:lvlJc w:val="left"/>
      <w:pPr>
        <w:ind w:left="3050" w:hanging="420"/>
      </w:pPr>
      <w:rPr>
        <w:rFonts w:ascii="Wingdings" w:hAnsi="Wingdings" w:hint="default"/>
      </w:rPr>
    </w:lvl>
    <w:lvl w:ilvl="7" w:tplc="085CF0DE" w:tentative="1">
      <w:start w:val="1"/>
      <w:numFmt w:val="bullet"/>
      <w:lvlText w:val=""/>
      <w:lvlJc w:val="left"/>
      <w:pPr>
        <w:ind w:left="3470" w:hanging="420"/>
      </w:pPr>
      <w:rPr>
        <w:rFonts w:ascii="Wingdings" w:hAnsi="Wingdings" w:hint="default"/>
      </w:rPr>
    </w:lvl>
    <w:lvl w:ilvl="8" w:tplc="15BE965C" w:tentative="1">
      <w:start w:val="1"/>
      <w:numFmt w:val="bullet"/>
      <w:lvlText w:val=""/>
      <w:lvlJc w:val="left"/>
      <w:pPr>
        <w:ind w:left="3890" w:hanging="420"/>
      </w:pPr>
      <w:rPr>
        <w:rFonts w:ascii="Wingdings" w:hAnsi="Wingdings" w:hint="default"/>
      </w:rPr>
    </w:lvl>
  </w:abstractNum>
  <w:abstractNum w:abstractNumId="39" w15:restartNumberingAfterBreak="0">
    <w:nsid w:val="62051D4D"/>
    <w:multiLevelType w:val="hybridMultilevel"/>
    <w:tmpl w:val="D4F073A2"/>
    <w:lvl w:ilvl="0" w:tplc="FFFFFFFF">
      <w:start w:val="1"/>
      <w:numFmt w:val="lowerLetter"/>
      <w:lvlText w:val="(%1)"/>
      <w:lvlJc w:val="left"/>
      <w:pPr>
        <w:ind w:left="785" w:hanging="360"/>
      </w:pPr>
      <w:rPr>
        <w:rFonts w:hint="default"/>
      </w:rPr>
    </w:lvl>
    <w:lvl w:ilvl="1" w:tplc="663EE136">
      <w:start w:val="1"/>
      <w:numFmt w:val="lowerLetter"/>
      <w:lvlText w:val="%2)"/>
      <w:lvlJc w:val="left"/>
      <w:pPr>
        <w:ind w:left="1205" w:hanging="360"/>
      </w:pPr>
      <w:rPr>
        <w:rFonts w:hint="default"/>
      </w:rPr>
    </w:lvl>
    <w:lvl w:ilvl="2" w:tplc="61347B0A" w:tentative="1">
      <w:start w:val="1"/>
      <w:numFmt w:val="decimalEnclosedCircle"/>
      <w:lvlText w:val="%3"/>
      <w:lvlJc w:val="left"/>
      <w:pPr>
        <w:ind w:left="1685" w:hanging="420"/>
      </w:pPr>
    </w:lvl>
    <w:lvl w:ilvl="3" w:tplc="C27451B2" w:tentative="1">
      <w:start w:val="1"/>
      <w:numFmt w:val="decimal"/>
      <w:lvlText w:val="%4."/>
      <w:lvlJc w:val="left"/>
      <w:pPr>
        <w:ind w:left="2105" w:hanging="420"/>
      </w:pPr>
    </w:lvl>
    <w:lvl w:ilvl="4" w:tplc="9E0E1A46" w:tentative="1">
      <w:start w:val="1"/>
      <w:numFmt w:val="aiueoFullWidth"/>
      <w:lvlText w:val="(%5)"/>
      <w:lvlJc w:val="left"/>
      <w:pPr>
        <w:ind w:left="2525" w:hanging="420"/>
      </w:pPr>
    </w:lvl>
    <w:lvl w:ilvl="5" w:tplc="6034FEE0" w:tentative="1">
      <w:start w:val="1"/>
      <w:numFmt w:val="decimalEnclosedCircle"/>
      <w:lvlText w:val="%6"/>
      <w:lvlJc w:val="left"/>
      <w:pPr>
        <w:ind w:left="2945" w:hanging="420"/>
      </w:pPr>
    </w:lvl>
    <w:lvl w:ilvl="6" w:tplc="61268884" w:tentative="1">
      <w:start w:val="1"/>
      <w:numFmt w:val="decimal"/>
      <w:lvlText w:val="%7."/>
      <w:lvlJc w:val="left"/>
      <w:pPr>
        <w:ind w:left="3365" w:hanging="420"/>
      </w:pPr>
    </w:lvl>
    <w:lvl w:ilvl="7" w:tplc="B980FCF8" w:tentative="1">
      <w:start w:val="1"/>
      <w:numFmt w:val="aiueoFullWidth"/>
      <w:lvlText w:val="(%8)"/>
      <w:lvlJc w:val="left"/>
      <w:pPr>
        <w:ind w:left="3785" w:hanging="420"/>
      </w:pPr>
    </w:lvl>
    <w:lvl w:ilvl="8" w:tplc="6A82605A" w:tentative="1">
      <w:start w:val="1"/>
      <w:numFmt w:val="decimalEnclosedCircle"/>
      <w:lvlText w:val="%9"/>
      <w:lvlJc w:val="left"/>
      <w:pPr>
        <w:ind w:left="4205" w:hanging="420"/>
      </w:pPr>
    </w:lvl>
  </w:abstractNum>
  <w:abstractNum w:abstractNumId="40" w15:restartNumberingAfterBreak="0">
    <w:nsid w:val="639C188E"/>
    <w:multiLevelType w:val="hybridMultilevel"/>
    <w:tmpl w:val="43E05868"/>
    <w:lvl w:ilvl="0" w:tplc="E6D4DBCE">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1" w15:restartNumberingAfterBreak="0">
    <w:nsid w:val="63D10909"/>
    <w:multiLevelType w:val="hybridMultilevel"/>
    <w:tmpl w:val="8EDE473C"/>
    <w:lvl w:ilvl="0" w:tplc="FFFFFFFF">
      <w:numFmt w:val="bullet"/>
      <w:lvlText w:val="・"/>
      <w:lvlJc w:val="left"/>
      <w:pPr>
        <w:ind w:left="840" w:hanging="420"/>
      </w:pPr>
      <w:rPr>
        <w:rFonts w:ascii="ＭＳ 明朝" w:eastAsia="ＭＳ 明朝" w:hAnsi="ＭＳ 明朝" w:hint="eastAsia"/>
      </w:rPr>
    </w:lvl>
    <w:lvl w:ilvl="1" w:tplc="0409000B">
      <w:numFmt w:val="bullet"/>
      <w:lvlText w:val="・"/>
      <w:lvlJc w:val="left"/>
      <w:pPr>
        <w:ind w:left="1260" w:hanging="420"/>
      </w:pPr>
      <w:rPr>
        <w:rFonts w:ascii="ＭＳ 明朝" w:eastAsia="ＭＳ 明朝" w:hAnsi="ＭＳ 明朝"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2" w15:restartNumberingAfterBreak="0">
    <w:nsid w:val="67921A64"/>
    <w:multiLevelType w:val="hybridMultilevel"/>
    <w:tmpl w:val="38A47910"/>
    <w:lvl w:ilvl="0" w:tplc="FFFFFFFF">
      <w:numFmt w:val="bullet"/>
      <w:lvlText w:val="・"/>
      <w:lvlJc w:val="left"/>
      <w:pPr>
        <w:ind w:left="420" w:hanging="420"/>
      </w:pPr>
      <w:rPr>
        <w:rFonts w:ascii="ＭＳ 明朝" w:eastAsia="ＭＳ 明朝" w:hAnsi="ＭＳ 明朝" w:hint="eastAsia"/>
      </w:rPr>
    </w:lvl>
    <w:lvl w:ilvl="1" w:tplc="FFFFFFFF"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67B83E34"/>
    <w:multiLevelType w:val="hybridMultilevel"/>
    <w:tmpl w:val="474C9990"/>
    <w:lvl w:ilvl="0" w:tplc="256274AA">
      <w:numFmt w:val="bullet"/>
      <w:lvlText w:val="・"/>
      <w:lvlJc w:val="left"/>
      <w:pPr>
        <w:ind w:left="846" w:hanging="420"/>
      </w:pPr>
      <w:rPr>
        <w:rFonts w:ascii="ＭＳ 明朝" w:eastAsia="ＭＳ 明朝" w:hAnsi="ＭＳ 明朝" w:hint="eastAsia"/>
      </w:rPr>
    </w:lvl>
    <w:lvl w:ilvl="1" w:tplc="3ED03864" w:tentative="1">
      <w:start w:val="1"/>
      <w:numFmt w:val="bullet"/>
      <w:lvlText w:val=""/>
      <w:lvlJc w:val="left"/>
      <w:pPr>
        <w:ind w:left="950" w:hanging="420"/>
      </w:pPr>
      <w:rPr>
        <w:rFonts w:ascii="Wingdings" w:hAnsi="Wingdings" w:hint="default"/>
      </w:rPr>
    </w:lvl>
    <w:lvl w:ilvl="2" w:tplc="04090011" w:tentative="1">
      <w:start w:val="1"/>
      <w:numFmt w:val="bullet"/>
      <w:lvlText w:val=""/>
      <w:lvlJc w:val="left"/>
      <w:pPr>
        <w:ind w:left="1370" w:hanging="420"/>
      </w:pPr>
      <w:rPr>
        <w:rFonts w:ascii="Wingdings" w:hAnsi="Wingdings" w:hint="default"/>
      </w:rPr>
    </w:lvl>
    <w:lvl w:ilvl="3" w:tplc="0409000F" w:tentative="1">
      <w:start w:val="1"/>
      <w:numFmt w:val="bullet"/>
      <w:lvlText w:val=""/>
      <w:lvlJc w:val="left"/>
      <w:pPr>
        <w:ind w:left="1790" w:hanging="420"/>
      </w:pPr>
      <w:rPr>
        <w:rFonts w:ascii="Wingdings" w:hAnsi="Wingdings" w:hint="default"/>
      </w:rPr>
    </w:lvl>
    <w:lvl w:ilvl="4" w:tplc="04090017" w:tentative="1">
      <w:start w:val="1"/>
      <w:numFmt w:val="bullet"/>
      <w:lvlText w:val=""/>
      <w:lvlJc w:val="left"/>
      <w:pPr>
        <w:ind w:left="2210" w:hanging="420"/>
      </w:pPr>
      <w:rPr>
        <w:rFonts w:ascii="Wingdings" w:hAnsi="Wingdings" w:hint="default"/>
      </w:rPr>
    </w:lvl>
    <w:lvl w:ilvl="5" w:tplc="04090011" w:tentative="1">
      <w:start w:val="1"/>
      <w:numFmt w:val="bullet"/>
      <w:lvlText w:val=""/>
      <w:lvlJc w:val="left"/>
      <w:pPr>
        <w:ind w:left="2630" w:hanging="420"/>
      </w:pPr>
      <w:rPr>
        <w:rFonts w:ascii="Wingdings" w:hAnsi="Wingdings" w:hint="default"/>
      </w:rPr>
    </w:lvl>
    <w:lvl w:ilvl="6" w:tplc="0409000F" w:tentative="1">
      <w:start w:val="1"/>
      <w:numFmt w:val="bullet"/>
      <w:lvlText w:val=""/>
      <w:lvlJc w:val="left"/>
      <w:pPr>
        <w:ind w:left="3050" w:hanging="420"/>
      </w:pPr>
      <w:rPr>
        <w:rFonts w:ascii="Wingdings" w:hAnsi="Wingdings" w:hint="default"/>
      </w:rPr>
    </w:lvl>
    <w:lvl w:ilvl="7" w:tplc="04090017" w:tentative="1">
      <w:start w:val="1"/>
      <w:numFmt w:val="bullet"/>
      <w:lvlText w:val=""/>
      <w:lvlJc w:val="left"/>
      <w:pPr>
        <w:ind w:left="3470" w:hanging="420"/>
      </w:pPr>
      <w:rPr>
        <w:rFonts w:ascii="Wingdings" w:hAnsi="Wingdings" w:hint="default"/>
      </w:rPr>
    </w:lvl>
    <w:lvl w:ilvl="8" w:tplc="04090011" w:tentative="1">
      <w:start w:val="1"/>
      <w:numFmt w:val="bullet"/>
      <w:lvlText w:val=""/>
      <w:lvlJc w:val="left"/>
      <w:pPr>
        <w:ind w:left="3890" w:hanging="420"/>
      </w:pPr>
      <w:rPr>
        <w:rFonts w:ascii="Wingdings" w:hAnsi="Wingdings" w:hint="default"/>
      </w:rPr>
    </w:lvl>
  </w:abstractNum>
  <w:abstractNum w:abstractNumId="44" w15:restartNumberingAfterBreak="0">
    <w:nsid w:val="68461286"/>
    <w:multiLevelType w:val="hybridMultilevel"/>
    <w:tmpl w:val="A94C45BA"/>
    <w:lvl w:ilvl="0" w:tplc="FFFFFFFF">
      <w:start w:val="1"/>
      <w:numFmt w:val="bullet"/>
      <w:lvlText w:val=""/>
      <w:lvlJc w:val="left"/>
      <w:pPr>
        <w:ind w:left="420" w:hanging="420"/>
      </w:pPr>
      <w:rPr>
        <w:rFonts w:ascii="Symbol" w:hAnsi="Symbol" w:hint="default"/>
        <w:color w:val="auto"/>
      </w:rPr>
    </w:lvl>
    <w:lvl w:ilvl="1" w:tplc="D4F8C5FA">
      <w:start w:val="1"/>
      <w:numFmt w:val="bullet"/>
      <w:lvlText w:val=""/>
      <w:lvlJc w:val="left"/>
      <w:pPr>
        <w:ind w:left="840" w:hanging="420"/>
      </w:pPr>
      <w:rPr>
        <w:rFonts w:ascii="Wingdings" w:hAnsi="Wingdings" w:hint="default"/>
      </w:rPr>
    </w:lvl>
    <w:lvl w:ilvl="2" w:tplc="B6FED422" w:tentative="1">
      <w:start w:val="1"/>
      <w:numFmt w:val="bullet"/>
      <w:lvlText w:val=""/>
      <w:lvlJc w:val="left"/>
      <w:pPr>
        <w:ind w:left="1260" w:hanging="420"/>
      </w:pPr>
      <w:rPr>
        <w:rFonts w:ascii="Wingdings" w:hAnsi="Wingdings" w:hint="default"/>
      </w:rPr>
    </w:lvl>
    <w:lvl w:ilvl="3" w:tplc="CD247CE2" w:tentative="1">
      <w:start w:val="1"/>
      <w:numFmt w:val="bullet"/>
      <w:lvlText w:val=""/>
      <w:lvlJc w:val="left"/>
      <w:pPr>
        <w:ind w:left="1680" w:hanging="420"/>
      </w:pPr>
      <w:rPr>
        <w:rFonts w:ascii="Wingdings" w:hAnsi="Wingdings" w:hint="default"/>
      </w:rPr>
    </w:lvl>
    <w:lvl w:ilvl="4" w:tplc="7E54F8BC" w:tentative="1">
      <w:start w:val="1"/>
      <w:numFmt w:val="bullet"/>
      <w:lvlText w:val=""/>
      <w:lvlJc w:val="left"/>
      <w:pPr>
        <w:ind w:left="2100" w:hanging="420"/>
      </w:pPr>
      <w:rPr>
        <w:rFonts w:ascii="Wingdings" w:hAnsi="Wingdings" w:hint="default"/>
      </w:rPr>
    </w:lvl>
    <w:lvl w:ilvl="5" w:tplc="DC229E86" w:tentative="1">
      <w:start w:val="1"/>
      <w:numFmt w:val="bullet"/>
      <w:lvlText w:val=""/>
      <w:lvlJc w:val="left"/>
      <w:pPr>
        <w:ind w:left="2520" w:hanging="420"/>
      </w:pPr>
      <w:rPr>
        <w:rFonts w:ascii="Wingdings" w:hAnsi="Wingdings" w:hint="default"/>
      </w:rPr>
    </w:lvl>
    <w:lvl w:ilvl="6" w:tplc="E3746B3C" w:tentative="1">
      <w:start w:val="1"/>
      <w:numFmt w:val="bullet"/>
      <w:lvlText w:val=""/>
      <w:lvlJc w:val="left"/>
      <w:pPr>
        <w:ind w:left="2940" w:hanging="420"/>
      </w:pPr>
      <w:rPr>
        <w:rFonts w:ascii="Wingdings" w:hAnsi="Wingdings" w:hint="default"/>
      </w:rPr>
    </w:lvl>
    <w:lvl w:ilvl="7" w:tplc="71DA3B96" w:tentative="1">
      <w:start w:val="1"/>
      <w:numFmt w:val="bullet"/>
      <w:lvlText w:val=""/>
      <w:lvlJc w:val="left"/>
      <w:pPr>
        <w:ind w:left="3360" w:hanging="420"/>
      </w:pPr>
      <w:rPr>
        <w:rFonts w:ascii="Wingdings" w:hAnsi="Wingdings" w:hint="default"/>
      </w:rPr>
    </w:lvl>
    <w:lvl w:ilvl="8" w:tplc="760E7B86" w:tentative="1">
      <w:start w:val="1"/>
      <w:numFmt w:val="bullet"/>
      <w:lvlText w:val=""/>
      <w:lvlJc w:val="left"/>
      <w:pPr>
        <w:ind w:left="3780" w:hanging="420"/>
      </w:pPr>
      <w:rPr>
        <w:rFonts w:ascii="Wingdings" w:hAnsi="Wingdings" w:hint="default"/>
      </w:rPr>
    </w:lvl>
  </w:abstractNum>
  <w:abstractNum w:abstractNumId="45" w15:restartNumberingAfterBreak="0">
    <w:nsid w:val="684D2F93"/>
    <w:multiLevelType w:val="hybridMultilevel"/>
    <w:tmpl w:val="1136B3DC"/>
    <w:lvl w:ilvl="0" w:tplc="83B88C38">
      <w:start w:val="1"/>
      <w:numFmt w:val="lowerLetter"/>
      <w:lvlText w:val="(%1)"/>
      <w:lvlJc w:val="left"/>
      <w:pPr>
        <w:ind w:left="785" w:hanging="360"/>
      </w:pPr>
      <w:rPr>
        <w:rFonts w:hint="default"/>
      </w:rPr>
    </w:lvl>
    <w:lvl w:ilvl="1" w:tplc="0409000B">
      <w:start w:val="1"/>
      <w:numFmt w:val="upperLetter"/>
      <w:lvlText w:val="%2."/>
      <w:lvlJc w:val="left"/>
      <w:pPr>
        <w:ind w:left="360" w:hanging="360"/>
      </w:pPr>
      <w:rPr>
        <w:rFonts w:hint="default"/>
      </w:rPr>
    </w:lvl>
    <w:lvl w:ilvl="2" w:tplc="0409000D">
      <w:numFmt w:val="bullet"/>
      <w:lvlText w:val="・"/>
      <w:lvlJc w:val="left"/>
      <w:pPr>
        <w:tabs>
          <w:tab w:val="num" w:pos="1265"/>
        </w:tabs>
        <w:ind w:left="1605" w:hanging="340"/>
      </w:pPr>
      <w:rPr>
        <w:rFonts w:ascii="ＭＳ 明朝" w:eastAsia="ＭＳ 明朝" w:hAnsi="ＭＳ 明朝" w:cs="Times New Roman" w:hint="eastAsia"/>
      </w:r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46" w15:restartNumberingAfterBreak="0">
    <w:nsid w:val="68BB1E00"/>
    <w:multiLevelType w:val="hybridMultilevel"/>
    <w:tmpl w:val="5A24A73C"/>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69B92FFA"/>
    <w:multiLevelType w:val="hybridMultilevel"/>
    <w:tmpl w:val="3AD8C3B4"/>
    <w:lvl w:ilvl="0" w:tplc="98F4458E">
      <w:numFmt w:val="bullet"/>
      <w:lvlText w:val="・"/>
      <w:lvlJc w:val="left"/>
      <w:pPr>
        <w:ind w:left="420" w:hanging="420"/>
      </w:pPr>
      <w:rPr>
        <w:rFonts w:ascii="ＭＳ 明朝" w:eastAsia="ＭＳ 明朝" w:hAnsi="ＭＳ 明朝" w:hint="eastAsia"/>
      </w:rPr>
    </w:lvl>
    <w:lvl w:ilvl="1" w:tplc="07C46780" w:tentative="1">
      <w:start w:val="1"/>
      <w:numFmt w:val="bullet"/>
      <w:lvlText w:val=""/>
      <w:lvlJc w:val="left"/>
      <w:pPr>
        <w:ind w:left="840" w:hanging="420"/>
      </w:pPr>
      <w:rPr>
        <w:rFonts w:ascii="Wingdings" w:hAnsi="Wingdings" w:hint="default"/>
      </w:rPr>
    </w:lvl>
    <w:lvl w:ilvl="2" w:tplc="C3A88BE0"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7" w:tentative="1">
      <w:start w:val="1"/>
      <w:numFmt w:val="bullet"/>
      <w:lvlText w:val=""/>
      <w:lvlJc w:val="left"/>
      <w:pPr>
        <w:ind w:left="2100" w:hanging="420"/>
      </w:pPr>
      <w:rPr>
        <w:rFonts w:ascii="Wingdings" w:hAnsi="Wingdings" w:hint="default"/>
      </w:rPr>
    </w:lvl>
    <w:lvl w:ilvl="5" w:tplc="04090011"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7" w:tentative="1">
      <w:start w:val="1"/>
      <w:numFmt w:val="bullet"/>
      <w:lvlText w:val=""/>
      <w:lvlJc w:val="left"/>
      <w:pPr>
        <w:ind w:left="3360" w:hanging="420"/>
      </w:pPr>
      <w:rPr>
        <w:rFonts w:ascii="Wingdings" w:hAnsi="Wingdings" w:hint="default"/>
      </w:rPr>
    </w:lvl>
    <w:lvl w:ilvl="8" w:tplc="04090011" w:tentative="1">
      <w:start w:val="1"/>
      <w:numFmt w:val="bullet"/>
      <w:lvlText w:val=""/>
      <w:lvlJc w:val="left"/>
      <w:pPr>
        <w:ind w:left="3780" w:hanging="420"/>
      </w:pPr>
      <w:rPr>
        <w:rFonts w:ascii="Wingdings" w:hAnsi="Wingdings" w:hint="default"/>
      </w:rPr>
    </w:lvl>
  </w:abstractNum>
  <w:abstractNum w:abstractNumId="48" w15:restartNumberingAfterBreak="0">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49" w15:restartNumberingAfterBreak="0">
    <w:nsid w:val="6B6B3145"/>
    <w:multiLevelType w:val="hybridMultilevel"/>
    <w:tmpl w:val="D60C3010"/>
    <w:lvl w:ilvl="0" w:tplc="1AD6DF98">
      <w:numFmt w:val="bullet"/>
      <w:lvlText w:val="・"/>
      <w:lvlJc w:val="left"/>
      <w:pPr>
        <w:ind w:left="420" w:hanging="420"/>
      </w:pPr>
      <w:rPr>
        <w:rFonts w:ascii="ＭＳ 明朝" w:eastAsia="ＭＳ 明朝" w:hAnsi="ＭＳ 明朝" w:hint="eastAsia"/>
      </w:rPr>
    </w:lvl>
    <w:lvl w:ilvl="1" w:tplc="1AD6DF98" w:tentative="1">
      <w:start w:val="1"/>
      <w:numFmt w:val="bullet"/>
      <w:lvlText w:val=""/>
      <w:lvlJc w:val="left"/>
      <w:pPr>
        <w:ind w:left="524" w:hanging="420"/>
      </w:pPr>
      <w:rPr>
        <w:rFonts w:ascii="Wingdings" w:hAnsi="Wingdings" w:hint="default"/>
      </w:rPr>
    </w:lvl>
    <w:lvl w:ilvl="2" w:tplc="0409000D" w:tentative="1">
      <w:start w:val="1"/>
      <w:numFmt w:val="bullet"/>
      <w:lvlText w:val=""/>
      <w:lvlJc w:val="left"/>
      <w:pPr>
        <w:ind w:left="944" w:hanging="420"/>
      </w:pPr>
      <w:rPr>
        <w:rFonts w:ascii="Wingdings" w:hAnsi="Wingdings" w:hint="default"/>
      </w:rPr>
    </w:lvl>
    <w:lvl w:ilvl="3" w:tplc="04090001" w:tentative="1">
      <w:start w:val="1"/>
      <w:numFmt w:val="bullet"/>
      <w:lvlText w:val=""/>
      <w:lvlJc w:val="left"/>
      <w:pPr>
        <w:ind w:left="1364" w:hanging="420"/>
      </w:pPr>
      <w:rPr>
        <w:rFonts w:ascii="Wingdings" w:hAnsi="Wingdings" w:hint="default"/>
      </w:rPr>
    </w:lvl>
    <w:lvl w:ilvl="4" w:tplc="0409000B" w:tentative="1">
      <w:start w:val="1"/>
      <w:numFmt w:val="bullet"/>
      <w:lvlText w:val=""/>
      <w:lvlJc w:val="left"/>
      <w:pPr>
        <w:ind w:left="1784" w:hanging="420"/>
      </w:pPr>
      <w:rPr>
        <w:rFonts w:ascii="Wingdings" w:hAnsi="Wingdings" w:hint="default"/>
      </w:rPr>
    </w:lvl>
    <w:lvl w:ilvl="5" w:tplc="0409000D" w:tentative="1">
      <w:start w:val="1"/>
      <w:numFmt w:val="bullet"/>
      <w:lvlText w:val=""/>
      <w:lvlJc w:val="left"/>
      <w:pPr>
        <w:ind w:left="2204" w:hanging="420"/>
      </w:pPr>
      <w:rPr>
        <w:rFonts w:ascii="Wingdings" w:hAnsi="Wingdings" w:hint="default"/>
      </w:rPr>
    </w:lvl>
    <w:lvl w:ilvl="6" w:tplc="04090001" w:tentative="1">
      <w:start w:val="1"/>
      <w:numFmt w:val="bullet"/>
      <w:lvlText w:val=""/>
      <w:lvlJc w:val="left"/>
      <w:pPr>
        <w:ind w:left="2624" w:hanging="420"/>
      </w:pPr>
      <w:rPr>
        <w:rFonts w:ascii="Wingdings" w:hAnsi="Wingdings" w:hint="default"/>
      </w:rPr>
    </w:lvl>
    <w:lvl w:ilvl="7" w:tplc="0409000B" w:tentative="1">
      <w:start w:val="1"/>
      <w:numFmt w:val="bullet"/>
      <w:lvlText w:val=""/>
      <w:lvlJc w:val="left"/>
      <w:pPr>
        <w:ind w:left="3044" w:hanging="420"/>
      </w:pPr>
      <w:rPr>
        <w:rFonts w:ascii="Wingdings" w:hAnsi="Wingdings" w:hint="default"/>
      </w:rPr>
    </w:lvl>
    <w:lvl w:ilvl="8" w:tplc="0409000D" w:tentative="1">
      <w:start w:val="1"/>
      <w:numFmt w:val="bullet"/>
      <w:lvlText w:val=""/>
      <w:lvlJc w:val="left"/>
      <w:pPr>
        <w:ind w:left="3464" w:hanging="420"/>
      </w:pPr>
      <w:rPr>
        <w:rFonts w:ascii="Wingdings" w:hAnsi="Wingdings" w:hint="default"/>
      </w:rPr>
    </w:lvl>
  </w:abstractNum>
  <w:abstractNum w:abstractNumId="50" w15:restartNumberingAfterBreak="0">
    <w:nsid w:val="6C4607F0"/>
    <w:multiLevelType w:val="hybridMultilevel"/>
    <w:tmpl w:val="6EFA0E00"/>
    <w:lvl w:ilvl="0" w:tplc="FFFFFFFF">
      <w:numFmt w:val="bullet"/>
      <w:lvlText w:val="・"/>
      <w:lvlJc w:val="left"/>
      <w:pPr>
        <w:ind w:left="420" w:hanging="420"/>
      </w:pPr>
      <w:rPr>
        <w:rFonts w:ascii="ＭＳ 明朝" w:eastAsia="ＭＳ 明朝" w:hAnsi="ＭＳ 明朝" w:cs="Times New Roman" w:hint="eastAsia"/>
      </w:rPr>
    </w:lvl>
    <w:lvl w:ilvl="1" w:tplc="6C08F46C" w:tentative="1">
      <w:start w:val="1"/>
      <w:numFmt w:val="bullet"/>
      <w:lvlText w:val=""/>
      <w:lvlJc w:val="left"/>
      <w:pPr>
        <w:ind w:left="840" w:hanging="420"/>
      </w:pPr>
      <w:rPr>
        <w:rFonts w:ascii="Wingdings" w:hAnsi="Wingdings" w:hint="default"/>
      </w:rPr>
    </w:lvl>
    <w:lvl w:ilvl="2" w:tplc="7E0AD1A8" w:tentative="1">
      <w:start w:val="1"/>
      <w:numFmt w:val="bullet"/>
      <w:lvlText w:val=""/>
      <w:lvlJc w:val="left"/>
      <w:pPr>
        <w:ind w:left="1260" w:hanging="420"/>
      </w:pPr>
      <w:rPr>
        <w:rFonts w:ascii="Wingdings" w:hAnsi="Wingdings" w:hint="default"/>
      </w:rPr>
    </w:lvl>
    <w:lvl w:ilvl="3" w:tplc="D750C704" w:tentative="1">
      <w:start w:val="1"/>
      <w:numFmt w:val="bullet"/>
      <w:lvlText w:val=""/>
      <w:lvlJc w:val="left"/>
      <w:pPr>
        <w:ind w:left="1680" w:hanging="420"/>
      </w:pPr>
      <w:rPr>
        <w:rFonts w:ascii="Wingdings" w:hAnsi="Wingdings" w:hint="default"/>
      </w:rPr>
    </w:lvl>
    <w:lvl w:ilvl="4" w:tplc="70A6ED22" w:tentative="1">
      <w:start w:val="1"/>
      <w:numFmt w:val="bullet"/>
      <w:lvlText w:val=""/>
      <w:lvlJc w:val="left"/>
      <w:pPr>
        <w:ind w:left="2100" w:hanging="420"/>
      </w:pPr>
      <w:rPr>
        <w:rFonts w:ascii="Wingdings" w:hAnsi="Wingdings" w:hint="default"/>
      </w:rPr>
    </w:lvl>
    <w:lvl w:ilvl="5" w:tplc="B5F2AB44" w:tentative="1">
      <w:start w:val="1"/>
      <w:numFmt w:val="bullet"/>
      <w:lvlText w:val=""/>
      <w:lvlJc w:val="left"/>
      <w:pPr>
        <w:ind w:left="2520" w:hanging="420"/>
      </w:pPr>
      <w:rPr>
        <w:rFonts w:ascii="Wingdings" w:hAnsi="Wingdings" w:hint="default"/>
      </w:rPr>
    </w:lvl>
    <w:lvl w:ilvl="6" w:tplc="F9DE819A" w:tentative="1">
      <w:start w:val="1"/>
      <w:numFmt w:val="bullet"/>
      <w:lvlText w:val=""/>
      <w:lvlJc w:val="left"/>
      <w:pPr>
        <w:ind w:left="2940" w:hanging="420"/>
      </w:pPr>
      <w:rPr>
        <w:rFonts w:ascii="Wingdings" w:hAnsi="Wingdings" w:hint="default"/>
      </w:rPr>
    </w:lvl>
    <w:lvl w:ilvl="7" w:tplc="52CE1A2E" w:tentative="1">
      <w:start w:val="1"/>
      <w:numFmt w:val="bullet"/>
      <w:lvlText w:val=""/>
      <w:lvlJc w:val="left"/>
      <w:pPr>
        <w:ind w:left="3360" w:hanging="420"/>
      </w:pPr>
      <w:rPr>
        <w:rFonts w:ascii="Wingdings" w:hAnsi="Wingdings" w:hint="default"/>
      </w:rPr>
    </w:lvl>
    <w:lvl w:ilvl="8" w:tplc="9E7C73B8" w:tentative="1">
      <w:start w:val="1"/>
      <w:numFmt w:val="bullet"/>
      <w:lvlText w:val=""/>
      <w:lvlJc w:val="left"/>
      <w:pPr>
        <w:ind w:left="3780" w:hanging="420"/>
      </w:pPr>
      <w:rPr>
        <w:rFonts w:ascii="Wingdings" w:hAnsi="Wingdings" w:hint="default"/>
      </w:rPr>
    </w:lvl>
  </w:abstractNum>
  <w:abstractNum w:abstractNumId="51" w15:restartNumberingAfterBreak="0">
    <w:nsid w:val="6D036554"/>
    <w:multiLevelType w:val="hybridMultilevel"/>
    <w:tmpl w:val="F57890FC"/>
    <w:lvl w:ilvl="0" w:tplc="0409000D">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52" w15:restartNumberingAfterBreak="0">
    <w:nsid w:val="6D4F42D5"/>
    <w:multiLevelType w:val="hybridMultilevel"/>
    <w:tmpl w:val="E8326338"/>
    <w:lvl w:ilvl="0" w:tplc="FFFFFFFF">
      <w:numFmt w:val="bullet"/>
      <w:lvlText w:val="・"/>
      <w:lvlJc w:val="left"/>
      <w:pPr>
        <w:ind w:left="846" w:hanging="420"/>
      </w:pPr>
      <w:rPr>
        <w:rFonts w:ascii="ＭＳ 明朝" w:eastAsia="ＭＳ 明朝" w:hAnsi="ＭＳ 明朝" w:hint="eastAsia"/>
      </w:rPr>
    </w:lvl>
    <w:lvl w:ilvl="1" w:tplc="8BACC252" w:tentative="1">
      <w:start w:val="1"/>
      <w:numFmt w:val="bullet"/>
      <w:lvlText w:val=""/>
      <w:lvlJc w:val="left"/>
      <w:pPr>
        <w:ind w:left="950" w:hanging="420"/>
      </w:pPr>
      <w:rPr>
        <w:rFonts w:ascii="Wingdings" w:hAnsi="Wingdings" w:hint="default"/>
      </w:rPr>
    </w:lvl>
    <w:lvl w:ilvl="2" w:tplc="56AEBFFE" w:tentative="1">
      <w:start w:val="1"/>
      <w:numFmt w:val="bullet"/>
      <w:lvlText w:val=""/>
      <w:lvlJc w:val="left"/>
      <w:pPr>
        <w:ind w:left="1370" w:hanging="420"/>
      </w:pPr>
      <w:rPr>
        <w:rFonts w:ascii="Wingdings" w:hAnsi="Wingdings" w:hint="default"/>
      </w:rPr>
    </w:lvl>
    <w:lvl w:ilvl="3" w:tplc="04C682F6" w:tentative="1">
      <w:start w:val="1"/>
      <w:numFmt w:val="bullet"/>
      <w:lvlText w:val=""/>
      <w:lvlJc w:val="left"/>
      <w:pPr>
        <w:ind w:left="1790" w:hanging="420"/>
      </w:pPr>
      <w:rPr>
        <w:rFonts w:ascii="Wingdings" w:hAnsi="Wingdings" w:hint="default"/>
      </w:rPr>
    </w:lvl>
    <w:lvl w:ilvl="4" w:tplc="BB646008" w:tentative="1">
      <w:start w:val="1"/>
      <w:numFmt w:val="bullet"/>
      <w:lvlText w:val=""/>
      <w:lvlJc w:val="left"/>
      <w:pPr>
        <w:ind w:left="2210" w:hanging="420"/>
      </w:pPr>
      <w:rPr>
        <w:rFonts w:ascii="Wingdings" w:hAnsi="Wingdings" w:hint="default"/>
      </w:rPr>
    </w:lvl>
    <w:lvl w:ilvl="5" w:tplc="7276779C" w:tentative="1">
      <w:start w:val="1"/>
      <w:numFmt w:val="bullet"/>
      <w:lvlText w:val=""/>
      <w:lvlJc w:val="left"/>
      <w:pPr>
        <w:ind w:left="2630" w:hanging="420"/>
      </w:pPr>
      <w:rPr>
        <w:rFonts w:ascii="Wingdings" w:hAnsi="Wingdings" w:hint="default"/>
      </w:rPr>
    </w:lvl>
    <w:lvl w:ilvl="6" w:tplc="406E181C" w:tentative="1">
      <w:start w:val="1"/>
      <w:numFmt w:val="bullet"/>
      <w:lvlText w:val=""/>
      <w:lvlJc w:val="left"/>
      <w:pPr>
        <w:ind w:left="3050" w:hanging="420"/>
      </w:pPr>
      <w:rPr>
        <w:rFonts w:ascii="Wingdings" w:hAnsi="Wingdings" w:hint="default"/>
      </w:rPr>
    </w:lvl>
    <w:lvl w:ilvl="7" w:tplc="3DC0796E" w:tentative="1">
      <w:start w:val="1"/>
      <w:numFmt w:val="bullet"/>
      <w:lvlText w:val=""/>
      <w:lvlJc w:val="left"/>
      <w:pPr>
        <w:ind w:left="3470" w:hanging="420"/>
      </w:pPr>
      <w:rPr>
        <w:rFonts w:ascii="Wingdings" w:hAnsi="Wingdings" w:hint="default"/>
      </w:rPr>
    </w:lvl>
    <w:lvl w:ilvl="8" w:tplc="EC7A8176" w:tentative="1">
      <w:start w:val="1"/>
      <w:numFmt w:val="bullet"/>
      <w:lvlText w:val=""/>
      <w:lvlJc w:val="left"/>
      <w:pPr>
        <w:ind w:left="3890" w:hanging="420"/>
      </w:pPr>
      <w:rPr>
        <w:rFonts w:ascii="Wingdings" w:hAnsi="Wingdings" w:hint="default"/>
      </w:rPr>
    </w:lvl>
  </w:abstractNum>
  <w:abstractNum w:abstractNumId="53" w15:restartNumberingAfterBreak="0">
    <w:nsid w:val="6EBA1D9B"/>
    <w:multiLevelType w:val="hybridMultilevel"/>
    <w:tmpl w:val="DD8AAEAE"/>
    <w:lvl w:ilvl="0" w:tplc="FFFFFFFF">
      <w:numFmt w:val="bullet"/>
      <w:lvlText w:val="・"/>
      <w:lvlJc w:val="left"/>
      <w:pPr>
        <w:ind w:left="420" w:hanging="420"/>
      </w:pPr>
      <w:rPr>
        <w:rFonts w:ascii="ＭＳ 明朝" w:eastAsia="ＭＳ 明朝" w:hAnsi="ＭＳ 明朝" w:cs="Times New Roman" w:hint="eastAsia"/>
      </w:rPr>
    </w:lvl>
    <w:lvl w:ilvl="1" w:tplc="829CF86A" w:tentative="1">
      <w:start w:val="1"/>
      <w:numFmt w:val="bullet"/>
      <w:lvlText w:val=""/>
      <w:lvlJc w:val="left"/>
      <w:pPr>
        <w:ind w:left="840" w:hanging="420"/>
      </w:pPr>
      <w:rPr>
        <w:rFonts w:ascii="Wingdings" w:hAnsi="Wingdings" w:hint="default"/>
      </w:rPr>
    </w:lvl>
    <w:lvl w:ilvl="2" w:tplc="917833C0" w:tentative="1">
      <w:start w:val="1"/>
      <w:numFmt w:val="bullet"/>
      <w:lvlText w:val=""/>
      <w:lvlJc w:val="left"/>
      <w:pPr>
        <w:ind w:left="1260" w:hanging="420"/>
      </w:pPr>
      <w:rPr>
        <w:rFonts w:ascii="Wingdings" w:hAnsi="Wingdings" w:hint="default"/>
      </w:rPr>
    </w:lvl>
    <w:lvl w:ilvl="3" w:tplc="9A9E2F0A" w:tentative="1">
      <w:start w:val="1"/>
      <w:numFmt w:val="bullet"/>
      <w:lvlText w:val=""/>
      <w:lvlJc w:val="left"/>
      <w:pPr>
        <w:ind w:left="1680" w:hanging="420"/>
      </w:pPr>
      <w:rPr>
        <w:rFonts w:ascii="Wingdings" w:hAnsi="Wingdings" w:hint="default"/>
      </w:rPr>
    </w:lvl>
    <w:lvl w:ilvl="4" w:tplc="01F445C0" w:tentative="1">
      <w:start w:val="1"/>
      <w:numFmt w:val="bullet"/>
      <w:lvlText w:val=""/>
      <w:lvlJc w:val="left"/>
      <w:pPr>
        <w:ind w:left="2100" w:hanging="420"/>
      </w:pPr>
      <w:rPr>
        <w:rFonts w:ascii="Wingdings" w:hAnsi="Wingdings" w:hint="default"/>
      </w:rPr>
    </w:lvl>
    <w:lvl w:ilvl="5" w:tplc="5C1AD9D0" w:tentative="1">
      <w:start w:val="1"/>
      <w:numFmt w:val="bullet"/>
      <w:lvlText w:val=""/>
      <w:lvlJc w:val="left"/>
      <w:pPr>
        <w:ind w:left="2520" w:hanging="420"/>
      </w:pPr>
      <w:rPr>
        <w:rFonts w:ascii="Wingdings" w:hAnsi="Wingdings" w:hint="default"/>
      </w:rPr>
    </w:lvl>
    <w:lvl w:ilvl="6" w:tplc="A4CCA666" w:tentative="1">
      <w:start w:val="1"/>
      <w:numFmt w:val="bullet"/>
      <w:lvlText w:val=""/>
      <w:lvlJc w:val="left"/>
      <w:pPr>
        <w:ind w:left="2940" w:hanging="420"/>
      </w:pPr>
      <w:rPr>
        <w:rFonts w:ascii="Wingdings" w:hAnsi="Wingdings" w:hint="default"/>
      </w:rPr>
    </w:lvl>
    <w:lvl w:ilvl="7" w:tplc="4230BBF4" w:tentative="1">
      <w:start w:val="1"/>
      <w:numFmt w:val="bullet"/>
      <w:lvlText w:val=""/>
      <w:lvlJc w:val="left"/>
      <w:pPr>
        <w:ind w:left="3360" w:hanging="420"/>
      </w:pPr>
      <w:rPr>
        <w:rFonts w:ascii="Wingdings" w:hAnsi="Wingdings" w:hint="default"/>
      </w:rPr>
    </w:lvl>
    <w:lvl w:ilvl="8" w:tplc="05D65B60" w:tentative="1">
      <w:start w:val="1"/>
      <w:numFmt w:val="bullet"/>
      <w:lvlText w:val=""/>
      <w:lvlJc w:val="left"/>
      <w:pPr>
        <w:ind w:left="3780" w:hanging="420"/>
      </w:pPr>
      <w:rPr>
        <w:rFonts w:ascii="Wingdings" w:hAnsi="Wingdings" w:hint="default"/>
      </w:rPr>
    </w:lvl>
  </w:abstractNum>
  <w:abstractNum w:abstractNumId="54" w15:restartNumberingAfterBreak="0">
    <w:nsid w:val="6F962AF3"/>
    <w:multiLevelType w:val="hybridMultilevel"/>
    <w:tmpl w:val="DB76F7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15:restartNumberingAfterBreak="0">
    <w:nsid w:val="71BD3365"/>
    <w:multiLevelType w:val="hybridMultilevel"/>
    <w:tmpl w:val="F4308B9C"/>
    <w:lvl w:ilvl="0" w:tplc="7FDC86E8">
      <w:numFmt w:val="bullet"/>
      <w:lvlText w:val="・"/>
      <w:lvlJc w:val="left"/>
      <w:pPr>
        <w:ind w:left="846" w:hanging="420"/>
      </w:pPr>
      <w:rPr>
        <w:rFonts w:ascii="ＭＳ 明朝" w:eastAsia="ＭＳ 明朝" w:hAnsi="ＭＳ 明朝" w:hint="eastAsia"/>
      </w:rPr>
    </w:lvl>
    <w:lvl w:ilvl="1" w:tplc="FE1E474A" w:tentative="1">
      <w:start w:val="1"/>
      <w:numFmt w:val="bullet"/>
      <w:lvlText w:val=""/>
      <w:lvlJc w:val="left"/>
      <w:pPr>
        <w:ind w:left="950" w:hanging="420"/>
      </w:pPr>
      <w:rPr>
        <w:rFonts w:ascii="Wingdings" w:hAnsi="Wingdings" w:hint="default"/>
      </w:rPr>
    </w:lvl>
    <w:lvl w:ilvl="2" w:tplc="60CA9F12" w:tentative="1">
      <w:start w:val="1"/>
      <w:numFmt w:val="bullet"/>
      <w:lvlText w:val=""/>
      <w:lvlJc w:val="left"/>
      <w:pPr>
        <w:ind w:left="1370" w:hanging="420"/>
      </w:pPr>
      <w:rPr>
        <w:rFonts w:ascii="Wingdings" w:hAnsi="Wingdings" w:hint="default"/>
      </w:rPr>
    </w:lvl>
    <w:lvl w:ilvl="3" w:tplc="0EC4B888" w:tentative="1">
      <w:start w:val="1"/>
      <w:numFmt w:val="bullet"/>
      <w:lvlText w:val=""/>
      <w:lvlJc w:val="left"/>
      <w:pPr>
        <w:ind w:left="1790" w:hanging="420"/>
      </w:pPr>
      <w:rPr>
        <w:rFonts w:ascii="Wingdings" w:hAnsi="Wingdings" w:hint="default"/>
      </w:rPr>
    </w:lvl>
    <w:lvl w:ilvl="4" w:tplc="D9E247EE" w:tentative="1">
      <w:start w:val="1"/>
      <w:numFmt w:val="bullet"/>
      <w:lvlText w:val=""/>
      <w:lvlJc w:val="left"/>
      <w:pPr>
        <w:ind w:left="2210" w:hanging="420"/>
      </w:pPr>
      <w:rPr>
        <w:rFonts w:ascii="Wingdings" w:hAnsi="Wingdings" w:hint="default"/>
      </w:rPr>
    </w:lvl>
    <w:lvl w:ilvl="5" w:tplc="D8061DF0" w:tentative="1">
      <w:start w:val="1"/>
      <w:numFmt w:val="bullet"/>
      <w:lvlText w:val=""/>
      <w:lvlJc w:val="left"/>
      <w:pPr>
        <w:ind w:left="2630" w:hanging="420"/>
      </w:pPr>
      <w:rPr>
        <w:rFonts w:ascii="Wingdings" w:hAnsi="Wingdings" w:hint="default"/>
      </w:rPr>
    </w:lvl>
    <w:lvl w:ilvl="6" w:tplc="F98C2772" w:tentative="1">
      <w:start w:val="1"/>
      <w:numFmt w:val="bullet"/>
      <w:lvlText w:val=""/>
      <w:lvlJc w:val="left"/>
      <w:pPr>
        <w:ind w:left="3050" w:hanging="420"/>
      </w:pPr>
      <w:rPr>
        <w:rFonts w:ascii="Wingdings" w:hAnsi="Wingdings" w:hint="default"/>
      </w:rPr>
    </w:lvl>
    <w:lvl w:ilvl="7" w:tplc="CB62FF72" w:tentative="1">
      <w:start w:val="1"/>
      <w:numFmt w:val="bullet"/>
      <w:lvlText w:val=""/>
      <w:lvlJc w:val="left"/>
      <w:pPr>
        <w:ind w:left="3470" w:hanging="420"/>
      </w:pPr>
      <w:rPr>
        <w:rFonts w:ascii="Wingdings" w:hAnsi="Wingdings" w:hint="default"/>
      </w:rPr>
    </w:lvl>
    <w:lvl w:ilvl="8" w:tplc="41B413E8" w:tentative="1">
      <w:start w:val="1"/>
      <w:numFmt w:val="bullet"/>
      <w:lvlText w:val=""/>
      <w:lvlJc w:val="left"/>
      <w:pPr>
        <w:ind w:left="3890" w:hanging="420"/>
      </w:pPr>
      <w:rPr>
        <w:rFonts w:ascii="Wingdings" w:hAnsi="Wingdings" w:hint="default"/>
      </w:rPr>
    </w:lvl>
  </w:abstractNum>
  <w:abstractNum w:abstractNumId="56" w15:restartNumberingAfterBreak="0">
    <w:nsid w:val="72271EBD"/>
    <w:multiLevelType w:val="hybridMultilevel"/>
    <w:tmpl w:val="92D2FC9A"/>
    <w:lvl w:ilvl="0" w:tplc="FFFFFFFF">
      <w:numFmt w:val="bullet"/>
      <w:lvlText w:val="・"/>
      <w:lvlJc w:val="left"/>
      <w:pPr>
        <w:ind w:left="846" w:hanging="420"/>
      </w:pPr>
      <w:rPr>
        <w:rFonts w:ascii="ＭＳ 明朝" w:eastAsia="ＭＳ 明朝" w:hAnsi="ＭＳ 明朝" w:hint="eastAsia"/>
      </w:rPr>
    </w:lvl>
    <w:lvl w:ilvl="1" w:tplc="663EE136" w:tentative="1">
      <w:start w:val="1"/>
      <w:numFmt w:val="bullet"/>
      <w:lvlText w:val=""/>
      <w:lvlJc w:val="left"/>
      <w:pPr>
        <w:ind w:left="950" w:hanging="420"/>
      </w:pPr>
      <w:rPr>
        <w:rFonts w:ascii="Wingdings" w:hAnsi="Wingdings" w:hint="default"/>
      </w:rPr>
    </w:lvl>
    <w:lvl w:ilvl="2" w:tplc="61347B0A" w:tentative="1">
      <w:start w:val="1"/>
      <w:numFmt w:val="bullet"/>
      <w:lvlText w:val=""/>
      <w:lvlJc w:val="left"/>
      <w:pPr>
        <w:ind w:left="1370" w:hanging="420"/>
      </w:pPr>
      <w:rPr>
        <w:rFonts w:ascii="Wingdings" w:hAnsi="Wingdings" w:hint="default"/>
      </w:rPr>
    </w:lvl>
    <w:lvl w:ilvl="3" w:tplc="C27451B2" w:tentative="1">
      <w:start w:val="1"/>
      <w:numFmt w:val="bullet"/>
      <w:lvlText w:val=""/>
      <w:lvlJc w:val="left"/>
      <w:pPr>
        <w:ind w:left="1790" w:hanging="420"/>
      </w:pPr>
      <w:rPr>
        <w:rFonts w:ascii="Wingdings" w:hAnsi="Wingdings" w:hint="default"/>
      </w:rPr>
    </w:lvl>
    <w:lvl w:ilvl="4" w:tplc="9E0E1A46" w:tentative="1">
      <w:start w:val="1"/>
      <w:numFmt w:val="bullet"/>
      <w:lvlText w:val=""/>
      <w:lvlJc w:val="left"/>
      <w:pPr>
        <w:ind w:left="2210" w:hanging="420"/>
      </w:pPr>
      <w:rPr>
        <w:rFonts w:ascii="Wingdings" w:hAnsi="Wingdings" w:hint="default"/>
      </w:rPr>
    </w:lvl>
    <w:lvl w:ilvl="5" w:tplc="6034FEE0" w:tentative="1">
      <w:start w:val="1"/>
      <w:numFmt w:val="bullet"/>
      <w:lvlText w:val=""/>
      <w:lvlJc w:val="left"/>
      <w:pPr>
        <w:ind w:left="2630" w:hanging="420"/>
      </w:pPr>
      <w:rPr>
        <w:rFonts w:ascii="Wingdings" w:hAnsi="Wingdings" w:hint="default"/>
      </w:rPr>
    </w:lvl>
    <w:lvl w:ilvl="6" w:tplc="61268884" w:tentative="1">
      <w:start w:val="1"/>
      <w:numFmt w:val="bullet"/>
      <w:lvlText w:val=""/>
      <w:lvlJc w:val="left"/>
      <w:pPr>
        <w:ind w:left="3050" w:hanging="420"/>
      </w:pPr>
      <w:rPr>
        <w:rFonts w:ascii="Wingdings" w:hAnsi="Wingdings" w:hint="default"/>
      </w:rPr>
    </w:lvl>
    <w:lvl w:ilvl="7" w:tplc="B980FCF8" w:tentative="1">
      <w:start w:val="1"/>
      <w:numFmt w:val="bullet"/>
      <w:lvlText w:val=""/>
      <w:lvlJc w:val="left"/>
      <w:pPr>
        <w:ind w:left="3470" w:hanging="420"/>
      </w:pPr>
      <w:rPr>
        <w:rFonts w:ascii="Wingdings" w:hAnsi="Wingdings" w:hint="default"/>
      </w:rPr>
    </w:lvl>
    <w:lvl w:ilvl="8" w:tplc="6A82605A" w:tentative="1">
      <w:start w:val="1"/>
      <w:numFmt w:val="bullet"/>
      <w:lvlText w:val=""/>
      <w:lvlJc w:val="left"/>
      <w:pPr>
        <w:ind w:left="3890" w:hanging="420"/>
      </w:pPr>
      <w:rPr>
        <w:rFonts w:ascii="Wingdings" w:hAnsi="Wingdings" w:hint="default"/>
      </w:rPr>
    </w:lvl>
  </w:abstractNum>
  <w:abstractNum w:abstractNumId="57" w15:restartNumberingAfterBreak="0">
    <w:nsid w:val="74F23830"/>
    <w:multiLevelType w:val="multilevel"/>
    <w:tmpl w:val="854C1D58"/>
    <w:lvl w:ilvl="0">
      <w:start w:val="1"/>
      <w:numFmt w:val="decimal"/>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58" w15:restartNumberingAfterBreak="0">
    <w:nsid w:val="78CD2AFB"/>
    <w:multiLevelType w:val="hybridMultilevel"/>
    <w:tmpl w:val="36FCB06A"/>
    <w:lvl w:ilvl="0" w:tplc="C3A88BE0">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9" w15:restartNumberingAfterBreak="0">
    <w:nsid w:val="79237522"/>
    <w:multiLevelType w:val="hybridMultilevel"/>
    <w:tmpl w:val="F9C20A60"/>
    <w:lvl w:ilvl="0" w:tplc="CC5202E8">
      <w:numFmt w:val="bullet"/>
      <w:lvlText w:val="・"/>
      <w:lvlJc w:val="left"/>
      <w:pPr>
        <w:ind w:left="420" w:hanging="420"/>
      </w:pPr>
      <w:rPr>
        <w:rFonts w:ascii="ＭＳ 明朝" w:eastAsia="ＭＳ 明朝" w:hAnsi="ＭＳ 明朝" w:hint="eastAsia"/>
      </w:rPr>
    </w:lvl>
    <w:lvl w:ilvl="1" w:tplc="DE04F81E" w:tentative="1">
      <w:start w:val="1"/>
      <w:numFmt w:val="bullet"/>
      <w:lvlText w:val=""/>
      <w:lvlJc w:val="left"/>
      <w:pPr>
        <w:ind w:left="840" w:hanging="420"/>
      </w:pPr>
      <w:rPr>
        <w:rFonts w:ascii="Wingdings" w:hAnsi="Wingdings" w:hint="default"/>
      </w:rPr>
    </w:lvl>
    <w:lvl w:ilvl="2" w:tplc="3DE6260A" w:tentative="1">
      <w:start w:val="1"/>
      <w:numFmt w:val="bullet"/>
      <w:lvlText w:val=""/>
      <w:lvlJc w:val="left"/>
      <w:pPr>
        <w:ind w:left="1260" w:hanging="420"/>
      </w:pPr>
      <w:rPr>
        <w:rFonts w:ascii="Wingdings" w:hAnsi="Wingdings" w:hint="default"/>
      </w:rPr>
    </w:lvl>
    <w:lvl w:ilvl="3" w:tplc="A7B6979C" w:tentative="1">
      <w:start w:val="1"/>
      <w:numFmt w:val="bullet"/>
      <w:lvlText w:val=""/>
      <w:lvlJc w:val="left"/>
      <w:pPr>
        <w:ind w:left="1680" w:hanging="420"/>
      </w:pPr>
      <w:rPr>
        <w:rFonts w:ascii="Wingdings" w:hAnsi="Wingdings" w:hint="default"/>
      </w:rPr>
    </w:lvl>
    <w:lvl w:ilvl="4" w:tplc="BE92674A" w:tentative="1">
      <w:start w:val="1"/>
      <w:numFmt w:val="bullet"/>
      <w:lvlText w:val=""/>
      <w:lvlJc w:val="left"/>
      <w:pPr>
        <w:ind w:left="2100" w:hanging="420"/>
      </w:pPr>
      <w:rPr>
        <w:rFonts w:ascii="Wingdings" w:hAnsi="Wingdings" w:hint="default"/>
      </w:rPr>
    </w:lvl>
    <w:lvl w:ilvl="5" w:tplc="1AA0ECD0" w:tentative="1">
      <w:start w:val="1"/>
      <w:numFmt w:val="bullet"/>
      <w:lvlText w:val=""/>
      <w:lvlJc w:val="left"/>
      <w:pPr>
        <w:ind w:left="2520" w:hanging="420"/>
      </w:pPr>
      <w:rPr>
        <w:rFonts w:ascii="Wingdings" w:hAnsi="Wingdings" w:hint="default"/>
      </w:rPr>
    </w:lvl>
    <w:lvl w:ilvl="6" w:tplc="755A9884" w:tentative="1">
      <w:start w:val="1"/>
      <w:numFmt w:val="bullet"/>
      <w:lvlText w:val=""/>
      <w:lvlJc w:val="left"/>
      <w:pPr>
        <w:ind w:left="2940" w:hanging="420"/>
      </w:pPr>
      <w:rPr>
        <w:rFonts w:ascii="Wingdings" w:hAnsi="Wingdings" w:hint="default"/>
      </w:rPr>
    </w:lvl>
    <w:lvl w:ilvl="7" w:tplc="8E54904C" w:tentative="1">
      <w:start w:val="1"/>
      <w:numFmt w:val="bullet"/>
      <w:lvlText w:val=""/>
      <w:lvlJc w:val="left"/>
      <w:pPr>
        <w:ind w:left="3360" w:hanging="420"/>
      </w:pPr>
      <w:rPr>
        <w:rFonts w:ascii="Wingdings" w:hAnsi="Wingdings" w:hint="default"/>
      </w:rPr>
    </w:lvl>
    <w:lvl w:ilvl="8" w:tplc="1E94859E" w:tentative="1">
      <w:start w:val="1"/>
      <w:numFmt w:val="bullet"/>
      <w:lvlText w:val=""/>
      <w:lvlJc w:val="left"/>
      <w:pPr>
        <w:ind w:left="3780" w:hanging="420"/>
      </w:pPr>
      <w:rPr>
        <w:rFonts w:ascii="Wingdings" w:hAnsi="Wingdings" w:hint="default"/>
      </w:rPr>
    </w:lvl>
  </w:abstractNum>
  <w:abstractNum w:abstractNumId="60" w15:restartNumberingAfterBreak="0">
    <w:nsid w:val="79F15515"/>
    <w:multiLevelType w:val="hybridMultilevel"/>
    <w:tmpl w:val="E5104C72"/>
    <w:lvl w:ilvl="0" w:tplc="E6D4DBCE">
      <w:numFmt w:val="bullet"/>
      <w:lvlText w:val="・"/>
      <w:lvlJc w:val="left"/>
      <w:pPr>
        <w:ind w:left="840" w:hanging="420"/>
      </w:pPr>
      <w:rPr>
        <w:rFonts w:ascii="ＭＳ 明朝" w:eastAsia="ＭＳ 明朝" w:hAnsi="ＭＳ 明朝" w:hint="eastAsia"/>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1" w15:restartNumberingAfterBreak="0">
    <w:nsid w:val="7A753982"/>
    <w:multiLevelType w:val="multilevel"/>
    <w:tmpl w:val="35FA2C98"/>
    <w:lvl w:ilvl="0">
      <w:numFmt w:val="bullet"/>
      <w:lvlText w:val="・"/>
      <w:lvlJc w:val="left"/>
      <w:pPr>
        <w:ind w:left="420" w:hanging="420"/>
      </w:pPr>
      <w:rPr>
        <w:rFonts w:ascii="ＭＳ 明朝" w:eastAsia="ＭＳ 明朝" w:hAnsi="ＭＳ 明朝"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7A974475"/>
    <w:multiLevelType w:val="hybridMultilevel"/>
    <w:tmpl w:val="150CB8CA"/>
    <w:lvl w:ilvl="0" w:tplc="862A8B10">
      <w:numFmt w:val="bullet"/>
      <w:lvlText w:val="・"/>
      <w:lvlJc w:val="left"/>
      <w:pPr>
        <w:ind w:left="420" w:hanging="420"/>
      </w:pPr>
      <w:rPr>
        <w:rFonts w:ascii="ＭＳ 明朝" w:eastAsia="ＭＳ 明朝" w:hAnsi="ＭＳ 明朝" w:hint="eastAsia"/>
      </w:rPr>
    </w:lvl>
    <w:lvl w:ilvl="1" w:tplc="8E607E2E" w:tentative="1">
      <w:start w:val="1"/>
      <w:numFmt w:val="bullet"/>
      <w:lvlText w:val=""/>
      <w:lvlJc w:val="left"/>
      <w:pPr>
        <w:ind w:left="840" w:hanging="420"/>
      </w:pPr>
      <w:rPr>
        <w:rFonts w:ascii="Wingdings" w:hAnsi="Wingdings" w:hint="default"/>
      </w:rPr>
    </w:lvl>
    <w:lvl w:ilvl="2" w:tplc="1826D7B6" w:tentative="1">
      <w:start w:val="1"/>
      <w:numFmt w:val="bullet"/>
      <w:lvlText w:val=""/>
      <w:lvlJc w:val="left"/>
      <w:pPr>
        <w:ind w:left="1260" w:hanging="420"/>
      </w:pPr>
      <w:rPr>
        <w:rFonts w:ascii="Wingdings" w:hAnsi="Wingdings" w:hint="default"/>
      </w:rPr>
    </w:lvl>
    <w:lvl w:ilvl="3" w:tplc="F7B0E36A" w:tentative="1">
      <w:start w:val="1"/>
      <w:numFmt w:val="bullet"/>
      <w:lvlText w:val=""/>
      <w:lvlJc w:val="left"/>
      <w:pPr>
        <w:ind w:left="1680" w:hanging="420"/>
      </w:pPr>
      <w:rPr>
        <w:rFonts w:ascii="Wingdings" w:hAnsi="Wingdings" w:hint="default"/>
      </w:rPr>
    </w:lvl>
    <w:lvl w:ilvl="4" w:tplc="0ABAE556" w:tentative="1">
      <w:start w:val="1"/>
      <w:numFmt w:val="bullet"/>
      <w:lvlText w:val=""/>
      <w:lvlJc w:val="left"/>
      <w:pPr>
        <w:ind w:left="2100" w:hanging="420"/>
      </w:pPr>
      <w:rPr>
        <w:rFonts w:ascii="Wingdings" w:hAnsi="Wingdings" w:hint="default"/>
      </w:rPr>
    </w:lvl>
    <w:lvl w:ilvl="5" w:tplc="A0B260F2" w:tentative="1">
      <w:start w:val="1"/>
      <w:numFmt w:val="bullet"/>
      <w:lvlText w:val=""/>
      <w:lvlJc w:val="left"/>
      <w:pPr>
        <w:ind w:left="2520" w:hanging="420"/>
      </w:pPr>
      <w:rPr>
        <w:rFonts w:ascii="Wingdings" w:hAnsi="Wingdings" w:hint="default"/>
      </w:rPr>
    </w:lvl>
    <w:lvl w:ilvl="6" w:tplc="8F38DD6A" w:tentative="1">
      <w:start w:val="1"/>
      <w:numFmt w:val="bullet"/>
      <w:lvlText w:val=""/>
      <w:lvlJc w:val="left"/>
      <w:pPr>
        <w:ind w:left="2940" w:hanging="420"/>
      </w:pPr>
      <w:rPr>
        <w:rFonts w:ascii="Wingdings" w:hAnsi="Wingdings" w:hint="default"/>
      </w:rPr>
    </w:lvl>
    <w:lvl w:ilvl="7" w:tplc="A77A765E" w:tentative="1">
      <w:start w:val="1"/>
      <w:numFmt w:val="bullet"/>
      <w:lvlText w:val=""/>
      <w:lvlJc w:val="left"/>
      <w:pPr>
        <w:ind w:left="3360" w:hanging="420"/>
      </w:pPr>
      <w:rPr>
        <w:rFonts w:ascii="Wingdings" w:hAnsi="Wingdings" w:hint="default"/>
      </w:rPr>
    </w:lvl>
    <w:lvl w:ilvl="8" w:tplc="84D44ECE" w:tentative="1">
      <w:start w:val="1"/>
      <w:numFmt w:val="bullet"/>
      <w:lvlText w:val=""/>
      <w:lvlJc w:val="left"/>
      <w:pPr>
        <w:ind w:left="3780" w:hanging="420"/>
      </w:pPr>
      <w:rPr>
        <w:rFonts w:ascii="Wingdings" w:hAnsi="Wingdings" w:hint="default"/>
      </w:rPr>
    </w:lvl>
  </w:abstractNum>
  <w:abstractNum w:abstractNumId="63" w15:restartNumberingAfterBreak="0">
    <w:nsid w:val="7B512560"/>
    <w:multiLevelType w:val="hybridMultilevel"/>
    <w:tmpl w:val="14CA0CE4"/>
    <w:lvl w:ilvl="0" w:tplc="E6D4DBCE">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7"/>
  </w:num>
  <w:num w:numId="2">
    <w:abstractNumId w:val="48"/>
  </w:num>
  <w:num w:numId="3">
    <w:abstractNumId w:val="5"/>
  </w:num>
  <w:num w:numId="4">
    <w:abstractNumId w:val="0"/>
  </w:num>
  <w:num w:numId="5">
    <w:abstractNumId w:val="45"/>
  </w:num>
  <w:num w:numId="6">
    <w:abstractNumId w:val="2"/>
  </w:num>
  <w:num w:numId="7">
    <w:abstractNumId w:val="16"/>
  </w:num>
  <w:num w:numId="8">
    <w:abstractNumId w:val="26"/>
  </w:num>
  <w:num w:numId="9">
    <w:abstractNumId w:val="36"/>
  </w:num>
  <w:num w:numId="10">
    <w:abstractNumId w:val="15"/>
  </w:num>
  <w:num w:numId="11">
    <w:abstractNumId w:val="42"/>
  </w:num>
  <w:num w:numId="12">
    <w:abstractNumId w:val="62"/>
  </w:num>
  <w:num w:numId="13">
    <w:abstractNumId w:val="33"/>
  </w:num>
  <w:num w:numId="14">
    <w:abstractNumId w:val="29"/>
  </w:num>
  <w:num w:numId="15">
    <w:abstractNumId w:val="46"/>
  </w:num>
  <w:num w:numId="16">
    <w:abstractNumId w:val="30"/>
  </w:num>
  <w:num w:numId="17">
    <w:abstractNumId w:val="19"/>
  </w:num>
  <w:num w:numId="18">
    <w:abstractNumId w:val="39"/>
  </w:num>
  <w:num w:numId="19">
    <w:abstractNumId w:val="58"/>
  </w:num>
  <w:num w:numId="20">
    <w:abstractNumId w:val="13"/>
  </w:num>
  <w:num w:numId="21">
    <w:abstractNumId w:val="25"/>
  </w:num>
  <w:num w:numId="22">
    <w:abstractNumId w:val="9"/>
  </w:num>
  <w:num w:numId="23">
    <w:abstractNumId w:val="11"/>
  </w:num>
  <w:num w:numId="24">
    <w:abstractNumId w:val="24"/>
  </w:num>
  <w:num w:numId="25">
    <w:abstractNumId w:val="53"/>
  </w:num>
  <w:num w:numId="26">
    <w:abstractNumId w:val="63"/>
  </w:num>
  <w:num w:numId="27">
    <w:abstractNumId w:val="6"/>
  </w:num>
  <w:num w:numId="28">
    <w:abstractNumId w:val="21"/>
  </w:num>
  <w:num w:numId="29">
    <w:abstractNumId w:val="59"/>
  </w:num>
  <w:num w:numId="30">
    <w:abstractNumId w:val="44"/>
  </w:num>
  <w:num w:numId="31">
    <w:abstractNumId w:val="22"/>
  </w:num>
  <w:num w:numId="32">
    <w:abstractNumId w:val="37"/>
  </w:num>
  <w:num w:numId="33">
    <w:abstractNumId w:val="47"/>
  </w:num>
  <w:num w:numId="34">
    <w:abstractNumId w:val="52"/>
  </w:num>
  <w:num w:numId="35">
    <w:abstractNumId w:val="56"/>
  </w:num>
  <w:num w:numId="36">
    <w:abstractNumId w:val="14"/>
  </w:num>
  <w:num w:numId="37">
    <w:abstractNumId w:val="49"/>
  </w:num>
  <w:num w:numId="38">
    <w:abstractNumId w:val="12"/>
  </w:num>
  <w:num w:numId="39">
    <w:abstractNumId w:val="7"/>
  </w:num>
  <w:num w:numId="40">
    <w:abstractNumId w:val="43"/>
  </w:num>
  <w:num w:numId="41">
    <w:abstractNumId w:val="51"/>
  </w:num>
  <w:num w:numId="42">
    <w:abstractNumId w:val="38"/>
  </w:num>
  <w:num w:numId="43">
    <w:abstractNumId w:val="32"/>
  </w:num>
  <w:num w:numId="44">
    <w:abstractNumId w:val="27"/>
  </w:num>
  <w:num w:numId="45">
    <w:abstractNumId w:val="55"/>
  </w:num>
  <w:num w:numId="46">
    <w:abstractNumId w:val="48"/>
  </w:num>
  <w:num w:numId="47">
    <w:abstractNumId w:val="48"/>
  </w:num>
  <w:num w:numId="48">
    <w:abstractNumId w:val="48"/>
  </w:num>
  <w:num w:numId="49">
    <w:abstractNumId w:val="48"/>
  </w:num>
  <w:num w:numId="50">
    <w:abstractNumId w:val="1"/>
  </w:num>
  <w:num w:numId="51">
    <w:abstractNumId w:val="48"/>
  </w:num>
  <w:num w:numId="52">
    <w:abstractNumId w:val="48"/>
  </w:num>
  <w:num w:numId="53">
    <w:abstractNumId w:val="48"/>
  </w:num>
  <w:num w:numId="54">
    <w:abstractNumId w:val="48"/>
  </w:num>
  <w:num w:numId="55">
    <w:abstractNumId w:val="35"/>
  </w:num>
  <w:num w:numId="56">
    <w:abstractNumId w:val="10"/>
  </w:num>
  <w:num w:numId="57">
    <w:abstractNumId w:val="40"/>
  </w:num>
  <w:num w:numId="58">
    <w:abstractNumId w:val="60"/>
  </w:num>
  <w:num w:numId="59">
    <w:abstractNumId w:val="31"/>
  </w:num>
  <w:num w:numId="60">
    <w:abstractNumId w:val="18"/>
  </w:num>
  <w:num w:numId="61">
    <w:abstractNumId w:val="28"/>
  </w:num>
  <w:num w:numId="62">
    <w:abstractNumId w:val="3"/>
  </w:num>
  <w:num w:numId="63">
    <w:abstractNumId w:val="17"/>
  </w:num>
  <w:num w:numId="64">
    <w:abstractNumId w:val="41"/>
  </w:num>
  <w:num w:numId="65">
    <w:abstractNumId w:val="48"/>
  </w:num>
  <w:num w:numId="66">
    <w:abstractNumId w:val="48"/>
  </w:num>
  <w:num w:numId="67">
    <w:abstractNumId w:val="48"/>
  </w:num>
  <w:num w:numId="68">
    <w:abstractNumId w:val="48"/>
  </w:num>
  <w:num w:numId="69">
    <w:abstractNumId w:val="48"/>
  </w:num>
  <w:num w:numId="70">
    <w:abstractNumId w:val="34"/>
  </w:num>
  <w:num w:numId="71">
    <w:abstractNumId w:val="8"/>
  </w:num>
  <w:num w:numId="72">
    <w:abstractNumId w:val="50"/>
  </w:num>
  <w:num w:numId="73">
    <w:abstractNumId w:val="61"/>
  </w:num>
  <w:num w:numId="74">
    <w:abstractNumId w:val="48"/>
  </w:num>
  <w:num w:numId="75">
    <w:abstractNumId w:val="48"/>
  </w:num>
  <w:num w:numId="76">
    <w:abstractNumId w:val="48"/>
  </w:num>
  <w:num w:numId="77">
    <w:abstractNumId w:val="48"/>
  </w:num>
  <w:num w:numId="78">
    <w:abstractNumId w:val="48"/>
  </w:num>
  <w:num w:numId="79">
    <w:abstractNumId w:val="54"/>
  </w:num>
  <w:num w:numId="80">
    <w:abstractNumId w:val="4"/>
  </w:num>
  <w:num w:numId="81">
    <w:abstractNumId w:val="48"/>
  </w:num>
  <w:num w:numId="82">
    <w:abstractNumId w:val="48"/>
  </w:num>
  <w:num w:numId="83">
    <w:abstractNumId w:val="48"/>
  </w:num>
  <w:num w:numId="84">
    <w:abstractNumId w:val="20"/>
  </w:num>
  <w:num w:numId="85">
    <w:abstractNumId w:val="23"/>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839"/>
  <w:doNotHyphenateCaps/>
  <w:drawingGridHorizontalSpacing w:val="110"/>
  <w:displayHorizontalDrawingGridEvery w:val="0"/>
  <w:displayVerticalDrawingGridEvery w:val="2"/>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DAC"/>
    <w:rsid w:val="00000121"/>
    <w:rsid w:val="000008C1"/>
    <w:rsid w:val="00001D9B"/>
    <w:rsid w:val="00001ECF"/>
    <w:rsid w:val="00002908"/>
    <w:rsid w:val="00002DB1"/>
    <w:rsid w:val="00003B89"/>
    <w:rsid w:val="00003F78"/>
    <w:rsid w:val="00003FC0"/>
    <w:rsid w:val="00004BCB"/>
    <w:rsid w:val="000054FC"/>
    <w:rsid w:val="00005646"/>
    <w:rsid w:val="00005AB6"/>
    <w:rsid w:val="000070D2"/>
    <w:rsid w:val="00010E5F"/>
    <w:rsid w:val="00012228"/>
    <w:rsid w:val="00013766"/>
    <w:rsid w:val="0001504F"/>
    <w:rsid w:val="00015F7F"/>
    <w:rsid w:val="00016184"/>
    <w:rsid w:val="0001630B"/>
    <w:rsid w:val="0001723B"/>
    <w:rsid w:val="000174CD"/>
    <w:rsid w:val="000174D2"/>
    <w:rsid w:val="00017793"/>
    <w:rsid w:val="00020D23"/>
    <w:rsid w:val="00022AA4"/>
    <w:rsid w:val="00024DD5"/>
    <w:rsid w:val="00025625"/>
    <w:rsid w:val="000259DE"/>
    <w:rsid w:val="00025AFD"/>
    <w:rsid w:val="00026283"/>
    <w:rsid w:val="0002714D"/>
    <w:rsid w:val="00030384"/>
    <w:rsid w:val="00031537"/>
    <w:rsid w:val="00032B04"/>
    <w:rsid w:val="00032BBE"/>
    <w:rsid w:val="00033552"/>
    <w:rsid w:val="00033A9E"/>
    <w:rsid w:val="00033DEA"/>
    <w:rsid w:val="00034CCC"/>
    <w:rsid w:val="00034F1C"/>
    <w:rsid w:val="00034FB2"/>
    <w:rsid w:val="00035AE9"/>
    <w:rsid w:val="00036D63"/>
    <w:rsid w:val="0004010A"/>
    <w:rsid w:val="00040745"/>
    <w:rsid w:val="00040ACB"/>
    <w:rsid w:val="000410BE"/>
    <w:rsid w:val="00041661"/>
    <w:rsid w:val="00041703"/>
    <w:rsid w:val="00041A7D"/>
    <w:rsid w:val="00042162"/>
    <w:rsid w:val="00042178"/>
    <w:rsid w:val="000425DA"/>
    <w:rsid w:val="0004276A"/>
    <w:rsid w:val="0004295D"/>
    <w:rsid w:val="000446C4"/>
    <w:rsid w:val="000453ED"/>
    <w:rsid w:val="00045A1D"/>
    <w:rsid w:val="0004629A"/>
    <w:rsid w:val="000465EC"/>
    <w:rsid w:val="00046F8A"/>
    <w:rsid w:val="00047176"/>
    <w:rsid w:val="00047606"/>
    <w:rsid w:val="00047876"/>
    <w:rsid w:val="000479D0"/>
    <w:rsid w:val="000508AA"/>
    <w:rsid w:val="00050951"/>
    <w:rsid w:val="00050BBF"/>
    <w:rsid w:val="00050C7D"/>
    <w:rsid w:val="00051297"/>
    <w:rsid w:val="0005261E"/>
    <w:rsid w:val="000528B8"/>
    <w:rsid w:val="00052CA2"/>
    <w:rsid w:val="00053430"/>
    <w:rsid w:val="00053584"/>
    <w:rsid w:val="00053906"/>
    <w:rsid w:val="00053B38"/>
    <w:rsid w:val="00053D1E"/>
    <w:rsid w:val="00053EB4"/>
    <w:rsid w:val="00053FA3"/>
    <w:rsid w:val="000559C5"/>
    <w:rsid w:val="00055CA6"/>
    <w:rsid w:val="0005655D"/>
    <w:rsid w:val="00056592"/>
    <w:rsid w:val="00056829"/>
    <w:rsid w:val="00056B98"/>
    <w:rsid w:val="0006055A"/>
    <w:rsid w:val="00060636"/>
    <w:rsid w:val="00060EC2"/>
    <w:rsid w:val="000618CB"/>
    <w:rsid w:val="00062E6E"/>
    <w:rsid w:val="000633BC"/>
    <w:rsid w:val="0006400A"/>
    <w:rsid w:val="00064A3C"/>
    <w:rsid w:val="00064B86"/>
    <w:rsid w:val="00065D14"/>
    <w:rsid w:val="00065DC0"/>
    <w:rsid w:val="00066250"/>
    <w:rsid w:val="00066AB7"/>
    <w:rsid w:val="00066D30"/>
    <w:rsid w:val="000700F3"/>
    <w:rsid w:val="00070412"/>
    <w:rsid w:val="00070511"/>
    <w:rsid w:val="000715FE"/>
    <w:rsid w:val="00071989"/>
    <w:rsid w:val="00071D5F"/>
    <w:rsid w:val="0007287D"/>
    <w:rsid w:val="00072ADB"/>
    <w:rsid w:val="000738DE"/>
    <w:rsid w:val="00073B96"/>
    <w:rsid w:val="00073BCC"/>
    <w:rsid w:val="000740A9"/>
    <w:rsid w:val="000743D3"/>
    <w:rsid w:val="00074D25"/>
    <w:rsid w:val="00075E82"/>
    <w:rsid w:val="0007694E"/>
    <w:rsid w:val="00076AF0"/>
    <w:rsid w:val="00076E44"/>
    <w:rsid w:val="00080381"/>
    <w:rsid w:val="000804DD"/>
    <w:rsid w:val="00080F9C"/>
    <w:rsid w:val="00081513"/>
    <w:rsid w:val="00082D68"/>
    <w:rsid w:val="00083C22"/>
    <w:rsid w:val="000840A7"/>
    <w:rsid w:val="0008795A"/>
    <w:rsid w:val="0009071D"/>
    <w:rsid w:val="00090E41"/>
    <w:rsid w:val="00091B34"/>
    <w:rsid w:val="00091D64"/>
    <w:rsid w:val="000926E4"/>
    <w:rsid w:val="0009275E"/>
    <w:rsid w:val="000927F1"/>
    <w:rsid w:val="000932A7"/>
    <w:rsid w:val="00093394"/>
    <w:rsid w:val="000934CF"/>
    <w:rsid w:val="00094CAD"/>
    <w:rsid w:val="000955B7"/>
    <w:rsid w:val="000956CD"/>
    <w:rsid w:val="00095836"/>
    <w:rsid w:val="00095E0A"/>
    <w:rsid w:val="00095E20"/>
    <w:rsid w:val="00095F46"/>
    <w:rsid w:val="000975FB"/>
    <w:rsid w:val="00097946"/>
    <w:rsid w:val="00097CA3"/>
    <w:rsid w:val="000A0016"/>
    <w:rsid w:val="000A0122"/>
    <w:rsid w:val="000A0870"/>
    <w:rsid w:val="000A283D"/>
    <w:rsid w:val="000A2931"/>
    <w:rsid w:val="000A2CC0"/>
    <w:rsid w:val="000A2ECC"/>
    <w:rsid w:val="000A322D"/>
    <w:rsid w:val="000A3ADF"/>
    <w:rsid w:val="000A3C57"/>
    <w:rsid w:val="000A3FAB"/>
    <w:rsid w:val="000A42F7"/>
    <w:rsid w:val="000A4C4D"/>
    <w:rsid w:val="000A501E"/>
    <w:rsid w:val="000A5AA3"/>
    <w:rsid w:val="000B0DAA"/>
    <w:rsid w:val="000B10B6"/>
    <w:rsid w:val="000B1894"/>
    <w:rsid w:val="000B214E"/>
    <w:rsid w:val="000B25F1"/>
    <w:rsid w:val="000B2607"/>
    <w:rsid w:val="000B2B8A"/>
    <w:rsid w:val="000B309F"/>
    <w:rsid w:val="000B372F"/>
    <w:rsid w:val="000B37F5"/>
    <w:rsid w:val="000B4D4D"/>
    <w:rsid w:val="000B5BDA"/>
    <w:rsid w:val="000B5F0F"/>
    <w:rsid w:val="000B6910"/>
    <w:rsid w:val="000B6BA9"/>
    <w:rsid w:val="000B7503"/>
    <w:rsid w:val="000B7A7C"/>
    <w:rsid w:val="000C01D7"/>
    <w:rsid w:val="000C0AF9"/>
    <w:rsid w:val="000C0E60"/>
    <w:rsid w:val="000C1822"/>
    <w:rsid w:val="000C1CF2"/>
    <w:rsid w:val="000C1F7F"/>
    <w:rsid w:val="000C1FC7"/>
    <w:rsid w:val="000C1FCE"/>
    <w:rsid w:val="000C26AB"/>
    <w:rsid w:val="000C2A76"/>
    <w:rsid w:val="000C2EE3"/>
    <w:rsid w:val="000C3211"/>
    <w:rsid w:val="000C3B32"/>
    <w:rsid w:val="000C3BA1"/>
    <w:rsid w:val="000C455B"/>
    <w:rsid w:val="000C4831"/>
    <w:rsid w:val="000C4D7B"/>
    <w:rsid w:val="000C51C9"/>
    <w:rsid w:val="000C5796"/>
    <w:rsid w:val="000C58B1"/>
    <w:rsid w:val="000C61A8"/>
    <w:rsid w:val="000C70B3"/>
    <w:rsid w:val="000C732A"/>
    <w:rsid w:val="000C78FF"/>
    <w:rsid w:val="000C7FC5"/>
    <w:rsid w:val="000D032F"/>
    <w:rsid w:val="000D1B50"/>
    <w:rsid w:val="000D3D2D"/>
    <w:rsid w:val="000D4FB8"/>
    <w:rsid w:val="000D4FD8"/>
    <w:rsid w:val="000D581E"/>
    <w:rsid w:val="000D58F9"/>
    <w:rsid w:val="000D7459"/>
    <w:rsid w:val="000E218B"/>
    <w:rsid w:val="000E26E1"/>
    <w:rsid w:val="000E3028"/>
    <w:rsid w:val="000E3080"/>
    <w:rsid w:val="000E31E3"/>
    <w:rsid w:val="000E4214"/>
    <w:rsid w:val="000E556D"/>
    <w:rsid w:val="000E58BC"/>
    <w:rsid w:val="000E5DBF"/>
    <w:rsid w:val="000E643A"/>
    <w:rsid w:val="000E6585"/>
    <w:rsid w:val="000E6A41"/>
    <w:rsid w:val="000E6EE4"/>
    <w:rsid w:val="000E7180"/>
    <w:rsid w:val="000E7FFC"/>
    <w:rsid w:val="000F002E"/>
    <w:rsid w:val="000F0F22"/>
    <w:rsid w:val="000F1738"/>
    <w:rsid w:val="000F27CD"/>
    <w:rsid w:val="000F4971"/>
    <w:rsid w:val="000F4992"/>
    <w:rsid w:val="000F4BD8"/>
    <w:rsid w:val="000F5052"/>
    <w:rsid w:val="000F6030"/>
    <w:rsid w:val="000F6944"/>
    <w:rsid w:val="000F6BA8"/>
    <w:rsid w:val="000F7C54"/>
    <w:rsid w:val="00101571"/>
    <w:rsid w:val="00101DE1"/>
    <w:rsid w:val="001027DB"/>
    <w:rsid w:val="00102D44"/>
    <w:rsid w:val="00104902"/>
    <w:rsid w:val="001049FD"/>
    <w:rsid w:val="00104E4F"/>
    <w:rsid w:val="0010504D"/>
    <w:rsid w:val="001064DC"/>
    <w:rsid w:val="00106EF8"/>
    <w:rsid w:val="00107CE9"/>
    <w:rsid w:val="00107E3E"/>
    <w:rsid w:val="00110575"/>
    <w:rsid w:val="001124BE"/>
    <w:rsid w:val="00113903"/>
    <w:rsid w:val="001143E3"/>
    <w:rsid w:val="00114556"/>
    <w:rsid w:val="00114953"/>
    <w:rsid w:val="00114F21"/>
    <w:rsid w:val="00115348"/>
    <w:rsid w:val="001156E6"/>
    <w:rsid w:val="00116ADD"/>
    <w:rsid w:val="00121648"/>
    <w:rsid w:val="00121968"/>
    <w:rsid w:val="00122096"/>
    <w:rsid w:val="0012217B"/>
    <w:rsid w:val="00122A8D"/>
    <w:rsid w:val="00123930"/>
    <w:rsid w:val="00123CF9"/>
    <w:rsid w:val="001241FB"/>
    <w:rsid w:val="001251EC"/>
    <w:rsid w:val="0012552E"/>
    <w:rsid w:val="0012584D"/>
    <w:rsid w:val="00125B91"/>
    <w:rsid w:val="00125C07"/>
    <w:rsid w:val="00126B5C"/>
    <w:rsid w:val="00127930"/>
    <w:rsid w:val="00127DD1"/>
    <w:rsid w:val="00131040"/>
    <w:rsid w:val="00131CE9"/>
    <w:rsid w:val="00135591"/>
    <w:rsid w:val="00136AC9"/>
    <w:rsid w:val="00137A26"/>
    <w:rsid w:val="00140124"/>
    <w:rsid w:val="0014017D"/>
    <w:rsid w:val="00140738"/>
    <w:rsid w:val="00142891"/>
    <w:rsid w:val="00142BF4"/>
    <w:rsid w:val="0014309F"/>
    <w:rsid w:val="001431BA"/>
    <w:rsid w:val="0014393B"/>
    <w:rsid w:val="001456CC"/>
    <w:rsid w:val="001456EB"/>
    <w:rsid w:val="00145DD0"/>
    <w:rsid w:val="0014690A"/>
    <w:rsid w:val="00146974"/>
    <w:rsid w:val="00146A44"/>
    <w:rsid w:val="00147126"/>
    <w:rsid w:val="00147386"/>
    <w:rsid w:val="0014759D"/>
    <w:rsid w:val="00147EC0"/>
    <w:rsid w:val="0015036B"/>
    <w:rsid w:val="00150D4F"/>
    <w:rsid w:val="00150D7D"/>
    <w:rsid w:val="00151165"/>
    <w:rsid w:val="00152C14"/>
    <w:rsid w:val="00153291"/>
    <w:rsid w:val="001539B8"/>
    <w:rsid w:val="00154BC9"/>
    <w:rsid w:val="00155780"/>
    <w:rsid w:val="0015659B"/>
    <w:rsid w:val="00156F84"/>
    <w:rsid w:val="001571C4"/>
    <w:rsid w:val="00157496"/>
    <w:rsid w:val="00160D83"/>
    <w:rsid w:val="0016100D"/>
    <w:rsid w:val="00164CDD"/>
    <w:rsid w:val="00164D9F"/>
    <w:rsid w:val="00164F27"/>
    <w:rsid w:val="00165C4A"/>
    <w:rsid w:val="00165DA8"/>
    <w:rsid w:val="00166BBA"/>
    <w:rsid w:val="00166D13"/>
    <w:rsid w:val="00166E4C"/>
    <w:rsid w:val="00167C87"/>
    <w:rsid w:val="001705C4"/>
    <w:rsid w:val="0017085A"/>
    <w:rsid w:val="00170C5E"/>
    <w:rsid w:val="00171EC4"/>
    <w:rsid w:val="0017281A"/>
    <w:rsid w:val="00172ABE"/>
    <w:rsid w:val="00172DA6"/>
    <w:rsid w:val="00172FEC"/>
    <w:rsid w:val="001739BB"/>
    <w:rsid w:val="00175579"/>
    <w:rsid w:val="001759F7"/>
    <w:rsid w:val="00175AE3"/>
    <w:rsid w:val="00175E0A"/>
    <w:rsid w:val="00175FD6"/>
    <w:rsid w:val="00176355"/>
    <w:rsid w:val="00176384"/>
    <w:rsid w:val="001769B9"/>
    <w:rsid w:val="00176B76"/>
    <w:rsid w:val="00177540"/>
    <w:rsid w:val="0018156B"/>
    <w:rsid w:val="00184BC0"/>
    <w:rsid w:val="0018548B"/>
    <w:rsid w:val="001857C4"/>
    <w:rsid w:val="00186560"/>
    <w:rsid w:val="0018678A"/>
    <w:rsid w:val="00187DAD"/>
    <w:rsid w:val="0019089A"/>
    <w:rsid w:val="0019101C"/>
    <w:rsid w:val="00191F06"/>
    <w:rsid w:val="00193A75"/>
    <w:rsid w:val="0019422C"/>
    <w:rsid w:val="00194B5D"/>
    <w:rsid w:val="00194C59"/>
    <w:rsid w:val="0019507A"/>
    <w:rsid w:val="00195771"/>
    <w:rsid w:val="0019667A"/>
    <w:rsid w:val="00197E72"/>
    <w:rsid w:val="001A0B19"/>
    <w:rsid w:val="001A0F14"/>
    <w:rsid w:val="001A11AE"/>
    <w:rsid w:val="001A1372"/>
    <w:rsid w:val="001A17E6"/>
    <w:rsid w:val="001A1BA7"/>
    <w:rsid w:val="001A22AF"/>
    <w:rsid w:val="001A3F9F"/>
    <w:rsid w:val="001A43AA"/>
    <w:rsid w:val="001A4970"/>
    <w:rsid w:val="001A5560"/>
    <w:rsid w:val="001A60D2"/>
    <w:rsid w:val="001A6870"/>
    <w:rsid w:val="001A7131"/>
    <w:rsid w:val="001A745B"/>
    <w:rsid w:val="001A7629"/>
    <w:rsid w:val="001A769E"/>
    <w:rsid w:val="001A76E2"/>
    <w:rsid w:val="001A7C47"/>
    <w:rsid w:val="001A7C56"/>
    <w:rsid w:val="001A7D74"/>
    <w:rsid w:val="001A7EEF"/>
    <w:rsid w:val="001B281F"/>
    <w:rsid w:val="001B38AF"/>
    <w:rsid w:val="001B39C3"/>
    <w:rsid w:val="001B3F12"/>
    <w:rsid w:val="001B413F"/>
    <w:rsid w:val="001B49FF"/>
    <w:rsid w:val="001B536D"/>
    <w:rsid w:val="001B5D9C"/>
    <w:rsid w:val="001B6436"/>
    <w:rsid w:val="001B6C87"/>
    <w:rsid w:val="001B6DDC"/>
    <w:rsid w:val="001B74AE"/>
    <w:rsid w:val="001B7815"/>
    <w:rsid w:val="001B7CEE"/>
    <w:rsid w:val="001C023B"/>
    <w:rsid w:val="001C17A7"/>
    <w:rsid w:val="001C4082"/>
    <w:rsid w:val="001C5B6B"/>
    <w:rsid w:val="001C67DC"/>
    <w:rsid w:val="001C6B5F"/>
    <w:rsid w:val="001C74ED"/>
    <w:rsid w:val="001C7FBF"/>
    <w:rsid w:val="001D2191"/>
    <w:rsid w:val="001D2EE7"/>
    <w:rsid w:val="001D2F05"/>
    <w:rsid w:val="001D3545"/>
    <w:rsid w:val="001D3D90"/>
    <w:rsid w:val="001D5397"/>
    <w:rsid w:val="001D6177"/>
    <w:rsid w:val="001D6D86"/>
    <w:rsid w:val="001D70EC"/>
    <w:rsid w:val="001D7119"/>
    <w:rsid w:val="001D7261"/>
    <w:rsid w:val="001E0097"/>
    <w:rsid w:val="001E06A4"/>
    <w:rsid w:val="001E13DD"/>
    <w:rsid w:val="001E16E4"/>
    <w:rsid w:val="001E193F"/>
    <w:rsid w:val="001E1E93"/>
    <w:rsid w:val="001E2887"/>
    <w:rsid w:val="001E2EA1"/>
    <w:rsid w:val="001E3167"/>
    <w:rsid w:val="001E31A6"/>
    <w:rsid w:val="001E34E4"/>
    <w:rsid w:val="001E3A03"/>
    <w:rsid w:val="001E4413"/>
    <w:rsid w:val="001E4FAF"/>
    <w:rsid w:val="001E51A6"/>
    <w:rsid w:val="001E558F"/>
    <w:rsid w:val="001E6035"/>
    <w:rsid w:val="001E62B9"/>
    <w:rsid w:val="001E6E1F"/>
    <w:rsid w:val="001E7F3C"/>
    <w:rsid w:val="001F0BDC"/>
    <w:rsid w:val="001F1247"/>
    <w:rsid w:val="001F1771"/>
    <w:rsid w:val="001F2110"/>
    <w:rsid w:val="001F23A8"/>
    <w:rsid w:val="001F262D"/>
    <w:rsid w:val="001F31A6"/>
    <w:rsid w:val="001F32A8"/>
    <w:rsid w:val="001F44A6"/>
    <w:rsid w:val="001F58EC"/>
    <w:rsid w:val="001F63AB"/>
    <w:rsid w:val="001F64F0"/>
    <w:rsid w:val="001F7295"/>
    <w:rsid w:val="001F79A5"/>
    <w:rsid w:val="002000F1"/>
    <w:rsid w:val="00200552"/>
    <w:rsid w:val="00200E25"/>
    <w:rsid w:val="002022D3"/>
    <w:rsid w:val="00202D4A"/>
    <w:rsid w:val="00203B61"/>
    <w:rsid w:val="0020528B"/>
    <w:rsid w:val="002102AE"/>
    <w:rsid w:val="002112EA"/>
    <w:rsid w:val="00211497"/>
    <w:rsid w:val="002116D6"/>
    <w:rsid w:val="0021194F"/>
    <w:rsid w:val="00211CAA"/>
    <w:rsid w:val="002138CE"/>
    <w:rsid w:val="002139C5"/>
    <w:rsid w:val="00213B17"/>
    <w:rsid w:val="002157FD"/>
    <w:rsid w:val="00215965"/>
    <w:rsid w:val="00216146"/>
    <w:rsid w:val="00216AC7"/>
    <w:rsid w:val="002172A5"/>
    <w:rsid w:val="00217491"/>
    <w:rsid w:val="00217970"/>
    <w:rsid w:val="00217CC1"/>
    <w:rsid w:val="00220182"/>
    <w:rsid w:val="00220926"/>
    <w:rsid w:val="00220CEB"/>
    <w:rsid w:val="002212BD"/>
    <w:rsid w:val="002215C4"/>
    <w:rsid w:val="002216AB"/>
    <w:rsid w:val="00222EEE"/>
    <w:rsid w:val="002234B8"/>
    <w:rsid w:val="0022479E"/>
    <w:rsid w:val="00224974"/>
    <w:rsid w:val="002249A9"/>
    <w:rsid w:val="00224BA0"/>
    <w:rsid w:val="00224C0A"/>
    <w:rsid w:val="00224D5A"/>
    <w:rsid w:val="0022529B"/>
    <w:rsid w:val="00225468"/>
    <w:rsid w:val="00226283"/>
    <w:rsid w:val="00226482"/>
    <w:rsid w:val="0022736E"/>
    <w:rsid w:val="00227C99"/>
    <w:rsid w:val="00227FE1"/>
    <w:rsid w:val="0023253A"/>
    <w:rsid w:val="002333CC"/>
    <w:rsid w:val="00233733"/>
    <w:rsid w:val="00234D04"/>
    <w:rsid w:val="00241142"/>
    <w:rsid w:val="002417F1"/>
    <w:rsid w:val="002425F6"/>
    <w:rsid w:val="00243E38"/>
    <w:rsid w:val="0024461B"/>
    <w:rsid w:val="00244B9D"/>
    <w:rsid w:val="00245F59"/>
    <w:rsid w:val="002467E3"/>
    <w:rsid w:val="00246AD8"/>
    <w:rsid w:val="00247AF5"/>
    <w:rsid w:val="00247BA6"/>
    <w:rsid w:val="00250944"/>
    <w:rsid w:val="00251656"/>
    <w:rsid w:val="0025204A"/>
    <w:rsid w:val="00252404"/>
    <w:rsid w:val="00254399"/>
    <w:rsid w:val="002559E2"/>
    <w:rsid w:val="00255AD7"/>
    <w:rsid w:val="00257446"/>
    <w:rsid w:val="0026094E"/>
    <w:rsid w:val="002613F7"/>
    <w:rsid w:val="002618AD"/>
    <w:rsid w:val="0026424D"/>
    <w:rsid w:val="0026433C"/>
    <w:rsid w:val="002652B7"/>
    <w:rsid w:val="0026695D"/>
    <w:rsid w:val="00271F9D"/>
    <w:rsid w:val="0027266E"/>
    <w:rsid w:val="00272BE7"/>
    <w:rsid w:val="00272D3C"/>
    <w:rsid w:val="00272F1C"/>
    <w:rsid w:val="002736DE"/>
    <w:rsid w:val="002737C5"/>
    <w:rsid w:val="002744C9"/>
    <w:rsid w:val="00274627"/>
    <w:rsid w:val="002748B1"/>
    <w:rsid w:val="002749D5"/>
    <w:rsid w:val="002750AC"/>
    <w:rsid w:val="00275ACF"/>
    <w:rsid w:val="002763EE"/>
    <w:rsid w:val="00276ECF"/>
    <w:rsid w:val="0027778F"/>
    <w:rsid w:val="00281A7E"/>
    <w:rsid w:val="00281F0C"/>
    <w:rsid w:val="002824A4"/>
    <w:rsid w:val="002829F1"/>
    <w:rsid w:val="00283001"/>
    <w:rsid w:val="00283B1F"/>
    <w:rsid w:val="0028429B"/>
    <w:rsid w:val="00285969"/>
    <w:rsid w:val="00285C27"/>
    <w:rsid w:val="00285CAA"/>
    <w:rsid w:val="002861B9"/>
    <w:rsid w:val="0028689B"/>
    <w:rsid w:val="00286F55"/>
    <w:rsid w:val="002872CC"/>
    <w:rsid w:val="00287517"/>
    <w:rsid w:val="00292A26"/>
    <w:rsid w:val="00293408"/>
    <w:rsid w:val="00293AE5"/>
    <w:rsid w:val="00293B24"/>
    <w:rsid w:val="00293ED3"/>
    <w:rsid w:val="00294F5A"/>
    <w:rsid w:val="002A08D2"/>
    <w:rsid w:val="002A0C14"/>
    <w:rsid w:val="002A1475"/>
    <w:rsid w:val="002A1C3D"/>
    <w:rsid w:val="002A22CB"/>
    <w:rsid w:val="002A2589"/>
    <w:rsid w:val="002A360A"/>
    <w:rsid w:val="002A37F0"/>
    <w:rsid w:val="002A3889"/>
    <w:rsid w:val="002A47C1"/>
    <w:rsid w:val="002A4BE4"/>
    <w:rsid w:val="002A6B37"/>
    <w:rsid w:val="002A6E0E"/>
    <w:rsid w:val="002A7926"/>
    <w:rsid w:val="002B09ED"/>
    <w:rsid w:val="002B0FD8"/>
    <w:rsid w:val="002B102E"/>
    <w:rsid w:val="002B1176"/>
    <w:rsid w:val="002B231A"/>
    <w:rsid w:val="002B23B5"/>
    <w:rsid w:val="002B23BE"/>
    <w:rsid w:val="002B422E"/>
    <w:rsid w:val="002B4B93"/>
    <w:rsid w:val="002B5F79"/>
    <w:rsid w:val="002B73D7"/>
    <w:rsid w:val="002B74CD"/>
    <w:rsid w:val="002B7619"/>
    <w:rsid w:val="002C0607"/>
    <w:rsid w:val="002C0EE4"/>
    <w:rsid w:val="002C1637"/>
    <w:rsid w:val="002C254E"/>
    <w:rsid w:val="002C2750"/>
    <w:rsid w:val="002C28E7"/>
    <w:rsid w:val="002C2DF2"/>
    <w:rsid w:val="002C4E83"/>
    <w:rsid w:val="002C4FDA"/>
    <w:rsid w:val="002C530E"/>
    <w:rsid w:val="002C6EB0"/>
    <w:rsid w:val="002C7831"/>
    <w:rsid w:val="002C795B"/>
    <w:rsid w:val="002D023B"/>
    <w:rsid w:val="002D061A"/>
    <w:rsid w:val="002D0C15"/>
    <w:rsid w:val="002D1A05"/>
    <w:rsid w:val="002D1D6C"/>
    <w:rsid w:val="002D1E74"/>
    <w:rsid w:val="002D1E9C"/>
    <w:rsid w:val="002D263F"/>
    <w:rsid w:val="002D2ABE"/>
    <w:rsid w:val="002D2BD9"/>
    <w:rsid w:val="002D2F77"/>
    <w:rsid w:val="002D2FEE"/>
    <w:rsid w:val="002D364D"/>
    <w:rsid w:val="002D38D2"/>
    <w:rsid w:val="002D41F1"/>
    <w:rsid w:val="002D49AB"/>
    <w:rsid w:val="002D59B6"/>
    <w:rsid w:val="002D5B50"/>
    <w:rsid w:val="002D6166"/>
    <w:rsid w:val="002E0F24"/>
    <w:rsid w:val="002E17FD"/>
    <w:rsid w:val="002E2679"/>
    <w:rsid w:val="002E339C"/>
    <w:rsid w:val="002E374E"/>
    <w:rsid w:val="002E4425"/>
    <w:rsid w:val="002E49AA"/>
    <w:rsid w:val="002E5DB1"/>
    <w:rsid w:val="002E6820"/>
    <w:rsid w:val="002E7035"/>
    <w:rsid w:val="002E7205"/>
    <w:rsid w:val="002E77BE"/>
    <w:rsid w:val="002E7D99"/>
    <w:rsid w:val="002F0F37"/>
    <w:rsid w:val="002F1967"/>
    <w:rsid w:val="002F45C4"/>
    <w:rsid w:val="002F4803"/>
    <w:rsid w:val="002F5226"/>
    <w:rsid w:val="002F53B9"/>
    <w:rsid w:val="002F5E3A"/>
    <w:rsid w:val="002F6481"/>
    <w:rsid w:val="002F70CC"/>
    <w:rsid w:val="002F7452"/>
    <w:rsid w:val="002F7CFB"/>
    <w:rsid w:val="0030077C"/>
    <w:rsid w:val="00301759"/>
    <w:rsid w:val="00301A13"/>
    <w:rsid w:val="00301ACA"/>
    <w:rsid w:val="00301D2A"/>
    <w:rsid w:val="003036E2"/>
    <w:rsid w:val="00303971"/>
    <w:rsid w:val="00305870"/>
    <w:rsid w:val="00307720"/>
    <w:rsid w:val="00310055"/>
    <w:rsid w:val="00310320"/>
    <w:rsid w:val="00311253"/>
    <w:rsid w:val="0031161E"/>
    <w:rsid w:val="00311796"/>
    <w:rsid w:val="00313A78"/>
    <w:rsid w:val="00313EA9"/>
    <w:rsid w:val="00314234"/>
    <w:rsid w:val="0031462E"/>
    <w:rsid w:val="00314AAB"/>
    <w:rsid w:val="00314C6E"/>
    <w:rsid w:val="00314D2E"/>
    <w:rsid w:val="003150CF"/>
    <w:rsid w:val="003151D9"/>
    <w:rsid w:val="00315474"/>
    <w:rsid w:val="00315599"/>
    <w:rsid w:val="00315822"/>
    <w:rsid w:val="003165EB"/>
    <w:rsid w:val="00316AEC"/>
    <w:rsid w:val="00316E4D"/>
    <w:rsid w:val="00317382"/>
    <w:rsid w:val="00320B77"/>
    <w:rsid w:val="00320D47"/>
    <w:rsid w:val="00322F49"/>
    <w:rsid w:val="0032392A"/>
    <w:rsid w:val="00323C02"/>
    <w:rsid w:val="0032474E"/>
    <w:rsid w:val="00324900"/>
    <w:rsid w:val="003258BA"/>
    <w:rsid w:val="003261DB"/>
    <w:rsid w:val="003265E4"/>
    <w:rsid w:val="00327767"/>
    <w:rsid w:val="00327C8A"/>
    <w:rsid w:val="003303D3"/>
    <w:rsid w:val="00330678"/>
    <w:rsid w:val="00330F97"/>
    <w:rsid w:val="0033117A"/>
    <w:rsid w:val="00332132"/>
    <w:rsid w:val="00333749"/>
    <w:rsid w:val="003344F9"/>
    <w:rsid w:val="00334D08"/>
    <w:rsid w:val="003356A7"/>
    <w:rsid w:val="00335728"/>
    <w:rsid w:val="0033575B"/>
    <w:rsid w:val="0033604D"/>
    <w:rsid w:val="003361EA"/>
    <w:rsid w:val="00336263"/>
    <w:rsid w:val="0033790B"/>
    <w:rsid w:val="003400C7"/>
    <w:rsid w:val="00340612"/>
    <w:rsid w:val="0034126D"/>
    <w:rsid w:val="003412C2"/>
    <w:rsid w:val="003413C6"/>
    <w:rsid w:val="003416C2"/>
    <w:rsid w:val="0034213B"/>
    <w:rsid w:val="00342AC6"/>
    <w:rsid w:val="003436D0"/>
    <w:rsid w:val="00343D9F"/>
    <w:rsid w:val="003440D0"/>
    <w:rsid w:val="00344251"/>
    <w:rsid w:val="00344DBE"/>
    <w:rsid w:val="00345D00"/>
    <w:rsid w:val="00345D53"/>
    <w:rsid w:val="00346B2F"/>
    <w:rsid w:val="00347137"/>
    <w:rsid w:val="0035009D"/>
    <w:rsid w:val="00350D6B"/>
    <w:rsid w:val="00351712"/>
    <w:rsid w:val="00351DAC"/>
    <w:rsid w:val="0035200A"/>
    <w:rsid w:val="00352702"/>
    <w:rsid w:val="0035336D"/>
    <w:rsid w:val="00354F9F"/>
    <w:rsid w:val="003551D5"/>
    <w:rsid w:val="00356450"/>
    <w:rsid w:val="003567BF"/>
    <w:rsid w:val="0035700F"/>
    <w:rsid w:val="00357F7F"/>
    <w:rsid w:val="003605D7"/>
    <w:rsid w:val="00360E9D"/>
    <w:rsid w:val="003625E6"/>
    <w:rsid w:val="0036314A"/>
    <w:rsid w:val="003640AB"/>
    <w:rsid w:val="00365286"/>
    <w:rsid w:val="00365A44"/>
    <w:rsid w:val="0036619D"/>
    <w:rsid w:val="00366591"/>
    <w:rsid w:val="00366E51"/>
    <w:rsid w:val="00366FD3"/>
    <w:rsid w:val="00367975"/>
    <w:rsid w:val="00367A91"/>
    <w:rsid w:val="00367D90"/>
    <w:rsid w:val="00370020"/>
    <w:rsid w:val="00370238"/>
    <w:rsid w:val="00370332"/>
    <w:rsid w:val="003708E7"/>
    <w:rsid w:val="00370D4F"/>
    <w:rsid w:val="00370E25"/>
    <w:rsid w:val="003716C8"/>
    <w:rsid w:val="00372406"/>
    <w:rsid w:val="00373978"/>
    <w:rsid w:val="00373A19"/>
    <w:rsid w:val="00373D54"/>
    <w:rsid w:val="00373FF6"/>
    <w:rsid w:val="0037409D"/>
    <w:rsid w:val="00375529"/>
    <w:rsid w:val="0037614D"/>
    <w:rsid w:val="00376E95"/>
    <w:rsid w:val="00377368"/>
    <w:rsid w:val="00377ACD"/>
    <w:rsid w:val="003801E7"/>
    <w:rsid w:val="00380999"/>
    <w:rsid w:val="00380D20"/>
    <w:rsid w:val="0038109B"/>
    <w:rsid w:val="003824F6"/>
    <w:rsid w:val="003826FC"/>
    <w:rsid w:val="003837EA"/>
    <w:rsid w:val="003839DD"/>
    <w:rsid w:val="00383C62"/>
    <w:rsid w:val="003853D2"/>
    <w:rsid w:val="0038542F"/>
    <w:rsid w:val="0038570C"/>
    <w:rsid w:val="00386280"/>
    <w:rsid w:val="00387456"/>
    <w:rsid w:val="00387AF1"/>
    <w:rsid w:val="00387C0F"/>
    <w:rsid w:val="00390A5A"/>
    <w:rsid w:val="00391124"/>
    <w:rsid w:val="00391CAF"/>
    <w:rsid w:val="003923F9"/>
    <w:rsid w:val="00392793"/>
    <w:rsid w:val="00395970"/>
    <w:rsid w:val="00396153"/>
    <w:rsid w:val="00396626"/>
    <w:rsid w:val="003974A7"/>
    <w:rsid w:val="00397C49"/>
    <w:rsid w:val="00397CD6"/>
    <w:rsid w:val="003A1153"/>
    <w:rsid w:val="003A16BD"/>
    <w:rsid w:val="003A2182"/>
    <w:rsid w:val="003A5160"/>
    <w:rsid w:val="003A56B9"/>
    <w:rsid w:val="003A5783"/>
    <w:rsid w:val="003A5E84"/>
    <w:rsid w:val="003A75A8"/>
    <w:rsid w:val="003A7B51"/>
    <w:rsid w:val="003B09ED"/>
    <w:rsid w:val="003B1192"/>
    <w:rsid w:val="003B1C2D"/>
    <w:rsid w:val="003B1EC4"/>
    <w:rsid w:val="003B256E"/>
    <w:rsid w:val="003B268B"/>
    <w:rsid w:val="003B37B8"/>
    <w:rsid w:val="003B37C7"/>
    <w:rsid w:val="003B497B"/>
    <w:rsid w:val="003B4B38"/>
    <w:rsid w:val="003B5958"/>
    <w:rsid w:val="003B672C"/>
    <w:rsid w:val="003C0BEE"/>
    <w:rsid w:val="003C26DA"/>
    <w:rsid w:val="003C3A3B"/>
    <w:rsid w:val="003C3CD7"/>
    <w:rsid w:val="003C3F9F"/>
    <w:rsid w:val="003C43F0"/>
    <w:rsid w:val="003C4E43"/>
    <w:rsid w:val="003C5D9C"/>
    <w:rsid w:val="003C6492"/>
    <w:rsid w:val="003C711B"/>
    <w:rsid w:val="003C729B"/>
    <w:rsid w:val="003C7A41"/>
    <w:rsid w:val="003D0523"/>
    <w:rsid w:val="003D0B71"/>
    <w:rsid w:val="003D0E05"/>
    <w:rsid w:val="003D15A7"/>
    <w:rsid w:val="003D1C0A"/>
    <w:rsid w:val="003D25B1"/>
    <w:rsid w:val="003D2DE5"/>
    <w:rsid w:val="003D2E0F"/>
    <w:rsid w:val="003D3105"/>
    <w:rsid w:val="003D35B9"/>
    <w:rsid w:val="003D46F8"/>
    <w:rsid w:val="003D4E4A"/>
    <w:rsid w:val="003D5672"/>
    <w:rsid w:val="003D640A"/>
    <w:rsid w:val="003D64A9"/>
    <w:rsid w:val="003D7279"/>
    <w:rsid w:val="003D7560"/>
    <w:rsid w:val="003E0184"/>
    <w:rsid w:val="003E1635"/>
    <w:rsid w:val="003E2060"/>
    <w:rsid w:val="003E3133"/>
    <w:rsid w:val="003E3C4F"/>
    <w:rsid w:val="003E539A"/>
    <w:rsid w:val="003E555E"/>
    <w:rsid w:val="003E5F2F"/>
    <w:rsid w:val="003E6FE9"/>
    <w:rsid w:val="003E7207"/>
    <w:rsid w:val="003E75D0"/>
    <w:rsid w:val="003E78CB"/>
    <w:rsid w:val="003F0361"/>
    <w:rsid w:val="003F0CE4"/>
    <w:rsid w:val="003F0D22"/>
    <w:rsid w:val="003F3819"/>
    <w:rsid w:val="003F3B55"/>
    <w:rsid w:val="003F7296"/>
    <w:rsid w:val="003F79CD"/>
    <w:rsid w:val="003F7FAB"/>
    <w:rsid w:val="00400A72"/>
    <w:rsid w:val="00400FF5"/>
    <w:rsid w:val="00401133"/>
    <w:rsid w:val="004022A6"/>
    <w:rsid w:val="00403CD2"/>
    <w:rsid w:val="00403F95"/>
    <w:rsid w:val="00404CBE"/>
    <w:rsid w:val="004057A7"/>
    <w:rsid w:val="00406BD4"/>
    <w:rsid w:val="00406DE8"/>
    <w:rsid w:val="004070F5"/>
    <w:rsid w:val="004078E1"/>
    <w:rsid w:val="00407B6D"/>
    <w:rsid w:val="0041038E"/>
    <w:rsid w:val="0041062F"/>
    <w:rsid w:val="00412A36"/>
    <w:rsid w:val="00413297"/>
    <w:rsid w:val="0041376F"/>
    <w:rsid w:val="00413BE9"/>
    <w:rsid w:val="00414472"/>
    <w:rsid w:val="00414519"/>
    <w:rsid w:val="004149F8"/>
    <w:rsid w:val="00414E17"/>
    <w:rsid w:val="004159D8"/>
    <w:rsid w:val="00416009"/>
    <w:rsid w:val="0041615B"/>
    <w:rsid w:val="004172EF"/>
    <w:rsid w:val="00417334"/>
    <w:rsid w:val="004178D4"/>
    <w:rsid w:val="00420236"/>
    <w:rsid w:val="00420DCB"/>
    <w:rsid w:val="004215A1"/>
    <w:rsid w:val="0042252A"/>
    <w:rsid w:val="00422A4D"/>
    <w:rsid w:val="00423B4C"/>
    <w:rsid w:val="00423E79"/>
    <w:rsid w:val="00424C0C"/>
    <w:rsid w:val="00426B11"/>
    <w:rsid w:val="00426CC3"/>
    <w:rsid w:val="00426DE6"/>
    <w:rsid w:val="00430946"/>
    <w:rsid w:val="00430D1E"/>
    <w:rsid w:val="00431368"/>
    <w:rsid w:val="00431AB2"/>
    <w:rsid w:val="00431B54"/>
    <w:rsid w:val="00431BC9"/>
    <w:rsid w:val="00431D3C"/>
    <w:rsid w:val="00432FF7"/>
    <w:rsid w:val="0043359B"/>
    <w:rsid w:val="00433D95"/>
    <w:rsid w:val="00434039"/>
    <w:rsid w:val="00435582"/>
    <w:rsid w:val="004358AC"/>
    <w:rsid w:val="004359E1"/>
    <w:rsid w:val="00435BF4"/>
    <w:rsid w:val="004365B0"/>
    <w:rsid w:val="00436787"/>
    <w:rsid w:val="00436FED"/>
    <w:rsid w:val="00437391"/>
    <w:rsid w:val="00437805"/>
    <w:rsid w:val="00437BB2"/>
    <w:rsid w:val="00437C90"/>
    <w:rsid w:val="00440A86"/>
    <w:rsid w:val="00440DA2"/>
    <w:rsid w:val="00441B29"/>
    <w:rsid w:val="00442180"/>
    <w:rsid w:val="0044279F"/>
    <w:rsid w:val="00442D0E"/>
    <w:rsid w:val="00443023"/>
    <w:rsid w:val="00443573"/>
    <w:rsid w:val="004436A6"/>
    <w:rsid w:val="00443A7A"/>
    <w:rsid w:val="0044418C"/>
    <w:rsid w:val="004451AF"/>
    <w:rsid w:val="00445D24"/>
    <w:rsid w:val="00446971"/>
    <w:rsid w:val="00447297"/>
    <w:rsid w:val="004501E6"/>
    <w:rsid w:val="00450852"/>
    <w:rsid w:val="00451601"/>
    <w:rsid w:val="00451655"/>
    <w:rsid w:val="00451E01"/>
    <w:rsid w:val="004536F4"/>
    <w:rsid w:val="00453C66"/>
    <w:rsid w:val="00454799"/>
    <w:rsid w:val="00454E2C"/>
    <w:rsid w:val="004557DD"/>
    <w:rsid w:val="00456A0A"/>
    <w:rsid w:val="00456E1F"/>
    <w:rsid w:val="004578E1"/>
    <w:rsid w:val="00457932"/>
    <w:rsid w:val="00457C0B"/>
    <w:rsid w:val="004604A5"/>
    <w:rsid w:val="00460CBC"/>
    <w:rsid w:val="00461CD6"/>
    <w:rsid w:val="00463120"/>
    <w:rsid w:val="00464D68"/>
    <w:rsid w:val="0046503B"/>
    <w:rsid w:val="0046523E"/>
    <w:rsid w:val="00466748"/>
    <w:rsid w:val="00466DAB"/>
    <w:rsid w:val="00467E30"/>
    <w:rsid w:val="00470118"/>
    <w:rsid w:val="00470165"/>
    <w:rsid w:val="00470B90"/>
    <w:rsid w:val="00471488"/>
    <w:rsid w:val="004715F2"/>
    <w:rsid w:val="0047220F"/>
    <w:rsid w:val="00472539"/>
    <w:rsid w:val="00472E65"/>
    <w:rsid w:val="0047476F"/>
    <w:rsid w:val="00474A5A"/>
    <w:rsid w:val="00474EDB"/>
    <w:rsid w:val="00474EF4"/>
    <w:rsid w:val="004768AA"/>
    <w:rsid w:val="00476DAC"/>
    <w:rsid w:val="00476DC2"/>
    <w:rsid w:val="00480C55"/>
    <w:rsid w:val="004817B1"/>
    <w:rsid w:val="00481874"/>
    <w:rsid w:val="00482474"/>
    <w:rsid w:val="00482E99"/>
    <w:rsid w:val="00484352"/>
    <w:rsid w:val="00484424"/>
    <w:rsid w:val="00484C8A"/>
    <w:rsid w:val="004859E7"/>
    <w:rsid w:val="004862E1"/>
    <w:rsid w:val="004863F4"/>
    <w:rsid w:val="004863F9"/>
    <w:rsid w:val="0048654F"/>
    <w:rsid w:val="004908FA"/>
    <w:rsid w:val="00490E20"/>
    <w:rsid w:val="004910CA"/>
    <w:rsid w:val="00491521"/>
    <w:rsid w:val="00491E2C"/>
    <w:rsid w:val="00492094"/>
    <w:rsid w:val="004939A9"/>
    <w:rsid w:val="0049474C"/>
    <w:rsid w:val="00494C10"/>
    <w:rsid w:val="004957E3"/>
    <w:rsid w:val="00495889"/>
    <w:rsid w:val="00495FF7"/>
    <w:rsid w:val="004A0660"/>
    <w:rsid w:val="004A0702"/>
    <w:rsid w:val="004A0E86"/>
    <w:rsid w:val="004A1026"/>
    <w:rsid w:val="004A19FC"/>
    <w:rsid w:val="004A1CD8"/>
    <w:rsid w:val="004A43AF"/>
    <w:rsid w:val="004A4B4F"/>
    <w:rsid w:val="004A6D44"/>
    <w:rsid w:val="004A71EE"/>
    <w:rsid w:val="004A77F1"/>
    <w:rsid w:val="004A7E5F"/>
    <w:rsid w:val="004B0236"/>
    <w:rsid w:val="004B0EA5"/>
    <w:rsid w:val="004B1602"/>
    <w:rsid w:val="004B3F9A"/>
    <w:rsid w:val="004B407E"/>
    <w:rsid w:val="004B48A3"/>
    <w:rsid w:val="004B4DBE"/>
    <w:rsid w:val="004B5627"/>
    <w:rsid w:val="004B575F"/>
    <w:rsid w:val="004B60BA"/>
    <w:rsid w:val="004B663B"/>
    <w:rsid w:val="004B6D14"/>
    <w:rsid w:val="004B7038"/>
    <w:rsid w:val="004B78B7"/>
    <w:rsid w:val="004B78F6"/>
    <w:rsid w:val="004C027D"/>
    <w:rsid w:val="004C327E"/>
    <w:rsid w:val="004C32D6"/>
    <w:rsid w:val="004C359F"/>
    <w:rsid w:val="004C48B7"/>
    <w:rsid w:val="004C5800"/>
    <w:rsid w:val="004C661D"/>
    <w:rsid w:val="004C665D"/>
    <w:rsid w:val="004C77A1"/>
    <w:rsid w:val="004C7BD3"/>
    <w:rsid w:val="004C7DFD"/>
    <w:rsid w:val="004D011B"/>
    <w:rsid w:val="004D0286"/>
    <w:rsid w:val="004D13F1"/>
    <w:rsid w:val="004D2400"/>
    <w:rsid w:val="004D3711"/>
    <w:rsid w:val="004D373E"/>
    <w:rsid w:val="004D3963"/>
    <w:rsid w:val="004D3DDE"/>
    <w:rsid w:val="004D50FA"/>
    <w:rsid w:val="004D5D85"/>
    <w:rsid w:val="004D6B4B"/>
    <w:rsid w:val="004D760B"/>
    <w:rsid w:val="004E139E"/>
    <w:rsid w:val="004E1E46"/>
    <w:rsid w:val="004E2721"/>
    <w:rsid w:val="004E2EC4"/>
    <w:rsid w:val="004E4789"/>
    <w:rsid w:val="004E4C1D"/>
    <w:rsid w:val="004E55D8"/>
    <w:rsid w:val="004E572C"/>
    <w:rsid w:val="004E5939"/>
    <w:rsid w:val="004E5EB9"/>
    <w:rsid w:val="004E6CC5"/>
    <w:rsid w:val="004E6F42"/>
    <w:rsid w:val="004E756C"/>
    <w:rsid w:val="004E7A66"/>
    <w:rsid w:val="004E7B7B"/>
    <w:rsid w:val="004F1AD1"/>
    <w:rsid w:val="004F1B0D"/>
    <w:rsid w:val="004F1B51"/>
    <w:rsid w:val="004F1C2E"/>
    <w:rsid w:val="004F1EFC"/>
    <w:rsid w:val="004F25B6"/>
    <w:rsid w:val="004F31D3"/>
    <w:rsid w:val="004F5F28"/>
    <w:rsid w:val="004F6158"/>
    <w:rsid w:val="004F725C"/>
    <w:rsid w:val="004F7652"/>
    <w:rsid w:val="004F7766"/>
    <w:rsid w:val="004F7C14"/>
    <w:rsid w:val="005016F4"/>
    <w:rsid w:val="00501A11"/>
    <w:rsid w:val="00502E82"/>
    <w:rsid w:val="005033C4"/>
    <w:rsid w:val="00503B4B"/>
    <w:rsid w:val="005041A2"/>
    <w:rsid w:val="00504274"/>
    <w:rsid w:val="005049B9"/>
    <w:rsid w:val="00505647"/>
    <w:rsid w:val="005066E1"/>
    <w:rsid w:val="005067D3"/>
    <w:rsid w:val="00506F96"/>
    <w:rsid w:val="00507B2B"/>
    <w:rsid w:val="00512630"/>
    <w:rsid w:val="005127A8"/>
    <w:rsid w:val="00512C12"/>
    <w:rsid w:val="00514256"/>
    <w:rsid w:val="005144E0"/>
    <w:rsid w:val="00514C7E"/>
    <w:rsid w:val="00515060"/>
    <w:rsid w:val="005152CD"/>
    <w:rsid w:val="00515347"/>
    <w:rsid w:val="0051540A"/>
    <w:rsid w:val="00515D1D"/>
    <w:rsid w:val="00517B78"/>
    <w:rsid w:val="005202D6"/>
    <w:rsid w:val="005202F0"/>
    <w:rsid w:val="00520943"/>
    <w:rsid w:val="005210A9"/>
    <w:rsid w:val="00521636"/>
    <w:rsid w:val="00521DFC"/>
    <w:rsid w:val="0052367E"/>
    <w:rsid w:val="00524568"/>
    <w:rsid w:val="00524B1B"/>
    <w:rsid w:val="00525564"/>
    <w:rsid w:val="005256C8"/>
    <w:rsid w:val="00525C7D"/>
    <w:rsid w:val="0052600D"/>
    <w:rsid w:val="005266E9"/>
    <w:rsid w:val="0052680D"/>
    <w:rsid w:val="00526B02"/>
    <w:rsid w:val="00527F96"/>
    <w:rsid w:val="00527FD5"/>
    <w:rsid w:val="00530113"/>
    <w:rsid w:val="005311FA"/>
    <w:rsid w:val="0053158A"/>
    <w:rsid w:val="00531E45"/>
    <w:rsid w:val="005323EC"/>
    <w:rsid w:val="0053339B"/>
    <w:rsid w:val="0053347D"/>
    <w:rsid w:val="005344F5"/>
    <w:rsid w:val="005348BA"/>
    <w:rsid w:val="00535994"/>
    <w:rsid w:val="005376A4"/>
    <w:rsid w:val="005410DB"/>
    <w:rsid w:val="00541E19"/>
    <w:rsid w:val="00542980"/>
    <w:rsid w:val="005429B9"/>
    <w:rsid w:val="0054377A"/>
    <w:rsid w:val="00544820"/>
    <w:rsid w:val="0054482A"/>
    <w:rsid w:val="00544CEF"/>
    <w:rsid w:val="00544ECC"/>
    <w:rsid w:val="0054501C"/>
    <w:rsid w:val="005450BE"/>
    <w:rsid w:val="00545CB6"/>
    <w:rsid w:val="00546641"/>
    <w:rsid w:val="00546687"/>
    <w:rsid w:val="00546830"/>
    <w:rsid w:val="00547537"/>
    <w:rsid w:val="005476DA"/>
    <w:rsid w:val="00550397"/>
    <w:rsid w:val="00551BDC"/>
    <w:rsid w:val="0055295A"/>
    <w:rsid w:val="00552BBF"/>
    <w:rsid w:val="00553293"/>
    <w:rsid w:val="0055348C"/>
    <w:rsid w:val="00553890"/>
    <w:rsid w:val="00553F3B"/>
    <w:rsid w:val="0055410C"/>
    <w:rsid w:val="00554DFC"/>
    <w:rsid w:val="00554F54"/>
    <w:rsid w:val="005554AF"/>
    <w:rsid w:val="00556199"/>
    <w:rsid w:val="00556518"/>
    <w:rsid w:val="0055667B"/>
    <w:rsid w:val="00556DC2"/>
    <w:rsid w:val="005573EA"/>
    <w:rsid w:val="00557F72"/>
    <w:rsid w:val="00560423"/>
    <w:rsid w:val="005607F2"/>
    <w:rsid w:val="0056276D"/>
    <w:rsid w:val="00563801"/>
    <w:rsid w:val="00565039"/>
    <w:rsid w:val="00566311"/>
    <w:rsid w:val="00566EE6"/>
    <w:rsid w:val="0056782F"/>
    <w:rsid w:val="00567FB2"/>
    <w:rsid w:val="00570F79"/>
    <w:rsid w:val="005720BA"/>
    <w:rsid w:val="00572C07"/>
    <w:rsid w:val="00572E4A"/>
    <w:rsid w:val="005735DC"/>
    <w:rsid w:val="005743EE"/>
    <w:rsid w:val="00576CBD"/>
    <w:rsid w:val="005805C9"/>
    <w:rsid w:val="005805D7"/>
    <w:rsid w:val="005808A8"/>
    <w:rsid w:val="0058149C"/>
    <w:rsid w:val="0058299A"/>
    <w:rsid w:val="00582AE0"/>
    <w:rsid w:val="005830D0"/>
    <w:rsid w:val="005830E7"/>
    <w:rsid w:val="005831B5"/>
    <w:rsid w:val="0058485E"/>
    <w:rsid w:val="005850ED"/>
    <w:rsid w:val="00585BC4"/>
    <w:rsid w:val="00586C76"/>
    <w:rsid w:val="00586D70"/>
    <w:rsid w:val="005904B3"/>
    <w:rsid w:val="005908BE"/>
    <w:rsid w:val="005908D2"/>
    <w:rsid w:val="00590C90"/>
    <w:rsid w:val="0059157C"/>
    <w:rsid w:val="00591D4D"/>
    <w:rsid w:val="0059313B"/>
    <w:rsid w:val="005933AC"/>
    <w:rsid w:val="00593554"/>
    <w:rsid w:val="00593754"/>
    <w:rsid w:val="00594693"/>
    <w:rsid w:val="00594F2F"/>
    <w:rsid w:val="00594FBA"/>
    <w:rsid w:val="005952D5"/>
    <w:rsid w:val="005952F6"/>
    <w:rsid w:val="00595643"/>
    <w:rsid w:val="00595A6C"/>
    <w:rsid w:val="00595B77"/>
    <w:rsid w:val="00595F31"/>
    <w:rsid w:val="00596180"/>
    <w:rsid w:val="00597E82"/>
    <w:rsid w:val="00597F44"/>
    <w:rsid w:val="005A00ED"/>
    <w:rsid w:val="005A1DC8"/>
    <w:rsid w:val="005A2302"/>
    <w:rsid w:val="005A33B8"/>
    <w:rsid w:val="005A3773"/>
    <w:rsid w:val="005A38BF"/>
    <w:rsid w:val="005A4367"/>
    <w:rsid w:val="005A4C09"/>
    <w:rsid w:val="005A4F82"/>
    <w:rsid w:val="005A5565"/>
    <w:rsid w:val="005A5FAE"/>
    <w:rsid w:val="005A60BB"/>
    <w:rsid w:val="005A793D"/>
    <w:rsid w:val="005B0030"/>
    <w:rsid w:val="005B0095"/>
    <w:rsid w:val="005B0F36"/>
    <w:rsid w:val="005B3136"/>
    <w:rsid w:val="005B35A7"/>
    <w:rsid w:val="005B3C6E"/>
    <w:rsid w:val="005B45DC"/>
    <w:rsid w:val="005B52D1"/>
    <w:rsid w:val="005B5B2E"/>
    <w:rsid w:val="005B615D"/>
    <w:rsid w:val="005B6F16"/>
    <w:rsid w:val="005B728D"/>
    <w:rsid w:val="005B7643"/>
    <w:rsid w:val="005B7AFA"/>
    <w:rsid w:val="005B7D3F"/>
    <w:rsid w:val="005B7ECC"/>
    <w:rsid w:val="005B7FD2"/>
    <w:rsid w:val="005C00F9"/>
    <w:rsid w:val="005C1233"/>
    <w:rsid w:val="005C1700"/>
    <w:rsid w:val="005C19E6"/>
    <w:rsid w:val="005C1A2B"/>
    <w:rsid w:val="005C4C05"/>
    <w:rsid w:val="005C508E"/>
    <w:rsid w:val="005C5787"/>
    <w:rsid w:val="005C5DBB"/>
    <w:rsid w:val="005C5F22"/>
    <w:rsid w:val="005C62DC"/>
    <w:rsid w:val="005C6B21"/>
    <w:rsid w:val="005D1047"/>
    <w:rsid w:val="005D1605"/>
    <w:rsid w:val="005D175C"/>
    <w:rsid w:val="005D1F76"/>
    <w:rsid w:val="005D2A2B"/>
    <w:rsid w:val="005D303B"/>
    <w:rsid w:val="005D3703"/>
    <w:rsid w:val="005D4171"/>
    <w:rsid w:val="005D4EC0"/>
    <w:rsid w:val="005D53ED"/>
    <w:rsid w:val="005D5F61"/>
    <w:rsid w:val="005D679A"/>
    <w:rsid w:val="005D708F"/>
    <w:rsid w:val="005D735C"/>
    <w:rsid w:val="005E0EF3"/>
    <w:rsid w:val="005E0EF8"/>
    <w:rsid w:val="005E156D"/>
    <w:rsid w:val="005E19D2"/>
    <w:rsid w:val="005E2286"/>
    <w:rsid w:val="005E279D"/>
    <w:rsid w:val="005E3A87"/>
    <w:rsid w:val="005E4145"/>
    <w:rsid w:val="005E4F11"/>
    <w:rsid w:val="005E5BE3"/>
    <w:rsid w:val="005E5D19"/>
    <w:rsid w:val="005E69C7"/>
    <w:rsid w:val="005E7844"/>
    <w:rsid w:val="005F0B95"/>
    <w:rsid w:val="005F0F2C"/>
    <w:rsid w:val="005F10EA"/>
    <w:rsid w:val="005F199E"/>
    <w:rsid w:val="005F2C85"/>
    <w:rsid w:val="005F4069"/>
    <w:rsid w:val="005F4C46"/>
    <w:rsid w:val="005F4F5C"/>
    <w:rsid w:val="005F5698"/>
    <w:rsid w:val="005F5BDB"/>
    <w:rsid w:val="005F6953"/>
    <w:rsid w:val="005F742D"/>
    <w:rsid w:val="005F7730"/>
    <w:rsid w:val="00600966"/>
    <w:rsid w:val="00601194"/>
    <w:rsid w:val="006011F5"/>
    <w:rsid w:val="006012E3"/>
    <w:rsid w:val="00603049"/>
    <w:rsid w:val="0060335D"/>
    <w:rsid w:val="0060663B"/>
    <w:rsid w:val="00606B7F"/>
    <w:rsid w:val="006073D9"/>
    <w:rsid w:val="006073F3"/>
    <w:rsid w:val="006074A3"/>
    <w:rsid w:val="00607B32"/>
    <w:rsid w:val="0061017C"/>
    <w:rsid w:val="00610E5A"/>
    <w:rsid w:val="00611110"/>
    <w:rsid w:val="00613BA6"/>
    <w:rsid w:val="00613E5C"/>
    <w:rsid w:val="00614208"/>
    <w:rsid w:val="00614B14"/>
    <w:rsid w:val="00617223"/>
    <w:rsid w:val="00617698"/>
    <w:rsid w:val="00617A9F"/>
    <w:rsid w:val="00617D39"/>
    <w:rsid w:val="00617EB8"/>
    <w:rsid w:val="00620097"/>
    <w:rsid w:val="006213A6"/>
    <w:rsid w:val="006213FF"/>
    <w:rsid w:val="00621D40"/>
    <w:rsid w:val="006224EB"/>
    <w:rsid w:val="006241A2"/>
    <w:rsid w:val="00624690"/>
    <w:rsid w:val="00624B7C"/>
    <w:rsid w:val="00624D94"/>
    <w:rsid w:val="006254BA"/>
    <w:rsid w:val="006256C8"/>
    <w:rsid w:val="006257ED"/>
    <w:rsid w:val="006265A6"/>
    <w:rsid w:val="00626A5F"/>
    <w:rsid w:val="00630167"/>
    <w:rsid w:val="006315A2"/>
    <w:rsid w:val="006331C4"/>
    <w:rsid w:val="00633704"/>
    <w:rsid w:val="00634285"/>
    <w:rsid w:val="00635653"/>
    <w:rsid w:val="00636779"/>
    <w:rsid w:val="00636801"/>
    <w:rsid w:val="00636F0A"/>
    <w:rsid w:val="006374ED"/>
    <w:rsid w:val="0064003C"/>
    <w:rsid w:val="00640C8E"/>
    <w:rsid w:val="00641376"/>
    <w:rsid w:val="00641609"/>
    <w:rsid w:val="00642F5B"/>
    <w:rsid w:val="0064396C"/>
    <w:rsid w:val="00643D01"/>
    <w:rsid w:val="00644612"/>
    <w:rsid w:val="00644A07"/>
    <w:rsid w:val="00645B47"/>
    <w:rsid w:val="00646A12"/>
    <w:rsid w:val="00646ECA"/>
    <w:rsid w:val="0064745D"/>
    <w:rsid w:val="006476E8"/>
    <w:rsid w:val="00647AFD"/>
    <w:rsid w:val="006510FB"/>
    <w:rsid w:val="00653150"/>
    <w:rsid w:val="00654062"/>
    <w:rsid w:val="00654900"/>
    <w:rsid w:val="00655857"/>
    <w:rsid w:val="00656A4B"/>
    <w:rsid w:val="00656F90"/>
    <w:rsid w:val="00657840"/>
    <w:rsid w:val="006579F3"/>
    <w:rsid w:val="00657D08"/>
    <w:rsid w:val="00657DE2"/>
    <w:rsid w:val="006600AB"/>
    <w:rsid w:val="006606E7"/>
    <w:rsid w:val="0066125F"/>
    <w:rsid w:val="00661636"/>
    <w:rsid w:val="00662AEC"/>
    <w:rsid w:val="006636DD"/>
    <w:rsid w:val="00664775"/>
    <w:rsid w:val="00665F0C"/>
    <w:rsid w:val="00665F38"/>
    <w:rsid w:val="00666795"/>
    <w:rsid w:val="00666AF2"/>
    <w:rsid w:val="00670254"/>
    <w:rsid w:val="00670D24"/>
    <w:rsid w:val="00671139"/>
    <w:rsid w:val="0067132F"/>
    <w:rsid w:val="00672194"/>
    <w:rsid w:val="00674554"/>
    <w:rsid w:val="00674D7D"/>
    <w:rsid w:val="006751AF"/>
    <w:rsid w:val="006755A9"/>
    <w:rsid w:val="0067574E"/>
    <w:rsid w:val="00676962"/>
    <w:rsid w:val="00677F2A"/>
    <w:rsid w:val="0068088A"/>
    <w:rsid w:val="006809AF"/>
    <w:rsid w:val="00680B86"/>
    <w:rsid w:val="00680E13"/>
    <w:rsid w:val="006820B9"/>
    <w:rsid w:val="0068253F"/>
    <w:rsid w:val="00682E96"/>
    <w:rsid w:val="00683A2A"/>
    <w:rsid w:val="006841E0"/>
    <w:rsid w:val="00684427"/>
    <w:rsid w:val="0068470E"/>
    <w:rsid w:val="006851AB"/>
    <w:rsid w:val="00685279"/>
    <w:rsid w:val="00685822"/>
    <w:rsid w:val="006868CF"/>
    <w:rsid w:val="00686FAD"/>
    <w:rsid w:val="00687158"/>
    <w:rsid w:val="0068794A"/>
    <w:rsid w:val="00687AE5"/>
    <w:rsid w:val="0069025A"/>
    <w:rsid w:val="00690DCF"/>
    <w:rsid w:val="00690FEA"/>
    <w:rsid w:val="00691369"/>
    <w:rsid w:val="00691968"/>
    <w:rsid w:val="00691A76"/>
    <w:rsid w:val="00691ECF"/>
    <w:rsid w:val="00692E25"/>
    <w:rsid w:val="00693BED"/>
    <w:rsid w:val="00694618"/>
    <w:rsid w:val="006956ED"/>
    <w:rsid w:val="00695C93"/>
    <w:rsid w:val="00695D3B"/>
    <w:rsid w:val="0069643B"/>
    <w:rsid w:val="00696C61"/>
    <w:rsid w:val="00696E7E"/>
    <w:rsid w:val="00697746"/>
    <w:rsid w:val="00697872"/>
    <w:rsid w:val="006A0401"/>
    <w:rsid w:val="006A0C8F"/>
    <w:rsid w:val="006A0E18"/>
    <w:rsid w:val="006A10D7"/>
    <w:rsid w:val="006A13EB"/>
    <w:rsid w:val="006A17D4"/>
    <w:rsid w:val="006A1DB9"/>
    <w:rsid w:val="006A2B5F"/>
    <w:rsid w:val="006A2C1A"/>
    <w:rsid w:val="006A2FAA"/>
    <w:rsid w:val="006A3B6E"/>
    <w:rsid w:val="006A4E27"/>
    <w:rsid w:val="006A4EDB"/>
    <w:rsid w:val="006A5022"/>
    <w:rsid w:val="006A67E5"/>
    <w:rsid w:val="006A6D24"/>
    <w:rsid w:val="006A7554"/>
    <w:rsid w:val="006A79C6"/>
    <w:rsid w:val="006B093E"/>
    <w:rsid w:val="006B1409"/>
    <w:rsid w:val="006B25C2"/>
    <w:rsid w:val="006B2854"/>
    <w:rsid w:val="006B3486"/>
    <w:rsid w:val="006B4ECA"/>
    <w:rsid w:val="006B5895"/>
    <w:rsid w:val="006B6412"/>
    <w:rsid w:val="006C0D04"/>
    <w:rsid w:val="006C1607"/>
    <w:rsid w:val="006C19AA"/>
    <w:rsid w:val="006C241B"/>
    <w:rsid w:val="006C3501"/>
    <w:rsid w:val="006C3D1B"/>
    <w:rsid w:val="006C3D56"/>
    <w:rsid w:val="006C4157"/>
    <w:rsid w:val="006C4B21"/>
    <w:rsid w:val="006C4EBA"/>
    <w:rsid w:val="006C5EA0"/>
    <w:rsid w:val="006C67B1"/>
    <w:rsid w:val="006C797F"/>
    <w:rsid w:val="006D0464"/>
    <w:rsid w:val="006D17B4"/>
    <w:rsid w:val="006D30F5"/>
    <w:rsid w:val="006D4AE4"/>
    <w:rsid w:val="006D4E23"/>
    <w:rsid w:val="006D6C26"/>
    <w:rsid w:val="006D6C73"/>
    <w:rsid w:val="006E0926"/>
    <w:rsid w:val="006E0F82"/>
    <w:rsid w:val="006E1573"/>
    <w:rsid w:val="006E2589"/>
    <w:rsid w:val="006E26C9"/>
    <w:rsid w:val="006E2709"/>
    <w:rsid w:val="006E2AB0"/>
    <w:rsid w:val="006E2F3E"/>
    <w:rsid w:val="006E2FA6"/>
    <w:rsid w:val="006E3430"/>
    <w:rsid w:val="006E3987"/>
    <w:rsid w:val="006E3E52"/>
    <w:rsid w:val="006E426A"/>
    <w:rsid w:val="006E4BF5"/>
    <w:rsid w:val="006E5794"/>
    <w:rsid w:val="006E6B11"/>
    <w:rsid w:val="006E72B2"/>
    <w:rsid w:val="006F075B"/>
    <w:rsid w:val="006F117E"/>
    <w:rsid w:val="006F2438"/>
    <w:rsid w:val="006F273B"/>
    <w:rsid w:val="006F2AF9"/>
    <w:rsid w:val="006F3162"/>
    <w:rsid w:val="006F360A"/>
    <w:rsid w:val="006F3EA7"/>
    <w:rsid w:val="006F3F5F"/>
    <w:rsid w:val="006F5154"/>
    <w:rsid w:val="006F54B2"/>
    <w:rsid w:val="006F5BAE"/>
    <w:rsid w:val="006F5C0C"/>
    <w:rsid w:val="006F5C41"/>
    <w:rsid w:val="006F62B0"/>
    <w:rsid w:val="006F78C3"/>
    <w:rsid w:val="007005E7"/>
    <w:rsid w:val="00700779"/>
    <w:rsid w:val="0070089E"/>
    <w:rsid w:val="00700FF6"/>
    <w:rsid w:val="0070113A"/>
    <w:rsid w:val="00702635"/>
    <w:rsid w:val="007026F9"/>
    <w:rsid w:val="00704E98"/>
    <w:rsid w:val="007050A1"/>
    <w:rsid w:val="007057F3"/>
    <w:rsid w:val="007079F4"/>
    <w:rsid w:val="00707FCC"/>
    <w:rsid w:val="00710093"/>
    <w:rsid w:val="007102AD"/>
    <w:rsid w:val="00710580"/>
    <w:rsid w:val="00710795"/>
    <w:rsid w:val="007113F8"/>
    <w:rsid w:val="00711652"/>
    <w:rsid w:val="00711932"/>
    <w:rsid w:val="00711D40"/>
    <w:rsid w:val="007127E0"/>
    <w:rsid w:val="00713842"/>
    <w:rsid w:val="007146BE"/>
    <w:rsid w:val="007149E3"/>
    <w:rsid w:val="007149FD"/>
    <w:rsid w:val="0071742A"/>
    <w:rsid w:val="007175C5"/>
    <w:rsid w:val="0072080A"/>
    <w:rsid w:val="0072102F"/>
    <w:rsid w:val="0072150B"/>
    <w:rsid w:val="00721C4F"/>
    <w:rsid w:val="00722C6D"/>
    <w:rsid w:val="0072755A"/>
    <w:rsid w:val="00727951"/>
    <w:rsid w:val="00727C2C"/>
    <w:rsid w:val="00730107"/>
    <w:rsid w:val="00730A38"/>
    <w:rsid w:val="00730F2C"/>
    <w:rsid w:val="007337E6"/>
    <w:rsid w:val="00733D32"/>
    <w:rsid w:val="0073485C"/>
    <w:rsid w:val="00734A6A"/>
    <w:rsid w:val="00734AA3"/>
    <w:rsid w:val="00734C53"/>
    <w:rsid w:val="00735018"/>
    <w:rsid w:val="007356C2"/>
    <w:rsid w:val="007357E7"/>
    <w:rsid w:val="00735F69"/>
    <w:rsid w:val="0073788D"/>
    <w:rsid w:val="007424AF"/>
    <w:rsid w:val="00742B27"/>
    <w:rsid w:val="00742B2A"/>
    <w:rsid w:val="00742C5B"/>
    <w:rsid w:val="00742EFE"/>
    <w:rsid w:val="007435EB"/>
    <w:rsid w:val="00747084"/>
    <w:rsid w:val="00747B9B"/>
    <w:rsid w:val="0075025E"/>
    <w:rsid w:val="007503C3"/>
    <w:rsid w:val="007514BE"/>
    <w:rsid w:val="00751C5F"/>
    <w:rsid w:val="00752BF3"/>
    <w:rsid w:val="00752C2F"/>
    <w:rsid w:val="0075363A"/>
    <w:rsid w:val="007536C9"/>
    <w:rsid w:val="00753A09"/>
    <w:rsid w:val="0075516B"/>
    <w:rsid w:val="0075518D"/>
    <w:rsid w:val="007555A9"/>
    <w:rsid w:val="007562E2"/>
    <w:rsid w:val="00756C5C"/>
    <w:rsid w:val="00756D34"/>
    <w:rsid w:val="0075764C"/>
    <w:rsid w:val="00757D6C"/>
    <w:rsid w:val="007600D7"/>
    <w:rsid w:val="00761468"/>
    <w:rsid w:val="007618F6"/>
    <w:rsid w:val="00761ED2"/>
    <w:rsid w:val="00762374"/>
    <w:rsid w:val="00762509"/>
    <w:rsid w:val="00762B39"/>
    <w:rsid w:val="00762D0E"/>
    <w:rsid w:val="00763B00"/>
    <w:rsid w:val="00764BA8"/>
    <w:rsid w:val="0076545C"/>
    <w:rsid w:val="007655DC"/>
    <w:rsid w:val="007656BA"/>
    <w:rsid w:val="007656FB"/>
    <w:rsid w:val="0076684E"/>
    <w:rsid w:val="0076698F"/>
    <w:rsid w:val="0076758B"/>
    <w:rsid w:val="00767692"/>
    <w:rsid w:val="00767781"/>
    <w:rsid w:val="007708C0"/>
    <w:rsid w:val="00770D00"/>
    <w:rsid w:val="00773563"/>
    <w:rsid w:val="00774F80"/>
    <w:rsid w:val="00775C34"/>
    <w:rsid w:val="00775DFE"/>
    <w:rsid w:val="00775FBA"/>
    <w:rsid w:val="0077780C"/>
    <w:rsid w:val="00777E17"/>
    <w:rsid w:val="007818AF"/>
    <w:rsid w:val="00781ED3"/>
    <w:rsid w:val="0078200C"/>
    <w:rsid w:val="00782029"/>
    <w:rsid w:val="00782348"/>
    <w:rsid w:val="007827DF"/>
    <w:rsid w:val="0078345A"/>
    <w:rsid w:val="00783574"/>
    <w:rsid w:val="00784DCA"/>
    <w:rsid w:val="0078635A"/>
    <w:rsid w:val="00786D67"/>
    <w:rsid w:val="007911CE"/>
    <w:rsid w:val="007914A7"/>
    <w:rsid w:val="00791FBA"/>
    <w:rsid w:val="00793292"/>
    <w:rsid w:val="0079333A"/>
    <w:rsid w:val="007938FC"/>
    <w:rsid w:val="00793C38"/>
    <w:rsid w:val="007940DA"/>
    <w:rsid w:val="0079431E"/>
    <w:rsid w:val="00796193"/>
    <w:rsid w:val="0079758B"/>
    <w:rsid w:val="00797DB6"/>
    <w:rsid w:val="007A1153"/>
    <w:rsid w:val="007A1551"/>
    <w:rsid w:val="007A178C"/>
    <w:rsid w:val="007A1EF4"/>
    <w:rsid w:val="007A24A6"/>
    <w:rsid w:val="007A33A2"/>
    <w:rsid w:val="007A3B76"/>
    <w:rsid w:val="007A4C78"/>
    <w:rsid w:val="007A518A"/>
    <w:rsid w:val="007A54B1"/>
    <w:rsid w:val="007A5BA8"/>
    <w:rsid w:val="007A7262"/>
    <w:rsid w:val="007A7491"/>
    <w:rsid w:val="007A786A"/>
    <w:rsid w:val="007A7B23"/>
    <w:rsid w:val="007B0858"/>
    <w:rsid w:val="007B24EF"/>
    <w:rsid w:val="007B2B4F"/>
    <w:rsid w:val="007B31F5"/>
    <w:rsid w:val="007B3203"/>
    <w:rsid w:val="007B33E2"/>
    <w:rsid w:val="007B36E4"/>
    <w:rsid w:val="007B3DAD"/>
    <w:rsid w:val="007B44C3"/>
    <w:rsid w:val="007B5B1C"/>
    <w:rsid w:val="007B5FA6"/>
    <w:rsid w:val="007B64B3"/>
    <w:rsid w:val="007B66B7"/>
    <w:rsid w:val="007B68B4"/>
    <w:rsid w:val="007B69B1"/>
    <w:rsid w:val="007B7732"/>
    <w:rsid w:val="007B7AEF"/>
    <w:rsid w:val="007B7E60"/>
    <w:rsid w:val="007C0670"/>
    <w:rsid w:val="007C1E13"/>
    <w:rsid w:val="007C420E"/>
    <w:rsid w:val="007C537E"/>
    <w:rsid w:val="007C552D"/>
    <w:rsid w:val="007C5C58"/>
    <w:rsid w:val="007C5E54"/>
    <w:rsid w:val="007C695D"/>
    <w:rsid w:val="007C7340"/>
    <w:rsid w:val="007C7789"/>
    <w:rsid w:val="007C7960"/>
    <w:rsid w:val="007D05C9"/>
    <w:rsid w:val="007D2492"/>
    <w:rsid w:val="007D24A5"/>
    <w:rsid w:val="007D3111"/>
    <w:rsid w:val="007D42DC"/>
    <w:rsid w:val="007D4DDA"/>
    <w:rsid w:val="007D50C2"/>
    <w:rsid w:val="007D535C"/>
    <w:rsid w:val="007D54B9"/>
    <w:rsid w:val="007D5856"/>
    <w:rsid w:val="007D6334"/>
    <w:rsid w:val="007D6D78"/>
    <w:rsid w:val="007D7954"/>
    <w:rsid w:val="007D7EE6"/>
    <w:rsid w:val="007E0815"/>
    <w:rsid w:val="007E0AC2"/>
    <w:rsid w:val="007E14B9"/>
    <w:rsid w:val="007E1BE6"/>
    <w:rsid w:val="007E318A"/>
    <w:rsid w:val="007E363A"/>
    <w:rsid w:val="007E3708"/>
    <w:rsid w:val="007E3B0B"/>
    <w:rsid w:val="007E4C9C"/>
    <w:rsid w:val="007E5CA3"/>
    <w:rsid w:val="007E68F0"/>
    <w:rsid w:val="007E7725"/>
    <w:rsid w:val="007E7D15"/>
    <w:rsid w:val="007F013B"/>
    <w:rsid w:val="007F13B0"/>
    <w:rsid w:val="007F14BB"/>
    <w:rsid w:val="007F1724"/>
    <w:rsid w:val="007F1A59"/>
    <w:rsid w:val="007F1BDD"/>
    <w:rsid w:val="007F262D"/>
    <w:rsid w:val="007F2C1F"/>
    <w:rsid w:val="007F3289"/>
    <w:rsid w:val="007F3B22"/>
    <w:rsid w:val="007F54B0"/>
    <w:rsid w:val="007F5B23"/>
    <w:rsid w:val="007F7CBB"/>
    <w:rsid w:val="008005C1"/>
    <w:rsid w:val="00801EED"/>
    <w:rsid w:val="00802D0F"/>
    <w:rsid w:val="00802DAE"/>
    <w:rsid w:val="00803A59"/>
    <w:rsid w:val="00804CA7"/>
    <w:rsid w:val="00804D75"/>
    <w:rsid w:val="00805519"/>
    <w:rsid w:val="00805BE5"/>
    <w:rsid w:val="00810F3A"/>
    <w:rsid w:val="008113B0"/>
    <w:rsid w:val="00811840"/>
    <w:rsid w:val="00811D41"/>
    <w:rsid w:val="00811DB4"/>
    <w:rsid w:val="008123D2"/>
    <w:rsid w:val="00812ED1"/>
    <w:rsid w:val="0081383B"/>
    <w:rsid w:val="00814E7E"/>
    <w:rsid w:val="0081518D"/>
    <w:rsid w:val="00815762"/>
    <w:rsid w:val="008158AD"/>
    <w:rsid w:val="00816210"/>
    <w:rsid w:val="00820F70"/>
    <w:rsid w:val="008211A1"/>
    <w:rsid w:val="0082137E"/>
    <w:rsid w:val="00821CD0"/>
    <w:rsid w:val="00822599"/>
    <w:rsid w:val="00822E1C"/>
    <w:rsid w:val="00823F31"/>
    <w:rsid w:val="0082421C"/>
    <w:rsid w:val="00824A8F"/>
    <w:rsid w:val="0082550A"/>
    <w:rsid w:val="00825606"/>
    <w:rsid w:val="00825F92"/>
    <w:rsid w:val="00826135"/>
    <w:rsid w:val="00826190"/>
    <w:rsid w:val="008267F8"/>
    <w:rsid w:val="00830239"/>
    <w:rsid w:val="00830560"/>
    <w:rsid w:val="00830CB6"/>
    <w:rsid w:val="008321F1"/>
    <w:rsid w:val="0083357E"/>
    <w:rsid w:val="00834064"/>
    <w:rsid w:val="0083509F"/>
    <w:rsid w:val="00836063"/>
    <w:rsid w:val="0083613D"/>
    <w:rsid w:val="0083656A"/>
    <w:rsid w:val="008374CF"/>
    <w:rsid w:val="0083798E"/>
    <w:rsid w:val="00841A36"/>
    <w:rsid w:val="00842360"/>
    <w:rsid w:val="00842516"/>
    <w:rsid w:val="008426E2"/>
    <w:rsid w:val="00842B5C"/>
    <w:rsid w:val="00842CF2"/>
    <w:rsid w:val="00843845"/>
    <w:rsid w:val="008439A3"/>
    <w:rsid w:val="00844696"/>
    <w:rsid w:val="00844F24"/>
    <w:rsid w:val="00845A7A"/>
    <w:rsid w:val="00845D4A"/>
    <w:rsid w:val="00845F4B"/>
    <w:rsid w:val="008462E6"/>
    <w:rsid w:val="00846ED0"/>
    <w:rsid w:val="008471BF"/>
    <w:rsid w:val="008479B7"/>
    <w:rsid w:val="008479CF"/>
    <w:rsid w:val="008503DB"/>
    <w:rsid w:val="00850834"/>
    <w:rsid w:val="00851063"/>
    <w:rsid w:val="0085230E"/>
    <w:rsid w:val="0085367D"/>
    <w:rsid w:val="008544BA"/>
    <w:rsid w:val="008545A4"/>
    <w:rsid w:val="00854865"/>
    <w:rsid w:val="0085514F"/>
    <w:rsid w:val="0085593A"/>
    <w:rsid w:val="008564B2"/>
    <w:rsid w:val="008565E8"/>
    <w:rsid w:val="008565F6"/>
    <w:rsid w:val="00857457"/>
    <w:rsid w:val="0085753C"/>
    <w:rsid w:val="008607BE"/>
    <w:rsid w:val="00860B30"/>
    <w:rsid w:val="00860F7F"/>
    <w:rsid w:val="00861416"/>
    <w:rsid w:val="00861AEC"/>
    <w:rsid w:val="0086271A"/>
    <w:rsid w:val="008629B0"/>
    <w:rsid w:val="00864275"/>
    <w:rsid w:val="00864D80"/>
    <w:rsid w:val="0086509C"/>
    <w:rsid w:val="00865190"/>
    <w:rsid w:val="00865C19"/>
    <w:rsid w:val="00867D36"/>
    <w:rsid w:val="008705DC"/>
    <w:rsid w:val="0087076F"/>
    <w:rsid w:val="00870A05"/>
    <w:rsid w:val="00870CB6"/>
    <w:rsid w:val="00871B44"/>
    <w:rsid w:val="00872092"/>
    <w:rsid w:val="00872136"/>
    <w:rsid w:val="00872550"/>
    <w:rsid w:val="008725AA"/>
    <w:rsid w:val="00872E01"/>
    <w:rsid w:val="00873498"/>
    <w:rsid w:val="008738D7"/>
    <w:rsid w:val="00874056"/>
    <w:rsid w:val="008740ED"/>
    <w:rsid w:val="00875880"/>
    <w:rsid w:val="00875AE8"/>
    <w:rsid w:val="00877422"/>
    <w:rsid w:val="008776C5"/>
    <w:rsid w:val="008802D5"/>
    <w:rsid w:val="008803E9"/>
    <w:rsid w:val="00880AD1"/>
    <w:rsid w:val="008813C5"/>
    <w:rsid w:val="00881446"/>
    <w:rsid w:val="00882401"/>
    <w:rsid w:val="00882870"/>
    <w:rsid w:val="0088342D"/>
    <w:rsid w:val="00883683"/>
    <w:rsid w:val="00883C65"/>
    <w:rsid w:val="00885F2B"/>
    <w:rsid w:val="00886A50"/>
    <w:rsid w:val="0088776B"/>
    <w:rsid w:val="00887D37"/>
    <w:rsid w:val="00887F52"/>
    <w:rsid w:val="008910FB"/>
    <w:rsid w:val="00891704"/>
    <w:rsid w:val="008921A4"/>
    <w:rsid w:val="00892473"/>
    <w:rsid w:val="00892DFA"/>
    <w:rsid w:val="00893292"/>
    <w:rsid w:val="00893515"/>
    <w:rsid w:val="0089546A"/>
    <w:rsid w:val="008954B6"/>
    <w:rsid w:val="008958F1"/>
    <w:rsid w:val="00895E74"/>
    <w:rsid w:val="00896131"/>
    <w:rsid w:val="00896FBA"/>
    <w:rsid w:val="0089717D"/>
    <w:rsid w:val="00897240"/>
    <w:rsid w:val="008975FD"/>
    <w:rsid w:val="008977D0"/>
    <w:rsid w:val="008A0520"/>
    <w:rsid w:val="008A1937"/>
    <w:rsid w:val="008A592C"/>
    <w:rsid w:val="008A5E0F"/>
    <w:rsid w:val="008A6117"/>
    <w:rsid w:val="008A629C"/>
    <w:rsid w:val="008A6358"/>
    <w:rsid w:val="008B2187"/>
    <w:rsid w:val="008B3539"/>
    <w:rsid w:val="008B35D7"/>
    <w:rsid w:val="008B43EA"/>
    <w:rsid w:val="008B4ED5"/>
    <w:rsid w:val="008B51CB"/>
    <w:rsid w:val="008B5603"/>
    <w:rsid w:val="008B5AF1"/>
    <w:rsid w:val="008B5B24"/>
    <w:rsid w:val="008B6442"/>
    <w:rsid w:val="008B6DFD"/>
    <w:rsid w:val="008B7C12"/>
    <w:rsid w:val="008C0D15"/>
    <w:rsid w:val="008C1712"/>
    <w:rsid w:val="008C1951"/>
    <w:rsid w:val="008C2F9A"/>
    <w:rsid w:val="008C30C9"/>
    <w:rsid w:val="008C3422"/>
    <w:rsid w:val="008C35D1"/>
    <w:rsid w:val="008C44E7"/>
    <w:rsid w:val="008C4C8B"/>
    <w:rsid w:val="008C5342"/>
    <w:rsid w:val="008C5562"/>
    <w:rsid w:val="008C63E8"/>
    <w:rsid w:val="008C7A1B"/>
    <w:rsid w:val="008D04F5"/>
    <w:rsid w:val="008D0A7E"/>
    <w:rsid w:val="008D0C08"/>
    <w:rsid w:val="008D0F73"/>
    <w:rsid w:val="008D180A"/>
    <w:rsid w:val="008D1C1C"/>
    <w:rsid w:val="008D2832"/>
    <w:rsid w:val="008D28FF"/>
    <w:rsid w:val="008D299A"/>
    <w:rsid w:val="008D3988"/>
    <w:rsid w:val="008D4498"/>
    <w:rsid w:val="008D4B80"/>
    <w:rsid w:val="008D5545"/>
    <w:rsid w:val="008D5CC4"/>
    <w:rsid w:val="008D5DF7"/>
    <w:rsid w:val="008D6A0A"/>
    <w:rsid w:val="008D79EF"/>
    <w:rsid w:val="008D7C75"/>
    <w:rsid w:val="008E0E58"/>
    <w:rsid w:val="008E0EED"/>
    <w:rsid w:val="008E12B8"/>
    <w:rsid w:val="008E15C7"/>
    <w:rsid w:val="008E1EBC"/>
    <w:rsid w:val="008E1EFE"/>
    <w:rsid w:val="008E1FF3"/>
    <w:rsid w:val="008E2C89"/>
    <w:rsid w:val="008E3420"/>
    <w:rsid w:val="008E46AD"/>
    <w:rsid w:val="008E4973"/>
    <w:rsid w:val="008E4CEC"/>
    <w:rsid w:val="008E667E"/>
    <w:rsid w:val="008E7135"/>
    <w:rsid w:val="008E78AC"/>
    <w:rsid w:val="008E7E94"/>
    <w:rsid w:val="008F079E"/>
    <w:rsid w:val="008F115D"/>
    <w:rsid w:val="008F11DA"/>
    <w:rsid w:val="008F17AE"/>
    <w:rsid w:val="008F21A9"/>
    <w:rsid w:val="008F2B72"/>
    <w:rsid w:val="008F3103"/>
    <w:rsid w:val="008F383C"/>
    <w:rsid w:val="008F386B"/>
    <w:rsid w:val="008F41A4"/>
    <w:rsid w:val="008F4F3D"/>
    <w:rsid w:val="008F510B"/>
    <w:rsid w:val="008F5159"/>
    <w:rsid w:val="008F57C9"/>
    <w:rsid w:val="008F5ACE"/>
    <w:rsid w:val="008F66BF"/>
    <w:rsid w:val="008F7182"/>
    <w:rsid w:val="008F7906"/>
    <w:rsid w:val="008F7BDA"/>
    <w:rsid w:val="008F7C04"/>
    <w:rsid w:val="0090104E"/>
    <w:rsid w:val="009014A2"/>
    <w:rsid w:val="00901AAE"/>
    <w:rsid w:val="0090286E"/>
    <w:rsid w:val="00902CAB"/>
    <w:rsid w:val="009031BD"/>
    <w:rsid w:val="0090331D"/>
    <w:rsid w:val="009034ED"/>
    <w:rsid w:val="0090356D"/>
    <w:rsid w:val="00903E4B"/>
    <w:rsid w:val="009051F6"/>
    <w:rsid w:val="009053F0"/>
    <w:rsid w:val="009057F3"/>
    <w:rsid w:val="00907476"/>
    <w:rsid w:val="009074C4"/>
    <w:rsid w:val="00907DB1"/>
    <w:rsid w:val="0091187B"/>
    <w:rsid w:val="00911F88"/>
    <w:rsid w:val="00912978"/>
    <w:rsid w:val="009138F6"/>
    <w:rsid w:val="009141BD"/>
    <w:rsid w:val="00915683"/>
    <w:rsid w:val="00915ADD"/>
    <w:rsid w:val="00917197"/>
    <w:rsid w:val="009177F3"/>
    <w:rsid w:val="00917E99"/>
    <w:rsid w:val="00920352"/>
    <w:rsid w:val="00920522"/>
    <w:rsid w:val="009206A5"/>
    <w:rsid w:val="009207D9"/>
    <w:rsid w:val="00920B25"/>
    <w:rsid w:val="00920DB9"/>
    <w:rsid w:val="00921C53"/>
    <w:rsid w:val="00922CAD"/>
    <w:rsid w:val="00922FAA"/>
    <w:rsid w:val="00925159"/>
    <w:rsid w:val="00925287"/>
    <w:rsid w:val="00925CD4"/>
    <w:rsid w:val="0092744F"/>
    <w:rsid w:val="00927830"/>
    <w:rsid w:val="00927E27"/>
    <w:rsid w:val="009306E8"/>
    <w:rsid w:val="0093081F"/>
    <w:rsid w:val="00930DFC"/>
    <w:rsid w:val="0093247A"/>
    <w:rsid w:val="00932C06"/>
    <w:rsid w:val="0093328A"/>
    <w:rsid w:val="00934314"/>
    <w:rsid w:val="00934F7E"/>
    <w:rsid w:val="00936F37"/>
    <w:rsid w:val="0093738A"/>
    <w:rsid w:val="00937E0B"/>
    <w:rsid w:val="0094095B"/>
    <w:rsid w:val="009411C0"/>
    <w:rsid w:val="00941FAE"/>
    <w:rsid w:val="00944903"/>
    <w:rsid w:val="00944D97"/>
    <w:rsid w:val="009453D3"/>
    <w:rsid w:val="00945A98"/>
    <w:rsid w:val="00945F91"/>
    <w:rsid w:val="0094625E"/>
    <w:rsid w:val="009462FD"/>
    <w:rsid w:val="009479D6"/>
    <w:rsid w:val="00947C7D"/>
    <w:rsid w:val="00947D14"/>
    <w:rsid w:val="009512F9"/>
    <w:rsid w:val="00951FFE"/>
    <w:rsid w:val="009521E2"/>
    <w:rsid w:val="00952A06"/>
    <w:rsid w:val="00953122"/>
    <w:rsid w:val="00953492"/>
    <w:rsid w:val="00954378"/>
    <w:rsid w:val="009547DC"/>
    <w:rsid w:val="00954E72"/>
    <w:rsid w:val="009550AE"/>
    <w:rsid w:val="00955416"/>
    <w:rsid w:val="00955AF1"/>
    <w:rsid w:val="00955CCE"/>
    <w:rsid w:val="00956633"/>
    <w:rsid w:val="00956655"/>
    <w:rsid w:val="00956795"/>
    <w:rsid w:val="00956EB1"/>
    <w:rsid w:val="00956FD3"/>
    <w:rsid w:val="0095709A"/>
    <w:rsid w:val="0095746B"/>
    <w:rsid w:val="00957664"/>
    <w:rsid w:val="00957819"/>
    <w:rsid w:val="009578E5"/>
    <w:rsid w:val="00957E34"/>
    <w:rsid w:val="00957F56"/>
    <w:rsid w:val="00960378"/>
    <w:rsid w:val="00960495"/>
    <w:rsid w:val="00961495"/>
    <w:rsid w:val="00961914"/>
    <w:rsid w:val="00962696"/>
    <w:rsid w:val="00962A28"/>
    <w:rsid w:val="00962EE2"/>
    <w:rsid w:val="00963C77"/>
    <w:rsid w:val="009642AD"/>
    <w:rsid w:val="0096487C"/>
    <w:rsid w:val="009662B9"/>
    <w:rsid w:val="00966633"/>
    <w:rsid w:val="00966738"/>
    <w:rsid w:val="00966B3C"/>
    <w:rsid w:val="00966E44"/>
    <w:rsid w:val="0097146D"/>
    <w:rsid w:val="009719AC"/>
    <w:rsid w:val="009734A6"/>
    <w:rsid w:val="00973678"/>
    <w:rsid w:val="00973AA9"/>
    <w:rsid w:val="00974635"/>
    <w:rsid w:val="00974AED"/>
    <w:rsid w:val="009751B8"/>
    <w:rsid w:val="009752AA"/>
    <w:rsid w:val="0097536A"/>
    <w:rsid w:val="009754E4"/>
    <w:rsid w:val="00975564"/>
    <w:rsid w:val="00975B58"/>
    <w:rsid w:val="00975F81"/>
    <w:rsid w:val="00976D9F"/>
    <w:rsid w:val="00980C9F"/>
    <w:rsid w:val="00980CC4"/>
    <w:rsid w:val="0098159F"/>
    <w:rsid w:val="00981A23"/>
    <w:rsid w:val="00982ADA"/>
    <w:rsid w:val="00984E0D"/>
    <w:rsid w:val="009877BE"/>
    <w:rsid w:val="00987AA4"/>
    <w:rsid w:val="00990580"/>
    <w:rsid w:val="00991146"/>
    <w:rsid w:val="00991EA5"/>
    <w:rsid w:val="00992B09"/>
    <w:rsid w:val="0099326A"/>
    <w:rsid w:val="0099365F"/>
    <w:rsid w:val="009946CA"/>
    <w:rsid w:val="0099481E"/>
    <w:rsid w:val="00994D9F"/>
    <w:rsid w:val="00994E96"/>
    <w:rsid w:val="009959D6"/>
    <w:rsid w:val="00995A3C"/>
    <w:rsid w:val="00995B27"/>
    <w:rsid w:val="00996380"/>
    <w:rsid w:val="009963D3"/>
    <w:rsid w:val="0099640B"/>
    <w:rsid w:val="009975A4"/>
    <w:rsid w:val="009975D3"/>
    <w:rsid w:val="0099777B"/>
    <w:rsid w:val="009A0A17"/>
    <w:rsid w:val="009A0A30"/>
    <w:rsid w:val="009A0DE7"/>
    <w:rsid w:val="009A0E56"/>
    <w:rsid w:val="009A179B"/>
    <w:rsid w:val="009A2114"/>
    <w:rsid w:val="009A2158"/>
    <w:rsid w:val="009A2169"/>
    <w:rsid w:val="009A3317"/>
    <w:rsid w:val="009A3409"/>
    <w:rsid w:val="009A422A"/>
    <w:rsid w:val="009A5817"/>
    <w:rsid w:val="009A6E80"/>
    <w:rsid w:val="009A6E81"/>
    <w:rsid w:val="009A7E89"/>
    <w:rsid w:val="009B052D"/>
    <w:rsid w:val="009B0CFD"/>
    <w:rsid w:val="009B15D0"/>
    <w:rsid w:val="009B1D24"/>
    <w:rsid w:val="009B3144"/>
    <w:rsid w:val="009B31E9"/>
    <w:rsid w:val="009B4CC4"/>
    <w:rsid w:val="009B4ED4"/>
    <w:rsid w:val="009B5A93"/>
    <w:rsid w:val="009B5DD0"/>
    <w:rsid w:val="009B625F"/>
    <w:rsid w:val="009B6475"/>
    <w:rsid w:val="009B6B31"/>
    <w:rsid w:val="009C0C6A"/>
    <w:rsid w:val="009C130D"/>
    <w:rsid w:val="009C17D0"/>
    <w:rsid w:val="009C18D9"/>
    <w:rsid w:val="009C22DA"/>
    <w:rsid w:val="009C2919"/>
    <w:rsid w:val="009C35DC"/>
    <w:rsid w:val="009C3905"/>
    <w:rsid w:val="009C3A6B"/>
    <w:rsid w:val="009C3C90"/>
    <w:rsid w:val="009C49A3"/>
    <w:rsid w:val="009C4C10"/>
    <w:rsid w:val="009C5665"/>
    <w:rsid w:val="009C576B"/>
    <w:rsid w:val="009C6537"/>
    <w:rsid w:val="009C6B36"/>
    <w:rsid w:val="009C6F24"/>
    <w:rsid w:val="009D0383"/>
    <w:rsid w:val="009D09A8"/>
    <w:rsid w:val="009D197F"/>
    <w:rsid w:val="009D1A43"/>
    <w:rsid w:val="009D1AFE"/>
    <w:rsid w:val="009D5BE9"/>
    <w:rsid w:val="009D5E24"/>
    <w:rsid w:val="009D7676"/>
    <w:rsid w:val="009E11A7"/>
    <w:rsid w:val="009E1579"/>
    <w:rsid w:val="009E1F3C"/>
    <w:rsid w:val="009E2359"/>
    <w:rsid w:val="009E35B6"/>
    <w:rsid w:val="009E3975"/>
    <w:rsid w:val="009E3F0E"/>
    <w:rsid w:val="009E3F1C"/>
    <w:rsid w:val="009E434F"/>
    <w:rsid w:val="009E60D9"/>
    <w:rsid w:val="009E6322"/>
    <w:rsid w:val="009E6457"/>
    <w:rsid w:val="009E6D66"/>
    <w:rsid w:val="009E795A"/>
    <w:rsid w:val="009F020C"/>
    <w:rsid w:val="009F0C80"/>
    <w:rsid w:val="009F2F65"/>
    <w:rsid w:val="009F3B8C"/>
    <w:rsid w:val="009F4B89"/>
    <w:rsid w:val="009F55A7"/>
    <w:rsid w:val="009F5A55"/>
    <w:rsid w:val="009F62CB"/>
    <w:rsid w:val="009F6551"/>
    <w:rsid w:val="009F7BB2"/>
    <w:rsid w:val="009F7C98"/>
    <w:rsid w:val="00A033CB"/>
    <w:rsid w:val="00A041F8"/>
    <w:rsid w:val="00A048F9"/>
    <w:rsid w:val="00A057D6"/>
    <w:rsid w:val="00A061AF"/>
    <w:rsid w:val="00A073A7"/>
    <w:rsid w:val="00A07741"/>
    <w:rsid w:val="00A102DB"/>
    <w:rsid w:val="00A10E25"/>
    <w:rsid w:val="00A12529"/>
    <w:rsid w:val="00A1257F"/>
    <w:rsid w:val="00A13371"/>
    <w:rsid w:val="00A1442F"/>
    <w:rsid w:val="00A14616"/>
    <w:rsid w:val="00A1490C"/>
    <w:rsid w:val="00A14E5D"/>
    <w:rsid w:val="00A15D22"/>
    <w:rsid w:val="00A162D6"/>
    <w:rsid w:val="00A16411"/>
    <w:rsid w:val="00A164D6"/>
    <w:rsid w:val="00A20088"/>
    <w:rsid w:val="00A2050F"/>
    <w:rsid w:val="00A219B0"/>
    <w:rsid w:val="00A21C64"/>
    <w:rsid w:val="00A22520"/>
    <w:rsid w:val="00A2269A"/>
    <w:rsid w:val="00A22C41"/>
    <w:rsid w:val="00A234F2"/>
    <w:rsid w:val="00A23517"/>
    <w:rsid w:val="00A24AC2"/>
    <w:rsid w:val="00A25168"/>
    <w:rsid w:val="00A25E56"/>
    <w:rsid w:val="00A266D8"/>
    <w:rsid w:val="00A27910"/>
    <w:rsid w:val="00A27FF3"/>
    <w:rsid w:val="00A30514"/>
    <w:rsid w:val="00A30F51"/>
    <w:rsid w:val="00A3139F"/>
    <w:rsid w:val="00A3142A"/>
    <w:rsid w:val="00A31B95"/>
    <w:rsid w:val="00A32E56"/>
    <w:rsid w:val="00A3333A"/>
    <w:rsid w:val="00A33ED9"/>
    <w:rsid w:val="00A33F46"/>
    <w:rsid w:val="00A34935"/>
    <w:rsid w:val="00A34BFB"/>
    <w:rsid w:val="00A35967"/>
    <w:rsid w:val="00A35DFA"/>
    <w:rsid w:val="00A3624E"/>
    <w:rsid w:val="00A363F5"/>
    <w:rsid w:val="00A365A7"/>
    <w:rsid w:val="00A37176"/>
    <w:rsid w:val="00A3790D"/>
    <w:rsid w:val="00A40061"/>
    <w:rsid w:val="00A412F1"/>
    <w:rsid w:val="00A41670"/>
    <w:rsid w:val="00A41CCB"/>
    <w:rsid w:val="00A41E59"/>
    <w:rsid w:val="00A42543"/>
    <w:rsid w:val="00A4263B"/>
    <w:rsid w:val="00A45022"/>
    <w:rsid w:val="00A4508D"/>
    <w:rsid w:val="00A45610"/>
    <w:rsid w:val="00A45A14"/>
    <w:rsid w:val="00A46463"/>
    <w:rsid w:val="00A46BB9"/>
    <w:rsid w:val="00A46C08"/>
    <w:rsid w:val="00A476A5"/>
    <w:rsid w:val="00A477A1"/>
    <w:rsid w:val="00A47936"/>
    <w:rsid w:val="00A503A1"/>
    <w:rsid w:val="00A505D3"/>
    <w:rsid w:val="00A50A70"/>
    <w:rsid w:val="00A50DB1"/>
    <w:rsid w:val="00A522D5"/>
    <w:rsid w:val="00A52DE8"/>
    <w:rsid w:val="00A53DC9"/>
    <w:rsid w:val="00A5416C"/>
    <w:rsid w:val="00A54F5C"/>
    <w:rsid w:val="00A54F62"/>
    <w:rsid w:val="00A54F94"/>
    <w:rsid w:val="00A55645"/>
    <w:rsid w:val="00A566D9"/>
    <w:rsid w:val="00A578FC"/>
    <w:rsid w:val="00A57BAA"/>
    <w:rsid w:val="00A57D2A"/>
    <w:rsid w:val="00A61470"/>
    <w:rsid w:val="00A61644"/>
    <w:rsid w:val="00A61AA5"/>
    <w:rsid w:val="00A628D8"/>
    <w:rsid w:val="00A628EB"/>
    <w:rsid w:val="00A62B67"/>
    <w:rsid w:val="00A62DCD"/>
    <w:rsid w:val="00A63517"/>
    <w:rsid w:val="00A63D17"/>
    <w:rsid w:val="00A6416E"/>
    <w:rsid w:val="00A6483C"/>
    <w:rsid w:val="00A64923"/>
    <w:rsid w:val="00A6506D"/>
    <w:rsid w:val="00A65992"/>
    <w:rsid w:val="00A66181"/>
    <w:rsid w:val="00A66F86"/>
    <w:rsid w:val="00A67321"/>
    <w:rsid w:val="00A673FC"/>
    <w:rsid w:val="00A676A5"/>
    <w:rsid w:val="00A71A50"/>
    <w:rsid w:val="00A72449"/>
    <w:rsid w:val="00A724F7"/>
    <w:rsid w:val="00A724FD"/>
    <w:rsid w:val="00A72691"/>
    <w:rsid w:val="00A72AE7"/>
    <w:rsid w:val="00A72BC2"/>
    <w:rsid w:val="00A732C1"/>
    <w:rsid w:val="00A73509"/>
    <w:rsid w:val="00A74D5A"/>
    <w:rsid w:val="00A75F20"/>
    <w:rsid w:val="00A77330"/>
    <w:rsid w:val="00A77E1A"/>
    <w:rsid w:val="00A80F10"/>
    <w:rsid w:val="00A815CE"/>
    <w:rsid w:val="00A81934"/>
    <w:rsid w:val="00A81D02"/>
    <w:rsid w:val="00A822A0"/>
    <w:rsid w:val="00A82F18"/>
    <w:rsid w:val="00A831DB"/>
    <w:rsid w:val="00A83D16"/>
    <w:rsid w:val="00A8488F"/>
    <w:rsid w:val="00A84BB9"/>
    <w:rsid w:val="00A85842"/>
    <w:rsid w:val="00A8599B"/>
    <w:rsid w:val="00A85B80"/>
    <w:rsid w:val="00A860AB"/>
    <w:rsid w:val="00A866ED"/>
    <w:rsid w:val="00A871CC"/>
    <w:rsid w:val="00A90332"/>
    <w:rsid w:val="00A909AD"/>
    <w:rsid w:val="00A90C0E"/>
    <w:rsid w:val="00A91264"/>
    <w:rsid w:val="00A91FFC"/>
    <w:rsid w:val="00A92C5C"/>
    <w:rsid w:val="00A9524F"/>
    <w:rsid w:val="00A95414"/>
    <w:rsid w:val="00A95D10"/>
    <w:rsid w:val="00A95E45"/>
    <w:rsid w:val="00A96313"/>
    <w:rsid w:val="00A963A3"/>
    <w:rsid w:val="00AA031D"/>
    <w:rsid w:val="00AA40E5"/>
    <w:rsid w:val="00AA4DF7"/>
    <w:rsid w:val="00AA655B"/>
    <w:rsid w:val="00AA7CD8"/>
    <w:rsid w:val="00AA7ECA"/>
    <w:rsid w:val="00AA7EE4"/>
    <w:rsid w:val="00AA7FAA"/>
    <w:rsid w:val="00AB1404"/>
    <w:rsid w:val="00AB17CC"/>
    <w:rsid w:val="00AB1BB8"/>
    <w:rsid w:val="00AB2EC8"/>
    <w:rsid w:val="00AB2EEF"/>
    <w:rsid w:val="00AB306B"/>
    <w:rsid w:val="00AB47E0"/>
    <w:rsid w:val="00AB4A57"/>
    <w:rsid w:val="00AB5295"/>
    <w:rsid w:val="00AB5321"/>
    <w:rsid w:val="00AB55A1"/>
    <w:rsid w:val="00AB5FDE"/>
    <w:rsid w:val="00AB652F"/>
    <w:rsid w:val="00AB696C"/>
    <w:rsid w:val="00AB7189"/>
    <w:rsid w:val="00AB7417"/>
    <w:rsid w:val="00AB74AA"/>
    <w:rsid w:val="00AB77EE"/>
    <w:rsid w:val="00AC1908"/>
    <w:rsid w:val="00AC27AD"/>
    <w:rsid w:val="00AC293C"/>
    <w:rsid w:val="00AC2B1A"/>
    <w:rsid w:val="00AC2BA9"/>
    <w:rsid w:val="00AC2C73"/>
    <w:rsid w:val="00AC2D2B"/>
    <w:rsid w:val="00AC2F9B"/>
    <w:rsid w:val="00AC3A45"/>
    <w:rsid w:val="00AC42AE"/>
    <w:rsid w:val="00AC4DA8"/>
    <w:rsid w:val="00AC548E"/>
    <w:rsid w:val="00AC5948"/>
    <w:rsid w:val="00AC5B31"/>
    <w:rsid w:val="00AC6043"/>
    <w:rsid w:val="00AC6C31"/>
    <w:rsid w:val="00AC6EF0"/>
    <w:rsid w:val="00AC6F5C"/>
    <w:rsid w:val="00AC7E02"/>
    <w:rsid w:val="00AC7FB2"/>
    <w:rsid w:val="00AD008B"/>
    <w:rsid w:val="00AD011B"/>
    <w:rsid w:val="00AD02F2"/>
    <w:rsid w:val="00AD07B5"/>
    <w:rsid w:val="00AD08BF"/>
    <w:rsid w:val="00AD0C76"/>
    <w:rsid w:val="00AD110C"/>
    <w:rsid w:val="00AD1ECD"/>
    <w:rsid w:val="00AD2167"/>
    <w:rsid w:val="00AD2883"/>
    <w:rsid w:val="00AD29CA"/>
    <w:rsid w:val="00AD323C"/>
    <w:rsid w:val="00AD342A"/>
    <w:rsid w:val="00AD51F9"/>
    <w:rsid w:val="00AD6218"/>
    <w:rsid w:val="00AD6B16"/>
    <w:rsid w:val="00AD6CFB"/>
    <w:rsid w:val="00AD7531"/>
    <w:rsid w:val="00AD7A36"/>
    <w:rsid w:val="00AE0828"/>
    <w:rsid w:val="00AE1AA2"/>
    <w:rsid w:val="00AE25D8"/>
    <w:rsid w:val="00AE2794"/>
    <w:rsid w:val="00AE3BC1"/>
    <w:rsid w:val="00AE3BE0"/>
    <w:rsid w:val="00AE3F8B"/>
    <w:rsid w:val="00AE6213"/>
    <w:rsid w:val="00AE6D09"/>
    <w:rsid w:val="00AE7048"/>
    <w:rsid w:val="00AE779D"/>
    <w:rsid w:val="00AE7B4D"/>
    <w:rsid w:val="00AE7F19"/>
    <w:rsid w:val="00AF0DB2"/>
    <w:rsid w:val="00AF0DEF"/>
    <w:rsid w:val="00AF0FB2"/>
    <w:rsid w:val="00AF1032"/>
    <w:rsid w:val="00AF1AE2"/>
    <w:rsid w:val="00AF439F"/>
    <w:rsid w:val="00AF43B7"/>
    <w:rsid w:val="00AF5277"/>
    <w:rsid w:val="00AF5E89"/>
    <w:rsid w:val="00AF699E"/>
    <w:rsid w:val="00AF749C"/>
    <w:rsid w:val="00AF7EC1"/>
    <w:rsid w:val="00B003F1"/>
    <w:rsid w:val="00B00B31"/>
    <w:rsid w:val="00B01630"/>
    <w:rsid w:val="00B01A1E"/>
    <w:rsid w:val="00B02613"/>
    <w:rsid w:val="00B02E45"/>
    <w:rsid w:val="00B0360B"/>
    <w:rsid w:val="00B04CEF"/>
    <w:rsid w:val="00B0603C"/>
    <w:rsid w:val="00B07512"/>
    <w:rsid w:val="00B07A23"/>
    <w:rsid w:val="00B10446"/>
    <w:rsid w:val="00B104D4"/>
    <w:rsid w:val="00B11130"/>
    <w:rsid w:val="00B1177D"/>
    <w:rsid w:val="00B11823"/>
    <w:rsid w:val="00B12DAA"/>
    <w:rsid w:val="00B15B29"/>
    <w:rsid w:val="00B15C46"/>
    <w:rsid w:val="00B160B8"/>
    <w:rsid w:val="00B167F6"/>
    <w:rsid w:val="00B16B91"/>
    <w:rsid w:val="00B173F7"/>
    <w:rsid w:val="00B2078B"/>
    <w:rsid w:val="00B20DB2"/>
    <w:rsid w:val="00B2196A"/>
    <w:rsid w:val="00B2273B"/>
    <w:rsid w:val="00B230E7"/>
    <w:rsid w:val="00B23168"/>
    <w:rsid w:val="00B233EE"/>
    <w:rsid w:val="00B235E8"/>
    <w:rsid w:val="00B238D8"/>
    <w:rsid w:val="00B2390E"/>
    <w:rsid w:val="00B23CEA"/>
    <w:rsid w:val="00B2510C"/>
    <w:rsid w:val="00B26FB4"/>
    <w:rsid w:val="00B27630"/>
    <w:rsid w:val="00B2764E"/>
    <w:rsid w:val="00B278C8"/>
    <w:rsid w:val="00B279BF"/>
    <w:rsid w:val="00B30595"/>
    <w:rsid w:val="00B31154"/>
    <w:rsid w:val="00B3119F"/>
    <w:rsid w:val="00B31473"/>
    <w:rsid w:val="00B314AE"/>
    <w:rsid w:val="00B3164A"/>
    <w:rsid w:val="00B31E46"/>
    <w:rsid w:val="00B32858"/>
    <w:rsid w:val="00B33AC9"/>
    <w:rsid w:val="00B33D2A"/>
    <w:rsid w:val="00B343EB"/>
    <w:rsid w:val="00B34B3A"/>
    <w:rsid w:val="00B358AA"/>
    <w:rsid w:val="00B35E52"/>
    <w:rsid w:val="00B35EE9"/>
    <w:rsid w:val="00B3635F"/>
    <w:rsid w:val="00B370D8"/>
    <w:rsid w:val="00B40002"/>
    <w:rsid w:val="00B40427"/>
    <w:rsid w:val="00B40882"/>
    <w:rsid w:val="00B4094E"/>
    <w:rsid w:val="00B4105E"/>
    <w:rsid w:val="00B411F6"/>
    <w:rsid w:val="00B41246"/>
    <w:rsid w:val="00B423C6"/>
    <w:rsid w:val="00B42A7A"/>
    <w:rsid w:val="00B42B92"/>
    <w:rsid w:val="00B42E16"/>
    <w:rsid w:val="00B42FB9"/>
    <w:rsid w:val="00B43D89"/>
    <w:rsid w:val="00B43FB2"/>
    <w:rsid w:val="00B44146"/>
    <w:rsid w:val="00B44577"/>
    <w:rsid w:val="00B455E7"/>
    <w:rsid w:val="00B47A0F"/>
    <w:rsid w:val="00B50A59"/>
    <w:rsid w:val="00B50C0D"/>
    <w:rsid w:val="00B50F66"/>
    <w:rsid w:val="00B51671"/>
    <w:rsid w:val="00B521A4"/>
    <w:rsid w:val="00B52AF4"/>
    <w:rsid w:val="00B53462"/>
    <w:rsid w:val="00B55028"/>
    <w:rsid w:val="00B558EF"/>
    <w:rsid w:val="00B6093F"/>
    <w:rsid w:val="00B60E19"/>
    <w:rsid w:val="00B617F8"/>
    <w:rsid w:val="00B61DC4"/>
    <w:rsid w:val="00B61F3A"/>
    <w:rsid w:val="00B62676"/>
    <w:rsid w:val="00B63FE8"/>
    <w:rsid w:val="00B64A2E"/>
    <w:rsid w:val="00B64B0F"/>
    <w:rsid w:val="00B64CF9"/>
    <w:rsid w:val="00B65146"/>
    <w:rsid w:val="00B659B8"/>
    <w:rsid w:val="00B65D31"/>
    <w:rsid w:val="00B6619E"/>
    <w:rsid w:val="00B6710D"/>
    <w:rsid w:val="00B671C8"/>
    <w:rsid w:val="00B6784C"/>
    <w:rsid w:val="00B67DA2"/>
    <w:rsid w:val="00B67E03"/>
    <w:rsid w:val="00B703B4"/>
    <w:rsid w:val="00B7122D"/>
    <w:rsid w:val="00B71742"/>
    <w:rsid w:val="00B7199A"/>
    <w:rsid w:val="00B72468"/>
    <w:rsid w:val="00B72472"/>
    <w:rsid w:val="00B72646"/>
    <w:rsid w:val="00B7365F"/>
    <w:rsid w:val="00B7379E"/>
    <w:rsid w:val="00B739DF"/>
    <w:rsid w:val="00B74937"/>
    <w:rsid w:val="00B74AC0"/>
    <w:rsid w:val="00B75A84"/>
    <w:rsid w:val="00B801B5"/>
    <w:rsid w:val="00B8057E"/>
    <w:rsid w:val="00B8096A"/>
    <w:rsid w:val="00B80A38"/>
    <w:rsid w:val="00B81725"/>
    <w:rsid w:val="00B82187"/>
    <w:rsid w:val="00B82BA4"/>
    <w:rsid w:val="00B82DE5"/>
    <w:rsid w:val="00B83C07"/>
    <w:rsid w:val="00B83D6F"/>
    <w:rsid w:val="00B87419"/>
    <w:rsid w:val="00B8778C"/>
    <w:rsid w:val="00B8783F"/>
    <w:rsid w:val="00B909FE"/>
    <w:rsid w:val="00B90A29"/>
    <w:rsid w:val="00B9397D"/>
    <w:rsid w:val="00B9436B"/>
    <w:rsid w:val="00B95673"/>
    <w:rsid w:val="00B958A4"/>
    <w:rsid w:val="00B95AF1"/>
    <w:rsid w:val="00B961E8"/>
    <w:rsid w:val="00B9686E"/>
    <w:rsid w:val="00B96B11"/>
    <w:rsid w:val="00B9721F"/>
    <w:rsid w:val="00B97757"/>
    <w:rsid w:val="00BA01F1"/>
    <w:rsid w:val="00BA2434"/>
    <w:rsid w:val="00BA252D"/>
    <w:rsid w:val="00BA4777"/>
    <w:rsid w:val="00BA47D1"/>
    <w:rsid w:val="00BA56EE"/>
    <w:rsid w:val="00BA5DE7"/>
    <w:rsid w:val="00BA6804"/>
    <w:rsid w:val="00BB04F3"/>
    <w:rsid w:val="00BB14ED"/>
    <w:rsid w:val="00BB1551"/>
    <w:rsid w:val="00BB1BCB"/>
    <w:rsid w:val="00BB1C7E"/>
    <w:rsid w:val="00BB227F"/>
    <w:rsid w:val="00BB2838"/>
    <w:rsid w:val="00BB2BDC"/>
    <w:rsid w:val="00BB33E4"/>
    <w:rsid w:val="00BB3536"/>
    <w:rsid w:val="00BB380C"/>
    <w:rsid w:val="00BB3BB7"/>
    <w:rsid w:val="00BB448F"/>
    <w:rsid w:val="00BB4AB0"/>
    <w:rsid w:val="00BB51B1"/>
    <w:rsid w:val="00BB57B9"/>
    <w:rsid w:val="00BB5E1D"/>
    <w:rsid w:val="00BB662F"/>
    <w:rsid w:val="00BB74C7"/>
    <w:rsid w:val="00BB7633"/>
    <w:rsid w:val="00BB7ACB"/>
    <w:rsid w:val="00BB7EE1"/>
    <w:rsid w:val="00BC0476"/>
    <w:rsid w:val="00BC50FF"/>
    <w:rsid w:val="00BC733C"/>
    <w:rsid w:val="00BC75B1"/>
    <w:rsid w:val="00BC77AE"/>
    <w:rsid w:val="00BD03EB"/>
    <w:rsid w:val="00BD070D"/>
    <w:rsid w:val="00BD09BD"/>
    <w:rsid w:val="00BD1042"/>
    <w:rsid w:val="00BD1218"/>
    <w:rsid w:val="00BD236F"/>
    <w:rsid w:val="00BD2F3F"/>
    <w:rsid w:val="00BD3D17"/>
    <w:rsid w:val="00BD3DEA"/>
    <w:rsid w:val="00BD3F91"/>
    <w:rsid w:val="00BD48A6"/>
    <w:rsid w:val="00BD5555"/>
    <w:rsid w:val="00BD555C"/>
    <w:rsid w:val="00BD6131"/>
    <w:rsid w:val="00BD6420"/>
    <w:rsid w:val="00BD66CA"/>
    <w:rsid w:val="00BD7237"/>
    <w:rsid w:val="00BD765B"/>
    <w:rsid w:val="00BD7731"/>
    <w:rsid w:val="00BE01F5"/>
    <w:rsid w:val="00BE0A09"/>
    <w:rsid w:val="00BE0C34"/>
    <w:rsid w:val="00BE1115"/>
    <w:rsid w:val="00BE1C02"/>
    <w:rsid w:val="00BE2491"/>
    <w:rsid w:val="00BE2768"/>
    <w:rsid w:val="00BE2CFA"/>
    <w:rsid w:val="00BE30BF"/>
    <w:rsid w:val="00BE32CA"/>
    <w:rsid w:val="00BE44C5"/>
    <w:rsid w:val="00BE44C6"/>
    <w:rsid w:val="00BE4B03"/>
    <w:rsid w:val="00BE4CBA"/>
    <w:rsid w:val="00BE60A0"/>
    <w:rsid w:val="00BE658C"/>
    <w:rsid w:val="00BE65F2"/>
    <w:rsid w:val="00BE6CA4"/>
    <w:rsid w:val="00BE6F80"/>
    <w:rsid w:val="00BF203B"/>
    <w:rsid w:val="00BF305A"/>
    <w:rsid w:val="00BF4000"/>
    <w:rsid w:val="00BF68C7"/>
    <w:rsid w:val="00C01B22"/>
    <w:rsid w:val="00C01C51"/>
    <w:rsid w:val="00C02401"/>
    <w:rsid w:val="00C025C2"/>
    <w:rsid w:val="00C02928"/>
    <w:rsid w:val="00C03750"/>
    <w:rsid w:val="00C03E2F"/>
    <w:rsid w:val="00C043D3"/>
    <w:rsid w:val="00C04DB5"/>
    <w:rsid w:val="00C06915"/>
    <w:rsid w:val="00C073E2"/>
    <w:rsid w:val="00C073F3"/>
    <w:rsid w:val="00C07B04"/>
    <w:rsid w:val="00C07B86"/>
    <w:rsid w:val="00C1022D"/>
    <w:rsid w:val="00C104CB"/>
    <w:rsid w:val="00C112FD"/>
    <w:rsid w:val="00C1159E"/>
    <w:rsid w:val="00C1219C"/>
    <w:rsid w:val="00C127A6"/>
    <w:rsid w:val="00C134A8"/>
    <w:rsid w:val="00C13558"/>
    <w:rsid w:val="00C15140"/>
    <w:rsid w:val="00C15586"/>
    <w:rsid w:val="00C16DA4"/>
    <w:rsid w:val="00C172E9"/>
    <w:rsid w:val="00C17585"/>
    <w:rsid w:val="00C17F64"/>
    <w:rsid w:val="00C213A9"/>
    <w:rsid w:val="00C2199A"/>
    <w:rsid w:val="00C219C6"/>
    <w:rsid w:val="00C21E8E"/>
    <w:rsid w:val="00C21F2A"/>
    <w:rsid w:val="00C221BD"/>
    <w:rsid w:val="00C235C3"/>
    <w:rsid w:val="00C23E29"/>
    <w:rsid w:val="00C24191"/>
    <w:rsid w:val="00C243AC"/>
    <w:rsid w:val="00C25426"/>
    <w:rsid w:val="00C255DC"/>
    <w:rsid w:val="00C25D60"/>
    <w:rsid w:val="00C26BEE"/>
    <w:rsid w:val="00C27090"/>
    <w:rsid w:val="00C27651"/>
    <w:rsid w:val="00C27D54"/>
    <w:rsid w:val="00C300BD"/>
    <w:rsid w:val="00C30E97"/>
    <w:rsid w:val="00C3115C"/>
    <w:rsid w:val="00C322E7"/>
    <w:rsid w:val="00C32F0F"/>
    <w:rsid w:val="00C32F2B"/>
    <w:rsid w:val="00C34078"/>
    <w:rsid w:val="00C350E2"/>
    <w:rsid w:val="00C35195"/>
    <w:rsid w:val="00C3638C"/>
    <w:rsid w:val="00C37D4A"/>
    <w:rsid w:val="00C40F9E"/>
    <w:rsid w:val="00C41168"/>
    <w:rsid w:val="00C41687"/>
    <w:rsid w:val="00C42941"/>
    <w:rsid w:val="00C44294"/>
    <w:rsid w:val="00C44A10"/>
    <w:rsid w:val="00C44FC7"/>
    <w:rsid w:val="00C466B2"/>
    <w:rsid w:val="00C46761"/>
    <w:rsid w:val="00C469E2"/>
    <w:rsid w:val="00C472F4"/>
    <w:rsid w:val="00C47E50"/>
    <w:rsid w:val="00C507E6"/>
    <w:rsid w:val="00C50AF0"/>
    <w:rsid w:val="00C50D41"/>
    <w:rsid w:val="00C51963"/>
    <w:rsid w:val="00C5196B"/>
    <w:rsid w:val="00C51E8F"/>
    <w:rsid w:val="00C52377"/>
    <w:rsid w:val="00C542E6"/>
    <w:rsid w:val="00C54377"/>
    <w:rsid w:val="00C54543"/>
    <w:rsid w:val="00C55718"/>
    <w:rsid w:val="00C5691A"/>
    <w:rsid w:val="00C56973"/>
    <w:rsid w:val="00C56F60"/>
    <w:rsid w:val="00C570F7"/>
    <w:rsid w:val="00C5737F"/>
    <w:rsid w:val="00C573CF"/>
    <w:rsid w:val="00C574F2"/>
    <w:rsid w:val="00C60308"/>
    <w:rsid w:val="00C61888"/>
    <w:rsid w:val="00C61C85"/>
    <w:rsid w:val="00C61CDF"/>
    <w:rsid w:val="00C61E6D"/>
    <w:rsid w:val="00C62039"/>
    <w:rsid w:val="00C63331"/>
    <w:rsid w:val="00C63475"/>
    <w:rsid w:val="00C64535"/>
    <w:rsid w:val="00C64651"/>
    <w:rsid w:val="00C676D3"/>
    <w:rsid w:val="00C678E3"/>
    <w:rsid w:val="00C70F58"/>
    <w:rsid w:val="00C71295"/>
    <w:rsid w:val="00C7181B"/>
    <w:rsid w:val="00C72D45"/>
    <w:rsid w:val="00C73520"/>
    <w:rsid w:val="00C73B14"/>
    <w:rsid w:val="00C74506"/>
    <w:rsid w:val="00C75EB8"/>
    <w:rsid w:val="00C76041"/>
    <w:rsid w:val="00C76455"/>
    <w:rsid w:val="00C7712D"/>
    <w:rsid w:val="00C801B3"/>
    <w:rsid w:val="00C80D10"/>
    <w:rsid w:val="00C825A7"/>
    <w:rsid w:val="00C82690"/>
    <w:rsid w:val="00C8281C"/>
    <w:rsid w:val="00C82907"/>
    <w:rsid w:val="00C82C06"/>
    <w:rsid w:val="00C84D30"/>
    <w:rsid w:val="00C84D52"/>
    <w:rsid w:val="00C84D5B"/>
    <w:rsid w:val="00C84D74"/>
    <w:rsid w:val="00C84EC0"/>
    <w:rsid w:val="00C852EC"/>
    <w:rsid w:val="00C85752"/>
    <w:rsid w:val="00C864C6"/>
    <w:rsid w:val="00C86841"/>
    <w:rsid w:val="00C869B4"/>
    <w:rsid w:val="00C86D6E"/>
    <w:rsid w:val="00C902E1"/>
    <w:rsid w:val="00C90487"/>
    <w:rsid w:val="00C9060B"/>
    <w:rsid w:val="00C90856"/>
    <w:rsid w:val="00C9200D"/>
    <w:rsid w:val="00C92FBD"/>
    <w:rsid w:val="00C93C7B"/>
    <w:rsid w:val="00C940C1"/>
    <w:rsid w:val="00C942DA"/>
    <w:rsid w:val="00C9476E"/>
    <w:rsid w:val="00C94F77"/>
    <w:rsid w:val="00C95685"/>
    <w:rsid w:val="00C958E8"/>
    <w:rsid w:val="00C959A0"/>
    <w:rsid w:val="00C95FD3"/>
    <w:rsid w:val="00C964EC"/>
    <w:rsid w:val="00C96725"/>
    <w:rsid w:val="00C970DF"/>
    <w:rsid w:val="00C97835"/>
    <w:rsid w:val="00C97B6F"/>
    <w:rsid w:val="00CA1543"/>
    <w:rsid w:val="00CA1765"/>
    <w:rsid w:val="00CA2787"/>
    <w:rsid w:val="00CA28B9"/>
    <w:rsid w:val="00CA3EB7"/>
    <w:rsid w:val="00CA53C1"/>
    <w:rsid w:val="00CA5D90"/>
    <w:rsid w:val="00CA6102"/>
    <w:rsid w:val="00CA621E"/>
    <w:rsid w:val="00CA6DA5"/>
    <w:rsid w:val="00CA72E3"/>
    <w:rsid w:val="00CB167E"/>
    <w:rsid w:val="00CB2023"/>
    <w:rsid w:val="00CB26CC"/>
    <w:rsid w:val="00CB2C28"/>
    <w:rsid w:val="00CB2D21"/>
    <w:rsid w:val="00CB4201"/>
    <w:rsid w:val="00CB4209"/>
    <w:rsid w:val="00CB47F1"/>
    <w:rsid w:val="00CB4B21"/>
    <w:rsid w:val="00CB4B7E"/>
    <w:rsid w:val="00CB4D29"/>
    <w:rsid w:val="00CB657F"/>
    <w:rsid w:val="00CB6ACB"/>
    <w:rsid w:val="00CB72A1"/>
    <w:rsid w:val="00CB7368"/>
    <w:rsid w:val="00CB762E"/>
    <w:rsid w:val="00CB782A"/>
    <w:rsid w:val="00CC101B"/>
    <w:rsid w:val="00CC18A6"/>
    <w:rsid w:val="00CC2816"/>
    <w:rsid w:val="00CC308C"/>
    <w:rsid w:val="00CC44AB"/>
    <w:rsid w:val="00CC4C00"/>
    <w:rsid w:val="00CC54E3"/>
    <w:rsid w:val="00CC5671"/>
    <w:rsid w:val="00CC581D"/>
    <w:rsid w:val="00CC69E3"/>
    <w:rsid w:val="00CC7053"/>
    <w:rsid w:val="00CC71A7"/>
    <w:rsid w:val="00CD1BD7"/>
    <w:rsid w:val="00CD1F3C"/>
    <w:rsid w:val="00CD20B2"/>
    <w:rsid w:val="00CD3001"/>
    <w:rsid w:val="00CD3916"/>
    <w:rsid w:val="00CD3CA0"/>
    <w:rsid w:val="00CD46DD"/>
    <w:rsid w:val="00CD4BD9"/>
    <w:rsid w:val="00CD5033"/>
    <w:rsid w:val="00CD6437"/>
    <w:rsid w:val="00CD7340"/>
    <w:rsid w:val="00CD755A"/>
    <w:rsid w:val="00CE0CC0"/>
    <w:rsid w:val="00CE1894"/>
    <w:rsid w:val="00CE1B7D"/>
    <w:rsid w:val="00CE20C9"/>
    <w:rsid w:val="00CE20D7"/>
    <w:rsid w:val="00CE24FB"/>
    <w:rsid w:val="00CE2825"/>
    <w:rsid w:val="00CE28BC"/>
    <w:rsid w:val="00CE34A5"/>
    <w:rsid w:val="00CE3582"/>
    <w:rsid w:val="00CE3ACA"/>
    <w:rsid w:val="00CE3E10"/>
    <w:rsid w:val="00CE50D7"/>
    <w:rsid w:val="00CE62BD"/>
    <w:rsid w:val="00CE6A72"/>
    <w:rsid w:val="00CE6E28"/>
    <w:rsid w:val="00CE7C5E"/>
    <w:rsid w:val="00CF0633"/>
    <w:rsid w:val="00CF2F3D"/>
    <w:rsid w:val="00CF3324"/>
    <w:rsid w:val="00CF3BDB"/>
    <w:rsid w:val="00CF40D1"/>
    <w:rsid w:val="00CF5700"/>
    <w:rsid w:val="00CF5946"/>
    <w:rsid w:val="00CF5E43"/>
    <w:rsid w:val="00D0005B"/>
    <w:rsid w:val="00D0059D"/>
    <w:rsid w:val="00D00A4A"/>
    <w:rsid w:val="00D01EAC"/>
    <w:rsid w:val="00D0205E"/>
    <w:rsid w:val="00D02BBC"/>
    <w:rsid w:val="00D03D9D"/>
    <w:rsid w:val="00D04550"/>
    <w:rsid w:val="00D047BE"/>
    <w:rsid w:val="00D05469"/>
    <w:rsid w:val="00D05C24"/>
    <w:rsid w:val="00D05DCB"/>
    <w:rsid w:val="00D06D88"/>
    <w:rsid w:val="00D072E5"/>
    <w:rsid w:val="00D077A0"/>
    <w:rsid w:val="00D0788A"/>
    <w:rsid w:val="00D07AFE"/>
    <w:rsid w:val="00D100AD"/>
    <w:rsid w:val="00D100BF"/>
    <w:rsid w:val="00D10C82"/>
    <w:rsid w:val="00D11980"/>
    <w:rsid w:val="00D130FF"/>
    <w:rsid w:val="00D1468F"/>
    <w:rsid w:val="00D14D8D"/>
    <w:rsid w:val="00D152B4"/>
    <w:rsid w:val="00D160E9"/>
    <w:rsid w:val="00D16254"/>
    <w:rsid w:val="00D163EB"/>
    <w:rsid w:val="00D16755"/>
    <w:rsid w:val="00D16A0B"/>
    <w:rsid w:val="00D16FBA"/>
    <w:rsid w:val="00D204C9"/>
    <w:rsid w:val="00D22DC7"/>
    <w:rsid w:val="00D240D7"/>
    <w:rsid w:val="00D24757"/>
    <w:rsid w:val="00D24FB8"/>
    <w:rsid w:val="00D2533F"/>
    <w:rsid w:val="00D25E19"/>
    <w:rsid w:val="00D27269"/>
    <w:rsid w:val="00D273C1"/>
    <w:rsid w:val="00D27FC0"/>
    <w:rsid w:val="00D3008B"/>
    <w:rsid w:val="00D30904"/>
    <w:rsid w:val="00D319E8"/>
    <w:rsid w:val="00D31F2F"/>
    <w:rsid w:val="00D32BAB"/>
    <w:rsid w:val="00D34587"/>
    <w:rsid w:val="00D34E34"/>
    <w:rsid w:val="00D35627"/>
    <w:rsid w:val="00D3683D"/>
    <w:rsid w:val="00D36D3D"/>
    <w:rsid w:val="00D41B10"/>
    <w:rsid w:val="00D42501"/>
    <w:rsid w:val="00D42588"/>
    <w:rsid w:val="00D429C3"/>
    <w:rsid w:val="00D42AD1"/>
    <w:rsid w:val="00D42C87"/>
    <w:rsid w:val="00D42EFE"/>
    <w:rsid w:val="00D430A0"/>
    <w:rsid w:val="00D4353C"/>
    <w:rsid w:val="00D435CC"/>
    <w:rsid w:val="00D43881"/>
    <w:rsid w:val="00D43950"/>
    <w:rsid w:val="00D446DD"/>
    <w:rsid w:val="00D44AEE"/>
    <w:rsid w:val="00D44B3C"/>
    <w:rsid w:val="00D44F2C"/>
    <w:rsid w:val="00D452E6"/>
    <w:rsid w:val="00D45DD7"/>
    <w:rsid w:val="00D4741B"/>
    <w:rsid w:val="00D47BEF"/>
    <w:rsid w:val="00D47FAE"/>
    <w:rsid w:val="00D51370"/>
    <w:rsid w:val="00D5144E"/>
    <w:rsid w:val="00D51561"/>
    <w:rsid w:val="00D51640"/>
    <w:rsid w:val="00D5299C"/>
    <w:rsid w:val="00D52CD9"/>
    <w:rsid w:val="00D532ED"/>
    <w:rsid w:val="00D538AF"/>
    <w:rsid w:val="00D53CF2"/>
    <w:rsid w:val="00D554F7"/>
    <w:rsid w:val="00D5552B"/>
    <w:rsid w:val="00D56497"/>
    <w:rsid w:val="00D56B4E"/>
    <w:rsid w:val="00D56DFC"/>
    <w:rsid w:val="00D57501"/>
    <w:rsid w:val="00D577DD"/>
    <w:rsid w:val="00D611F0"/>
    <w:rsid w:val="00D61581"/>
    <w:rsid w:val="00D616DA"/>
    <w:rsid w:val="00D61CA5"/>
    <w:rsid w:val="00D62D46"/>
    <w:rsid w:val="00D63647"/>
    <w:rsid w:val="00D63A2C"/>
    <w:rsid w:val="00D644B3"/>
    <w:rsid w:val="00D648D4"/>
    <w:rsid w:val="00D64A47"/>
    <w:rsid w:val="00D65720"/>
    <w:rsid w:val="00D661AC"/>
    <w:rsid w:val="00D669BF"/>
    <w:rsid w:val="00D670DC"/>
    <w:rsid w:val="00D67F2B"/>
    <w:rsid w:val="00D70941"/>
    <w:rsid w:val="00D712F6"/>
    <w:rsid w:val="00D7266F"/>
    <w:rsid w:val="00D72CBB"/>
    <w:rsid w:val="00D73572"/>
    <w:rsid w:val="00D736FE"/>
    <w:rsid w:val="00D739F3"/>
    <w:rsid w:val="00D73D67"/>
    <w:rsid w:val="00D74F25"/>
    <w:rsid w:val="00D7546C"/>
    <w:rsid w:val="00D76087"/>
    <w:rsid w:val="00D76CB9"/>
    <w:rsid w:val="00D77354"/>
    <w:rsid w:val="00D80313"/>
    <w:rsid w:val="00D808A4"/>
    <w:rsid w:val="00D8155F"/>
    <w:rsid w:val="00D8178F"/>
    <w:rsid w:val="00D82361"/>
    <w:rsid w:val="00D8459A"/>
    <w:rsid w:val="00D85A5B"/>
    <w:rsid w:val="00D87C4D"/>
    <w:rsid w:val="00D90C2B"/>
    <w:rsid w:val="00D90EAD"/>
    <w:rsid w:val="00D919FC"/>
    <w:rsid w:val="00D91F6F"/>
    <w:rsid w:val="00D93402"/>
    <w:rsid w:val="00D9354B"/>
    <w:rsid w:val="00D93F22"/>
    <w:rsid w:val="00D94A7A"/>
    <w:rsid w:val="00D95388"/>
    <w:rsid w:val="00D96C6C"/>
    <w:rsid w:val="00DA168B"/>
    <w:rsid w:val="00DA1B90"/>
    <w:rsid w:val="00DA2526"/>
    <w:rsid w:val="00DA3A12"/>
    <w:rsid w:val="00DA3CDE"/>
    <w:rsid w:val="00DA48F0"/>
    <w:rsid w:val="00DA6A9B"/>
    <w:rsid w:val="00DA6E64"/>
    <w:rsid w:val="00DA6EC3"/>
    <w:rsid w:val="00DA7178"/>
    <w:rsid w:val="00DA75F9"/>
    <w:rsid w:val="00DB065E"/>
    <w:rsid w:val="00DB1278"/>
    <w:rsid w:val="00DB201A"/>
    <w:rsid w:val="00DB26BA"/>
    <w:rsid w:val="00DB4513"/>
    <w:rsid w:val="00DB467D"/>
    <w:rsid w:val="00DB4A3E"/>
    <w:rsid w:val="00DB4DF4"/>
    <w:rsid w:val="00DB4F94"/>
    <w:rsid w:val="00DB688A"/>
    <w:rsid w:val="00DB6EA9"/>
    <w:rsid w:val="00DB6EB6"/>
    <w:rsid w:val="00DC0BA9"/>
    <w:rsid w:val="00DC38D6"/>
    <w:rsid w:val="00DC3B52"/>
    <w:rsid w:val="00DC5C64"/>
    <w:rsid w:val="00DC5EF0"/>
    <w:rsid w:val="00DC63FB"/>
    <w:rsid w:val="00DC75EC"/>
    <w:rsid w:val="00DD0273"/>
    <w:rsid w:val="00DD08DF"/>
    <w:rsid w:val="00DD0D2A"/>
    <w:rsid w:val="00DD0EAA"/>
    <w:rsid w:val="00DD1265"/>
    <w:rsid w:val="00DD1387"/>
    <w:rsid w:val="00DD24F9"/>
    <w:rsid w:val="00DD26D0"/>
    <w:rsid w:val="00DD2BE9"/>
    <w:rsid w:val="00DD3A38"/>
    <w:rsid w:val="00DD5969"/>
    <w:rsid w:val="00DD6468"/>
    <w:rsid w:val="00DD78C1"/>
    <w:rsid w:val="00DD7E0D"/>
    <w:rsid w:val="00DE01BA"/>
    <w:rsid w:val="00DE0B3C"/>
    <w:rsid w:val="00DE0CA8"/>
    <w:rsid w:val="00DE0D30"/>
    <w:rsid w:val="00DE1384"/>
    <w:rsid w:val="00DE1AF4"/>
    <w:rsid w:val="00DE2D82"/>
    <w:rsid w:val="00DE2F41"/>
    <w:rsid w:val="00DE32A9"/>
    <w:rsid w:val="00DE3665"/>
    <w:rsid w:val="00DE36CB"/>
    <w:rsid w:val="00DE497C"/>
    <w:rsid w:val="00DE5C27"/>
    <w:rsid w:val="00DE5EF7"/>
    <w:rsid w:val="00DE63DB"/>
    <w:rsid w:val="00DE6A9B"/>
    <w:rsid w:val="00DE6E43"/>
    <w:rsid w:val="00DF0FCE"/>
    <w:rsid w:val="00DF13E1"/>
    <w:rsid w:val="00DF1FAD"/>
    <w:rsid w:val="00DF3CA7"/>
    <w:rsid w:val="00DF4F43"/>
    <w:rsid w:val="00DF7214"/>
    <w:rsid w:val="00DF7818"/>
    <w:rsid w:val="00E0165D"/>
    <w:rsid w:val="00E01A6E"/>
    <w:rsid w:val="00E01EA3"/>
    <w:rsid w:val="00E021FA"/>
    <w:rsid w:val="00E02654"/>
    <w:rsid w:val="00E0294C"/>
    <w:rsid w:val="00E03A8F"/>
    <w:rsid w:val="00E056BE"/>
    <w:rsid w:val="00E06EA1"/>
    <w:rsid w:val="00E0762B"/>
    <w:rsid w:val="00E07CF6"/>
    <w:rsid w:val="00E10913"/>
    <w:rsid w:val="00E10C08"/>
    <w:rsid w:val="00E10DF2"/>
    <w:rsid w:val="00E11552"/>
    <w:rsid w:val="00E11D41"/>
    <w:rsid w:val="00E12E01"/>
    <w:rsid w:val="00E141EE"/>
    <w:rsid w:val="00E143EB"/>
    <w:rsid w:val="00E14752"/>
    <w:rsid w:val="00E14E5C"/>
    <w:rsid w:val="00E15F03"/>
    <w:rsid w:val="00E17B96"/>
    <w:rsid w:val="00E20047"/>
    <w:rsid w:val="00E202BD"/>
    <w:rsid w:val="00E20B6C"/>
    <w:rsid w:val="00E2286E"/>
    <w:rsid w:val="00E22A56"/>
    <w:rsid w:val="00E234DD"/>
    <w:rsid w:val="00E24B55"/>
    <w:rsid w:val="00E252F3"/>
    <w:rsid w:val="00E2584E"/>
    <w:rsid w:val="00E2774B"/>
    <w:rsid w:val="00E27A81"/>
    <w:rsid w:val="00E31A2D"/>
    <w:rsid w:val="00E3274C"/>
    <w:rsid w:val="00E3277D"/>
    <w:rsid w:val="00E32C31"/>
    <w:rsid w:val="00E3300C"/>
    <w:rsid w:val="00E33AEB"/>
    <w:rsid w:val="00E35080"/>
    <w:rsid w:val="00E352B8"/>
    <w:rsid w:val="00E3532C"/>
    <w:rsid w:val="00E35578"/>
    <w:rsid w:val="00E35E75"/>
    <w:rsid w:val="00E3640B"/>
    <w:rsid w:val="00E37249"/>
    <w:rsid w:val="00E37396"/>
    <w:rsid w:val="00E3797E"/>
    <w:rsid w:val="00E40BF5"/>
    <w:rsid w:val="00E4162E"/>
    <w:rsid w:val="00E425CC"/>
    <w:rsid w:val="00E42829"/>
    <w:rsid w:val="00E44931"/>
    <w:rsid w:val="00E46DCA"/>
    <w:rsid w:val="00E47FC8"/>
    <w:rsid w:val="00E507A3"/>
    <w:rsid w:val="00E5090D"/>
    <w:rsid w:val="00E50F57"/>
    <w:rsid w:val="00E51672"/>
    <w:rsid w:val="00E5223E"/>
    <w:rsid w:val="00E5231D"/>
    <w:rsid w:val="00E52980"/>
    <w:rsid w:val="00E5442E"/>
    <w:rsid w:val="00E54A19"/>
    <w:rsid w:val="00E557C9"/>
    <w:rsid w:val="00E55C8E"/>
    <w:rsid w:val="00E55FEA"/>
    <w:rsid w:val="00E565F1"/>
    <w:rsid w:val="00E57439"/>
    <w:rsid w:val="00E57A74"/>
    <w:rsid w:val="00E57FB3"/>
    <w:rsid w:val="00E601D3"/>
    <w:rsid w:val="00E61987"/>
    <w:rsid w:val="00E631A3"/>
    <w:rsid w:val="00E63BD3"/>
    <w:rsid w:val="00E64A92"/>
    <w:rsid w:val="00E64D82"/>
    <w:rsid w:val="00E657C6"/>
    <w:rsid w:val="00E661E2"/>
    <w:rsid w:val="00E66262"/>
    <w:rsid w:val="00E66F3D"/>
    <w:rsid w:val="00E674C6"/>
    <w:rsid w:val="00E67726"/>
    <w:rsid w:val="00E713C3"/>
    <w:rsid w:val="00E718BB"/>
    <w:rsid w:val="00E7377D"/>
    <w:rsid w:val="00E737BD"/>
    <w:rsid w:val="00E73E4F"/>
    <w:rsid w:val="00E74B1D"/>
    <w:rsid w:val="00E74D1A"/>
    <w:rsid w:val="00E74FAF"/>
    <w:rsid w:val="00E75B54"/>
    <w:rsid w:val="00E75EF6"/>
    <w:rsid w:val="00E76B62"/>
    <w:rsid w:val="00E77EE1"/>
    <w:rsid w:val="00E805ED"/>
    <w:rsid w:val="00E80A6C"/>
    <w:rsid w:val="00E82C47"/>
    <w:rsid w:val="00E82ECA"/>
    <w:rsid w:val="00E834FA"/>
    <w:rsid w:val="00E83B46"/>
    <w:rsid w:val="00E84FA1"/>
    <w:rsid w:val="00E8552F"/>
    <w:rsid w:val="00E859B8"/>
    <w:rsid w:val="00E86DDF"/>
    <w:rsid w:val="00E8702D"/>
    <w:rsid w:val="00E871CA"/>
    <w:rsid w:val="00E874A4"/>
    <w:rsid w:val="00E874D0"/>
    <w:rsid w:val="00E87977"/>
    <w:rsid w:val="00E907C3"/>
    <w:rsid w:val="00E90DDA"/>
    <w:rsid w:val="00E90FA7"/>
    <w:rsid w:val="00E91531"/>
    <w:rsid w:val="00E91BC9"/>
    <w:rsid w:val="00E921BE"/>
    <w:rsid w:val="00E92525"/>
    <w:rsid w:val="00E9258D"/>
    <w:rsid w:val="00E926E4"/>
    <w:rsid w:val="00E927BA"/>
    <w:rsid w:val="00E92B6D"/>
    <w:rsid w:val="00E93CAF"/>
    <w:rsid w:val="00E940DD"/>
    <w:rsid w:val="00E947BD"/>
    <w:rsid w:val="00E94D69"/>
    <w:rsid w:val="00E95373"/>
    <w:rsid w:val="00E97FF1"/>
    <w:rsid w:val="00EA0231"/>
    <w:rsid w:val="00EA1447"/>
    <w:rsid w:val="00EA1844"/>
    <w:rsid w:val="00EA2F90"/>
    <w:rsid w:val="00EA3449"/>
    <w:rsid w:val="00EA4278"/>
    <w:rsid w:val="00EA5299"/>
    <w:rsid w:val="00EA5A5F"/>
    <w:rsid w:val="00EA5F48"/>
    <w:rsid w:val="00EA67F7"/>
    <w:rsid w:val="00EA70F3"/>
    <w:rsid w:val="00EB05A6"/>
    <w:rsid w:val="00EB1CAB"/>
    <w:rsid w:val="00EB2183"/>
    <w:rsid w:val="00EB26D7"/>
    <w:rsid w:val="00EB283D"/>
    <w:rsid w:val="00EB2AF6"/>
    <w:rsid w:val="00EB2F5E"/>
    <w:rsid w:val="00EB2FB8"/>
    <w:rsid w:val="00EB3702"/>
    <w:rsid w:val="00EB3B5D"/>
    <w:rsid w:val="00EB455B"/>
    <w:rsid w:val="00EB518D"/>
    <w:rsid w:val="00EB54DE"/>
    <w:rsid w:val="00EB5522"/>
    <w:rsid w:val="00EB5ACC"/>
    <w:rsid w:val="00EB6016"/>
    <w:rsid w:val="00EB6F09"/>
    <w:rsid w:val="00EB73BB"/>
    <w:rsid w:val="00EB7455"/>
    <w:rsid w:val="00EB7734"/>
    <w:rsid w:val="00EB7889"/>
    <w:rsid w:val="00EB7B2A"/>
    <w:rsid w:val="00EC0056"/>
    <w:rsid w:val="00EC05A3"/>
    <w:rsid w:val="00EC1E69"/>
    <w:rsid w:val="00EC2FAB"/>
    <w:rsid w:val="00EC2FE4"/>
    <w:rsid w:val="00EC3E31"/>
    <w:rsid w:val="00EC4780"/>
    <w:rsid w:val="00EC54BD"/>
    <w:rsid w:val="00EC5DC5"/>
    <w:rsid w:val="00EC6EB8"/>
    <w:rsid w:val="00EC6F5F"/>
    <w:rsid w:val="00EC6F8F"/>
    <w:rsid w:val="00EC70BB"/>
    <w:rsid w:val="00EC7B1A"/>
    <w:rsid w:val="00EC7E69"/>
    <w:rsid w:val="00ED0352"/>
    <w:rsid w:val="00ED0720"/>
    <w:rsid w:val="00ED0F87"/>
    <w:rsid w:val="00ED1609"/>
    <w:rsid w:val="00ED21EF"/>
    <w:rsid w:val="00ED2C44"/>
    <w:rsid w:val="00ED2F1D"/>
    <w:rsid w:val="00ED2F79"/>
    <w:rsid w:val="00ED3388"/>
    <w:rsid w:val="00ED3658"/>
    <w:rsid w:val="00ED630A"/>
    <w:rsid w:val="00ED6464"/>
    <w:rsid w:val="00ED679A"/>
    <w:rsid w:val="00ED6923"/>
    <w:rsid w:val="00EE0F75"/>
    <w:rsid w:val="00EE116F"/>
    <w:rsid w:val="00EE1990"/>
    <w:rsid w:val="00EE24A4"/>
    <w:rsid w:val="00EE2725"/>
    <w:rsid w:val="00EE2EB0"/>
    <w:rsid w:val="00EE2F06"/>
    <w:rsid w:val="00EE3719"/>
    <w:rsid w:val="00EE3FF3"/>
    <w:rsid w:val="00EE44F3"/>
    <w:rsid w:val="00EE4A3C"/>
    <w:rsid w:val="00EE4E91"/>
    <w:rsid w:val="00EE5F21"/>
    <w:rsid w:val="00EE61DD"/>
    <w:rsid w:val="00EE6258"/>
    <w:rsid w:val="00EE7345"/>
    <w:rsid w:val="00EE7734"/>
    <w:rsid w:val="00EF1FCA"/>
    <w:rsid w:val="00EF2D73"/>
    <w:rsid w:val="00EF3819"/>
    <w:rsid w:val="00EF3A39"/>
    <w:rsid w:val="00EF42FE"/>
    <w:rsid w:val="00EF5FF7"/>
    <w:rsid w:val="00EF6BEB"/>
    <w:rsid w:val="00EF7BBB"/>
    <w:rsid w:val="00F00472"/>
    <w:rsid w:val="00F00588"/>
    <w:rsid w:val="00F00B14"/>
    <w:rsid w:val="00F00D91"/>
    <w:rsid w:val="00F02BA2"/>
    <w:rsid w:val="00F0320F"/>
    <w:rsid w:val="00F0326A"/>
    <w:rsid w:val="00F03302"/>
    <w:rsid w:val="00F0464D"/>
    <w:rsid w:val="00F04E1C"/>
    <w:rsid w:val="00F0529E"/>
    <w:rsid w:val="00F064EE"/>
    <w:rsid w:val="00F068EA"/>
    <w:rsid w:val="00F06E39"/>
    <w:rsid w:val="00F073F5"/>
    <w:rsid w:val="00F104C1"/>
    <w:rsid w:val="00F108F2"/>
    <w:rsid w:val="00F10A96"/>
    <w:rsid w:val="00F11263"/>
    <w:rsid w:val="00F12009"/>
    <w:rsid w:val="00F12B56"/>
    <w:rsid w:val="00F131C8"/>
    <w:rsid w:val="00F1329A"/>
    <w:rsid w:val="00F138E0"/>
    <w:rsid w:val="00F15A0E"/>
    <w:rsid w:val="00F165A5"/>
    <w:rsid w:val="00F20150"/>
    <w:rsid w:val="00F20D18"/>
    <w:rsid w:val="00F22207"/>
    <w:rsid w:val="00F229A7"/>
    <w:rsid w:val="00F2346E"/>
    <w:rsid w:val="00F2451E"/>
    <w:rsid w:val="00F2495A"/>
    <w:rsid w:val="00F25116"/>
    <w:rsid w:val="00F2604B"/>
    <w:rsid w:val="00F2630B"/>
    <w:rsid w:val="00F26487"/>
    <w:rsid w:val="00F26BD3"/>
    <w:rsid w:val="00F31A8C"/>
    <w:rsid w:val="00F31FF2"/>
    <w:rsid w:val="00F321BE"/>
    <w:rsid w:val="00F341DC"/>
    <w:rsid w:val="00F34891"/>
    <w:rsid w:val="00F3516F"/>
    <w:rsid w:val="00F35422"/>
    <w:rsid w:val="00F358D0"/>
    <w:rsid w:val="00F37EA0"/>
    <w:rsid w:val="00F40C27"/>
    <w:rsid w:val="00F41D15"/>
    <w:rsid w:val="00F420AE"/>
    <w:rsid w:val="00F427A5"/>
    <w:rsid w:val="00F42B82"/>
    <w:rsid w:val="00F4303B"/>
    <w:rsid w:val="00F43494"/>
    <w:rsid w:val="00F43A08"/>
    <w:rsid w:val="00F4477C"/>
    <w:rsid w:val="00F44D61"/>
    <w:rsid w:val="00F45948"/>
    <w:rsid w:val="00F46682"/>
    <w:rsid w:val="00F475C6"/>
    <w:rsid w:val="00F50727"/>
    <w:rsid w:val="00F50AA5"/>
    <w:rsid w:val="00F5243E"/>
    <w:rsid w:val="00F536D4"/>
    <w:rsid w:val="00F54285"/>
    <w:rsid w:val="00F54648"/>
    <w:rsid w:val="00F54ABA"/>
    <w:rsid w:val="00F5609A"/>
    <w:rsid w:val="00F56754"/>
    <w:rsid w:val="00F57547"/>
    <w:rsid w:val="00F57D39"/>
    <w:rsid w:val="00F60FD5"/>
    <w:rsid w:val="00F61DFA"/>
    <w:rsid w:val="00F63B08"/>
    <w:rsid w:val="00F643E3"/>
    <w:rsid w:val="00F643F9"/>
    <w:rsid w:val="00F661F3"/>
    <w:rsid w:val="00F66C4F"/>
    <w:rsid w:val="00F6726D"/>
    <w:rsid w:val="00F677BD"/>
    <w:rsid w:val="00F67C5C"/>
    <w:rsid w:val="00F70C74"/>
    <w:rsid w:val="00F712E1"/>
    <w:rsid w:val="00F715FA"/>
    <w:rsid w:val="00F72E87"/>
    <w:rsid w:val="00F736CD"/>
    <w:rsid w:val="00F73A00"/>
    <w:rsid w:val="00F747D8"/>
    <w:rsid w:val="00F74DE3"/>
    <w:rsid w:val="00F7531E"/>
    <w:rsid w:val="00F75688"/>
    <w:rsid w:val="00F758F4"/>
    <w:rsid w:val="00F75C9E"/>
    <w:rsid w:val="00F763D0"/>
    <w:rsid w:val="00F76608"/>
    <w:rsid w:val="00F76B36"/>
    <w:rsid w:val="00F77268"/>
    <w:rsid w:val="00F772A8"/>
    <w:rsid w:val="00F7793B"/>
    <w:rsid w:val="00F77D26"/>
    <w:rsid w:val="00F77F77"/>
    <w:rsid w:val="00F8006C"/>
    <w:rsid w:val="00F808E1"/>
    <w:rsid w:val="00F80C0C"/>
    <w:rsid w:val="00F82BDF"/>
    <w:rsid w:val="00F82EF8"/>
    <w:rsid w:val="00F83680"/>
    <w:rsid w:val="00F84A99"/>
    <w:rsid w:val="00F85F96"/>
    <w:rsid w:val="00F86C02"/>
    <w:rsid w:val="00F86C4F"/>
    <w:rsid w:val="00F903E7"/>
    <w:rsid w:val="00F90615"/>
    <w:rsid w:val="00F90BC0"/>
    <w:rsid w:val="00F922F8"/>
    <w:rsid w:val="00F931F0"/>
    <w:rsid w:val="00F9366E"/>
    <w:rsid w:val="00F936AB"/>
    <w:rsid w:val="00F94A1E"/>
    <w:rsid w:val="00F973FE"/>
    <w:rsid w:val="00FA06D2"/>
    <w:rsid w:val="00FA0F2F"/>
    <w:rsid w:val="00FA151E"/>
    <w:rsid w:val="00FA179C"/>
    <w:rsid w:val="00FA1C47"/>
    <w:rsid w:val="00FA1C8A"/>
    <w:rsid w:val="00FA2120"/>
    <w:rsid w:val="00FA2563"/>
    <w:rsid w:val="00FA2712"/>
    <w:rsid w:val="00FA2C0D"/>
    <w:rsid w:val="00FA3E3D"/>
    <w:rsid w:val="00FA627E"/>
    <w:rsid w:val="00FA630F"/>
    <w:rsid w:val="00FB05D2"/>
    <w:rsid w:val="00FB06FF"/>
    <w:rsid w:val="00FB0D3C"/>
    <w:rsid w:val="00FB0FD0"/>
    <w:rsid w:val="00FB100C"/>
    <w:rsid w:val="00FB1399"/>
    <w:rsid w:val="00FB175A"/>
    <w:rsid w:val="00FB2465"/>
    <w:rsid w:val="00FB2824"/>
    <w:rsid w:val="00FB48A9"/>
    <w:rsid w:val="00FB4BE9"/>
    <w:rsid w:val="00FB633C"/>
    <w:rsid w:val="00FB6DB9"/>
    <w:rsid w:val="00FB6E6F"/>
    <w:rsid w:val="00FB6F1B"/>
    <w:rsid w:val="00FB7125"/>
    <w:rsid w:val="00FB7C03"/>
    <w:rsid w:val="00FB7EA9"/>
    <w:rsid w:val="00FB7FEE"/>
    <w:rsid w:val="00FC0594"/>
    <w:rsid w:val="00FC0A0A"/>
    <w:rsid w:val="00FC0C68"/>
    <w:rsid w:val="00FC2C35"/>
    <w:rsid w:val="00FC346F"/>
    <w:rsid w:val="00FC364B"/>
    <w:rsid w:val="00FC3C1B"/>
    <w:rsid w:val="00FC5D3A"/>
    <w:rsid w:val="00FC661B"/>
    <w:rsid w:val="00FC6843"/>
    <w:rsid w:val="00FC6D4A"/>
    <w:rsid w:val="00FC7C33"/>
    <w:rsid w:val="00FD079C"/>
    <w:rsid w:val="00FD0B92"/>
    <w:rsid w:val="00FD0BEE"/>
    <w:rsid w:val="00FD13FD"/>
    <w:rsid w:val="00FD15E1"/>
    <w:rsid w:val="00FD1912"/>
    <w:rsid w:val="00FD1C15"/>
    <w:rsid w:val="00FD2630"/>
    <w:rsid w:val="00FD2B14"/>
    <w:rsid w:val="00FD4C80"/>
    <w:rsid w:val="00FD69B5"/>
    <w:rsid w:val="00FD6A61"/>
    <w:rsid w:val="00FD6C56"/>
    <w:rsid w:val="00FD6EDC"/>
    <w:rsid w:val="00FD7171"/>
    <w:rsid w:val="00FD7439"/>
    <w:rsid w:val="00FE0136"/>
    <w:rsid w:val="00FE03B0"/>
    <w:rsid w:val="00FE0D7E"/>
    <w:rsid w:val="00FE13E0"/>
    <w:rsid w:val="00FE1578"/>
    <w:rsid w:val="00FE170E"/>
    <w:rsid w:val="00FE2D37"/>
    <w:rsid w:val="00FE3818"/>
    <w:rsid w:val="00FE393F"/>
    <w:rsid w:val="00FE3C20"/>
    <w:rsid w:val="00FE3D4F"/>
    <w:rsid w:val="00FE53FC"/>
    <w:rsid w:val="00FE63B0"/>
    <w:rsid w:val="00FE77E8"/>
    <w:rsid w:val="00FE7EE4"/>
    <w:rsid w:val="00FF0E59"/>
    <w:rsid w:val="00FF1D34"/>
    <w:rsid w:val="00FF2D0B"/>
    <w:rsid w:val="00FF2E38"/>
    <w:rsid w:val="00FF30FB"/>
    <w:rsid w:val="00FF444F"/>
    <w:rsid w:val="00FF447E"/>
    <w:rsid w:val="00FF5135"/>
    <w:rsid w:val="00FF5237"/>
    <w:rsid w:val="00FF7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oNotEmbedSmartTags/>
  <w:decimalSymbol w:val="."/>
  <w:listSeparator w:val=","/>
  <w14:docId w14:val="71715D4D"/>
  <w15:docId w15:val="{3766A395-A56F-4509-B8DC-C48A6303B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E2491"/>
    <w:pPr>
      <w:widowControl w:val="0"/>
      <w:jc w:val="both"/>
    </w:pPr>
    <w:rPr>
      <w:rFonts w:ascii="Times New Roman" w:hAnsi="Times New Roman"/>
      <w:kern w:val="2"/>
      <w:sz w:val="22"/>
      <w:szCs w:val="24"/>
    </w:rPr>
  </w:style>
  <w:style w:type="paragraph" w:styleId="10">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uiPriority w:val="99"/>
    <w:rsid w:val="00B64A2E"/>
    <w:pPr>
      <w:tabs>
        <w:tab w:val="center" w:pos="4252"/>
        <w:tab w:val="right" w:pos="8504"/>
      </w:tabs>
      <w:snapToGrid w:val="0"/>
    </w:pPr>
    <w:rPr>
      <w:sz w:val="24"/>
    </w:rPr>
  </w:style>
  <w:style w:type="character" w:customStyle="1" w:styleId="a6">
    <w:name w:val="フッター (文字)"/>
    <w:link w:val="a5"/>
    <w:uiPriority w:val="99"/>
    <w:locked/>
    <w:rsid w:val="00B64A2E"/>
    <w:rPr>
      <w:rFonts w:ascii="Times New Roman" w:hAnsi="Times New Roman" w:cs="Times New Roman"/>
      <w:kern w:val="2"/>
      <w:sz w:val="24"/>
      <w:szCs w:val="24"/>
    </w:rPr>
  </w:style>
  <w:style w:type="character" w:styleId="a7">
    <w:name w:val="annotation reference"/>
    <w:semiHidden/>
    <w:rsid w:val="00C30E97"/>
    <w:rPr>
      <w:rFonts w:cs="Times New Roman"/>
      <w:sz w:val="18"/>
      <w:szCs w:val="18"/>
    </w:rPr>
  </w:style>
  <w:style w:type="paragraph" w:styleId="a8">
    <w:name w:val="annotation text"/>
    <w:basedOn w:val="a"/>
    <w:link w:val="a9"/>
    <w:semiHidden/>
    <w:rsid w:val="00C30E97"/>
    <w:pPr>
      <w:jc w:val="left"/>
    </w:pPr>
    <w:rPr>
      <w:sz w:val="24"/>
    </w:rPr>
  </w:style>
  <w:style w:type="character" w:customStyle="1" w:styleId="a9">
    <w:name w:val="コメント文字列 (文字)"/>
    <w:link w:val="a8"/>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2"/>
      </w:numPr>
      <w:tabs>
        <w:tab w:val="left" w:pos="680"/>
      </w:tabs>
      <w:jc w:val="both"/>
    </w:pPr>
    <w:rPr>
      <w:sz w:val="22"/>
      <w:szCs w:val="22"/>
    </w:rPr>
  </w:style>
  <w:style w:type="paragraph" w:customStyle="1" w:styleId="3">
    <w:name w:val="段落3"/>
    <w:basedOn w:val="30"/>
    <w:rsid w:val="005D1605"/>
    <w:pPr>
      <w:numPr>
        <w:ilvl w:val="2"/>
        <w:numId w:val="2"/>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3"/>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table" w:styleId="af6">
    <w:name w:val="Table Grid"/>
    <w:basedOn w:val="a1"/>
    <w:uiPriority w:val="59"/>
    <w:rsid w:val="006B4EC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7">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3">
    <w:name w:val="段落1 (文字)"/>
    <w:link w:val="12"/>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 w:type="paragraph" w:styleId="af8">
    <w:name w:val="List Paragraph"/>
    <w:basedOn w:val="a"/>
    <w:uiPriority w:val="34"/>
    <w:qFormat/>
    <w:rsid w:val="00002DB1"/>
    <w:pPr>
      <w:ind w:leftChars="400" w:left="840"/>
    </w:pPr>
    <w:rPr>
      <w:rFonts w:asciiTheme="minorHAnsi" w:eastAsiaTheme="minorEastAsia" w:hAnsiTheme="minorHAnsi" w:cstheme="minorBidi"/>
      <w:sz w:val="21"/>
      <w:szCs w:val="22"/>
    </w:rPr>
  </w:style>
  <w:style w:type="character" w:styleId="af9">
    <w:name w:val="Placeholder Text"/>
    <w:basedOn w:val="a0"/>
    <w:uiPriority w:val="99"/>
    <w:semiHidden/>
    <w:rsid w:val="00B230E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62603650">
      <w:bodyDiv w:val="1"/>
      <w:marLeft w:val="0"/>
      <w:marRight w:val="0"/>
      <w:marTop w:val="0"/>
      <w:marBottom w:val="0"/>
      <w:divBdr>
        <w:top w:val="none" w:sz="0" w:space="0" w:color="auto"/>
        <w:left w:val="none" w:sz="0" w:space="0" w:color="auto"/>
        <w:bottom w:val="none" w:sz="0" w:space="0" w:color="auto"/>
        <w:right w:val="none" w:sz="0" w:space="0" w:color="auto"/>
      </w:divBdr>
    </w:div>
    <w:div w:id="115829253">
      <w:bodyDiv w:val="1"/>
      <w:marLeft w:val="0"/>
      <w:marRight w:val="0"/>
      <w:marTop w:val="0"/>
      <w:marBottom w:val="0"/>
      <w:divBdr>
        <w:top w:val="none" w:sz="0" w:space="0" w:color="auto"/>
        <w:left w:val="none" w:sz="0" w:space="0" w:color="auto"/>
        <w:bottom w:val="none" w:sz="0" w:space="0" w:color="auto"/>
        <w:right w:val="none" w:sz="0" w:space="0" w:color="auto"/>
      </w:divBdr>
    </w:div>
    <w:div w:id="299194140">
      <w:bodyDiv w:val="1"/>
      <w:marLeft w:val="0"/>
      <w:marRight w:val="0"/>
      <w:marTop w:val="0"/>
      <w:marBottom w:val="0"/>
      <w:divBdr>
        <w:top w:val="none" w:sz="0" w:space="0" w:color="auto"/>
        <w:left w:val="none" w:sz="0" w:space="0" w:color="auto"/>
        <w:bottom w:val="none" w:sz="0" w:space="0" w:color="auto"/>
        <w:right w:val="none" w:sz="0" w:space="0" w:color="auto"/>
      </w:divBdr>
    </w:div>
    <w:div w:id="601380322">
      <w:bodyDiv w:val="1"/>
      <w:marLeft w:val="0"/>
      <w:marRight w:val="0"/>
      <w:marTop w:val="0"/>
      <w:marBottom w:val="0"/>
      <w:divBdr>
        <w:top w:val="none" w:sz="0" w:space="0" w:color="auto"/>
        <w:left w:val="none" w:sz="0" w:space="0" w:color="auto"/>
        <w:bottom w:val="none" w:sz="0" w:space="0" w:color="auto"/>
        <w:right w:val="none" w:sz="0" w:space="0" w:color="auto"/>
      </w:divBdr>
    </w:div>
    <w:div w:id="1019090240">
      <w:bodyDiv w:val="1"/>
      <w:marLeft w:val="0"/>
      <w:marRight w:val="0"/>
      <w:marTop w:val="0"/>
      <w:marBottom w:val="0"/>
      <w:divBdr>
        <w:top w:val="none" w:sz="0" w:space="0" w:color="auto"/>
        <w:left w:val="none" w:sz="0" w:space="0" w:color="auto"/>
        <w:bottom w:val="none" w:sz="0" w:space="0" w:color="auto"/>
        <w:right w:val="none" w:sz="0" w:space="0" w:color="auto"/>
      </w:divBdr>
    </w:div>
    <w:div w:id="1118722184">
      <w:bodyDiv w:val="1"/>
      <w:marLeft w:val="0"/>
      <w:marRight w:val="0"/>
      <w:marTop w:val="0"/>
      <w:marBottom w:val="0"/>
      <w:divBdr>
        <w:top w:val="none" w:sz="0" w:space="0" w:color="auto"/>
        <w:left w:val="none" w:sz="0" w:space="0" w:color="auto"/>
        <w:bottom w:val="none" w:sz="0" w:space="0" w:color="auto"/>
        <w:right w:val="none" w:sz="0" w:space="0" w:color="auto"/>
      </w:divBdr>
    </w:div>
    <w:div w:id="1208948947">
      <w:bodyDiv w:val="1"/>
      <w:marLeft w:val="0"/>
      <w:marRight w:val="0"/>
      <w:marTop w:val="0"/>
      <w:marBottom w:val="0"/>
      <w:divBdr>
        <w:top w:val="none" w:sz="0" w:space="0" w:color="auto"/>
        <w:left w:val="none" w:sz="0" w:space="0" w:color="auto"/>
        <w:bottom w:val="none" w:sz="0" w:space="0" w:color="auto"/>
        <w:right w:val="none" w:sz="0" w:space="0" w:color="auto"/>
      </w:divBdr>
    </w:div>
    <w:div w:id="1646860131">
      <w:bodyDiv w:val="1"/>
      <w:marLeft w:val="0"/>
      <w:marRight w:val="0"/>
      <w:marTop w:val="0"/>
      <w:marBottom w:val="0"/>
      <w:divBdr>
        <w:top w:val="none" w:sz="0" w:space="0" w:color="auto"/>
        <w:left w:val="none" w:sz="0" w:space="0" w:color="auto"/>
        <w:bottom w:val="none" w:sz="0" w:space="0" w:color="auto"/>
        <w:right w:val="none" w:sz="0" w:space="0" w:color="auto"/>
      </w:divBdr>
      <w:divsChild>
        <w:div w:id="1102915646">
          <w:marLeft w:val="0"/>
          <w:marRight w:val="0"/>
          <w:marTop w:val="0"/>
          <w:marBottom w:val="0"/>
          <w:divBdr>
            <w:top w:val="none" w:sz="0" w:space="0" w:color="auto"/>
            <w:left w:val="none" w:sz="0" w:space="0" w:color="auto"/>
            <w:bottom w:val="none" w:sz="0" w:space="0" w:color="auto"/>
            <w:right w:val="none" w:sz="0" w:space="0" w:color="auto"/>
          </w:divBdr>
        </w:div>
      </w:divsChild>
    </w:div>
    <w:div w:id="1746106151">
      <w:bodyDiv w:val="1"/>
      <w:marLeft w:val="0"/>
      <w:marRight w:val="0"/>
      <w:marTop w:val="0"/>
      <w:marBottom w:val="0"/>
      <w:divBdr>
        <w:top w:val="none" w:sz="0" w:space="0" w:color="auto"/>
        <w:left w:val="none" w:sz="0" w:space="0" w:color="auto"/>
        <w:bottom w:val="none" w:sz="0" w:space="0" w:color="auto"/>
        <w:right w:val="none" w:sz="0" w:space="0" w:color="auto"/>
      </w:divBdr>
    </w:div>
    <w:div w:id="18299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4D327-6941-4063-9303-F0D08BCD5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1660</Words>
  <Characters>9660</Characters>
  <DocSecurity>0</DocSecurity>
  <Lines>80</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2015-02-23T01:36:00Z</cp:lastPrinted>
  <dcterms:created xsi:type="dcterms:W3CDTF">2019-08-29T10:36:00Z</dcterms:created>
  <dcterms:modified xsi:type="dcterms:W3CDTF">2020-02-04T10:00:00Z</dcterms:modified>
</cp:coreProperties>
</file>