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43EE" w14:textId="77777777" w:rsidR="00844D7C" w:rsidRDefault="00844D7C" w:rsidP="00844D7C">
      <w:pPr>
        <w:pStyle w:val="12"/>
        <w:jc w:val="center"/>
        <w:rPr>
          <w:rFonts w:eastAsiaTheme="minorEastAsia"/>
        </w:rPr>
      </w:pPr>
      <w:bookmarkStart w:id="0" w:name="_Toc348988685"/>
      <w:bookmarkEnd w:id="0"/>
      <w:r w:rsidRPr="00844D7C">
        <w:t>JCM Application Form for Third-Party Entity</w:t>
      </w:r>
    </w:p>
    <w:p w14:paraId="0A0A8537" w14:textId="77777777" w:rsidR="00844D7C" w:rsidRPr="00844D7C" w:rsidRDefault="00844D7C" w:rsidP="00844D7C">
      <w:pPr>
        <w:pStyle w:val="12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9B7FFF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D692A3C" w14:textId="77777777" w:rsidR="00A61DED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4571850E" w14:textId="12C6F493" w:rsidR="00431712" w:rsidRPr="00874580" w:rsidRDefault="00431712" w:rsidP="00431712">
            <w:pPr>
              <w:spacing w:line="240" w:lineRule="exact"/>
              <w:ind w:left="302" w:hangingChars="151" w:hanging="302"/>
              <w:rPr>
                <w:sz w:val="20"/>
                <w:szCs w:val="20"/>
              </w:rPr>
            </w:pPr>
            <w:r w:rsidRPr="00874580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4580">
              <w:rPr>
                <w:sz w:val="20"/>
                <w:szCs w:val="20"/>
              </w:rPr>
              <w:instrText xml:space="preserve"> FORMCHECKBOX </w:instrText>
            </w:r>
            <w:r w:rsidRPr="00874580">
              <w:rPr>
                <w:sz w:val="20"/>
                <w:szCs w:val="20"/>
              </w:rPr>
            </w:r>
            <w:r w:rsidRPr="00874580">
              <w:rPr>
                <w:sz w:val="20"/>
                <w:szCs w:val="20"/>
              </w:rPr>
              <w:fldChar w:fldCharType="separate"/>
            </w:r>
            <w:r w:rsidRPr="00874580">
              <w:rPr>
                <w:sz w:val="20"/>
                <w:szCs w:val="20"/>
              </w:rPr>
              <w:fldChar w:fldCharType="end"/>
            </w:r>
            <w:r w:rsidRPr="00874580">
              <w:rPr>
                <w:rFonts w:hint="eastAsia"/>
                <w:sz w:val="20"/>
                <w:szCs w:val="20"/>
              </w:rPr>
              <w:t xml:space="preserve">A </w:t>
            </w:r>
            <w:r w:rsidR="00FF139F" w:rsidRPr="00FF139F">
              <w:rPr>
                <w:sz w:val="20"/>
                <w:szCs w:val="20"/>
              </w:rPr>
              <w:t>Designated Operational Entity (DOE) accredited by the Supervisory Body of the Article 6.4 Mechanism.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431712" w:rsidRPr="00874580" w14:paraId="6FE68026" w14:textId="77777777" w:rsidTr="00405499">
              <w:tc>
                <w:tcPr>
                  <w:tcW w:w="2036" w:type="dxa"/>
                </w:tcPr>
                <w:p w14:paraId="2F0A4739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85B2714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BF70E26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  <w:tr w:rsidR="00431712" w:rsidRPr="00874580" w14:paraId="2138E53A" w14:textId="77777777" w:rsidTr="00405499">
              <w:tc>
                <w:tcPr>
                  <w:tcW w:w="2036" w:type="dxa"/>
                </w:tcPr>
                <w:p w14:paraId="78CF226B" w14:textId="77777777" w:rsidR="00431712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D686360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  <w:r w:rsidRPr="00874580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8B92121" w14:textId="77777777" w:rsidR="00431712" w:rsidRPr="00874580" w:rsidRDefault="00431712" w:rsidP="00431712">
                  <w:pPr>
                    <w:spacing w:line="240" w:lineRule="exact"/>
                    <w:ind w:left="302" w:hangingChars="151" w:hanging="30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431712" w:rsidRPr="00431712" w:rsidRDefault="00431712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 w:rsidTr="00CE41C6">
        <w:trPr>
          <w:trHeight w:val="827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Check as appropriate</w:t>
            </w:r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Pr="000F5D0A">
              <w:rPr>
                <w:sz w:val="20"/>
                <w:szCs w:val="20"/>
              </w:rPr>
            </w:r>
            <w:r w:rsidRPr="000F5D0A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="00544B61" w:rsidRPr="000F5D0A">
              <w:rPr>
                <w:sz w:val="20"/>
                <w:szCs w:val="20"/>
              </w:rPr>
              <w:t>conduct</w:t>
            </w:r>
            <w:proofErr w:type="gramEnd"/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D39F1E" w14:textId="77777777" w:rsidR="008023CB" w:rsidRDefault="008023CB"/>
    <w:p w14:paraId="49D9E841" w14:textId="77777777" w:rsidR="00507E61" w:rsidRPr="00507E61" w:rsidRDefault="00507E61" w:rsidP="00507E61"/>
    <w:p w14:paraId="17752EE5" w14:textId="77777777" w:rsidR="00507E61" w:rsidRPr="00507E61" w:rsidRDefault="00507E61" w:rsidP="00507E61"/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D9D8" w14:textId="77777777" w:rsidR="00880EA5" w:rsidRDefault="00880EA5" w:rsidP="00B64A2E">
      <w:r>
        <w:separator/>
      </w:r>
    </w:p>
  </w:endnote>
  <w:endnote w:type="continuationSeparator" w:id="0">
    <w:p w14:paraId="07B83F2D" w14:textId="77777777" w:rsidR="00880EA5" w:rsidRDefault="00880EA5" w:rsidP="00B64A2E">
      <w:r>
        <w:continuationSeparator/>
      </w:r>
    </w:p>
  </w:endnote>
  <w:endnote w:type="continuationNotice" w:id="1">
    <w:p w14:paraId="6C206975" w14:textId="77777777" w:rsidR="00880EA5" w:rsidRDefault="00880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61F4" w14:textId="77777777" w:rsidR="00880EA5" w:rsidRDefault="00880EA5" w:rsidP="00B64A2E">
      <w:r>
        <w:separator/>
      </w:r>
    </w:p>
  </w:footnote>
  <w:footnote w:type="continuationSeparator" w:id="0">
    <w:p w14:paraId="7D30C43E" w14:textId="77777777" w:rsidR="00880EA5" w:rsidRDefault="00880EA5" w:rsidP="00B64A2E">
      <w:r>
        <w:continuationSeparator/>
      </w:r>
    </w:p>
  </w:footnote>
  <w:footnote w:type="continuationNotice" w:id="1">
    <w:p w14:paraId="4A2A0CA8" w14:textId="77777777" w:rsidR="00880EA5" w:rsidRDefault="00880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C4CE" w14:textId="6763B6E4" w:rsidR="00A41F19" w:rsidRPr="00D82F35" w:rsidRDefault="0002039B" w:rsidP="00A41F19">
    <w:pPr>
      <w:pStyle w:val="a3"/>
      <w:wordWrap w:val="0"/>
      <w:jc w:val="right"/>
      <w:rPr>
        <w:sz w:val="22"/>
        <w:szCs w:val="22"/>
      </w:rPr>
    </w:pPr>
    <w:r w:rsidRPr="00D82F35">
      <w:rPr>
        <w:rFonts w:cs="ＭＳ 明朝"/>
        <w:sz w:val="22"/>
        <w:szCs w:val="22"/>
      </w:rPr>
      <w:t>JCM_</w:t>
    </w:r>
    <w:r w:rsidR="00454CAE">
      <w:rPr>
        <w:rFonts w:cs="ＭＳ 明朝" w:hint="eastAsia"/>
        <w:sz w:val="22"/>
        <w:szCs w:val="22"/>
      </w:rPr>
      <w:t>MD_</w:t>
    </w:r>
    <w:r w:rsidR="00844D7C">
      <w:rPr>
        <w:rFonts w:cs="ＭＳ 明朝" w:hint="eastAsia"/>
        <w:sz w:val="22"/>
        <w:szCs w:val="22"/>
      </w:rPr>
      <w:t>F</w:t>
    </w:r>
    <w:r w:rsidRPr="00D82F35">
      <w:rPr>
        <w:rFonts w:cs="ＭＳ 明朝"/>
        <w:sz w:val="22"/>
        <w:szCs w:val="22"/>
      </w:rPr>
      <w:t>_TPE</w:t>
    </w:r>
    <w:r w:rsidRPr="00D82F35">
      <w:rPr>
        <w:rFonts w:cs="ＭＳ 明朝" w:hint="eastAsia"/>
        <w:sz w:val="22"/>
        <w:szCs w:val="22"/>
      </w:rPr>
      <w:t>_</w:t>
    </w:r>
    <w:r w:rsidR="00A41F19" w:rsidRPr="00A41F19">
      <w:rPr>
        <w:rFonts w:eastAsia="ＭＳ ゴシック"/>
        <w:sz w:val="22"/>
        <w:szCs w:val="22"/>
      </w:rPr>
      <w:t>ver0</w:t>
    </w:r>
    <w:r w:rsidR="00454CAE">
      <w:rPr>
        <w:rFonts w:eastAsia="ＭＳ ゴシック" w:hint="eastAsia"/>
        <w:sz w:val="22"/>
        <w:szCs w:val="22"/>
      </w:rPr>
      <w:t>2</w:t>
    </w:r>
    <w:r w:rsidR="00A41F19" w:rsidRPr="00A41F19">
      <w:rPr>
        <w:rFonts w:eastAsia="ＭＳ ゴシック"/>
        <w:sz w:val="22"/>
        <w:szCs w:val="22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677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37D25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3EA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53F9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6F36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6E9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1B52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3D9"/>
    <w:rsid w:val="002276CC"/>
    <w:rsid w:val="00227FE1"/>
    <w:rsid w:val="002319D7"/>
    <w:rsid w:val="00232586"/>
    <w:rsid w:val="002333CC"/>
    <w:rsid w:val="00233733"/>
    <w:rsid w:val="00233D01"/>
    <w:rsid w:val="0023472D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4D26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8BD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4AB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1757F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016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0D63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1712"/>
    <w:rsid w:val="00432F31"/>
    <w:rsid w:val="00434039"/>
    <w:rsid w:val="0043492C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2C4A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4CAE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6B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34A"/>
    <w:rsid w:val="004F588F"/>
    <w:rsid w:val="004F58F6"/>
    <w:rsid w:val="004F6C75"/>
    <w:rsid w:val="004F6D36"/>
    <w:rsid w:val="004F7C14"/>
    <w:rsid w:val="005021E6"/>
    <w:rsid w:val="00504274"/>
    <w:rsid w:val="005043FC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C6A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A1E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6EC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234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1B07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6F75EF"/>
    <w:rsid w:val="00700779"/>
    <w:rsid w:val="007025D8"/>
    <w:rsid w:val="007026F9"/>
    <w:rsid w:val="0070639C"/>
    <w:rsid w:val="0070797F"/>
    <w:rsid w:val="00707B48"/>
    <w:rsid w:val="00710093"/>
    <w:rsid w:val="007115BC"/>
    <w:rsid w:val="0071240E"/>
    <w:rsid w:val="007144EB"/>
    <w:rsid w:val="00715549"/>
    <w:rsid w:val="00715857"/>
    <w:rsid w:val="007159F4"/>
    <w:rsid w:val="0071742A"/>
    <w:rsid w:val="0072065C"/>
    <w:rsid w:val="007211D1"/>
    <w:rsid w:val="0072150B"/>
    <w:rsid w:val="007216C3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37706"/>
    <w:rsid w:val="007413AE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0EFE"/>
    <w:rsid w:val="007724E0"/>
    <w:rsid w:val="00772654"/>
    <w:rsid w:val="007728CD"/>
    <w:rsid w:val="00772E9A"/>
    <w:rsid w:val="00775DFE"/>
    <w:rsid w:val="00775EC7"/>
    <w:rsid w:val="007765B0"/>
    <w:rsid w:val="00777694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1EA"/>
    <w:rsid w:val="00841A36"/>
    <w:rsid w:val="0084250E"/>
    <w:rsid w:val="008426E2"/>
    <w:rsid w:val="00842B5C"/>
    <w:rsid w:val="00844D7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0EA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0C8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62AF"/>
    <w:rsid w:val="009A7ED0"/>
    <w:rsid w:val="009B02EE"/>
    <w:rsid w:val="009B27BC"/>
    <w:rsid w:val="009B2BA4"/>
    <w:rsid w:val="009B3144"/>
    <w:rsid w:val="009B31E9"/>
    <w:rsid w:val="009B3A08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1F19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C12"/>
    <w:rsid w:val="00A80F10"/>
    <w:rsid w:val="00A81934"/>
    <w:rsid w:val="00A82F12"/>
    <w:rsid w:val="00A830B6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CA1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06E2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6D0E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1C6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06E4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180D"/>
    <w:rsid w:val="00DF329D"/>
    <w:rsid w:val="00DF3F34"/>
    <w:rsid w:val="00DF4F43"/>
    <w:rsid w:val="00DF544F"/>
    <w:rsid w:val="00DF5B7A"/>
    <w:rsid w:val="00DF5E43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0A0D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3B3D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985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D7005"/>
    <w:rsid w:val="00FE03B0"/>
    <w:rsid w:val="00FE09F2"/>
    <w:rsid w:val="00FE343D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39F"/>
    <w:rsid w:val="00FF1542"/>
    <w:rsid w:val="00FF2E38"/>
    <w:rsid w:val="00FF4B79"/>
    <w:rsid w:val="00FF6472"/>
    <w:rsid w:val="00FF6583"/>
    <w:rsid w:val="6D7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2025-11-18T07:24:00Z</dcterms:created>
  <dcterms:modified xsi:type="dcterms:W3CDTF">2026-05-13T23:58:00Z</dcterms:modified>
</cp:coreProperties>
</file>