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339D9" w14:textId="3A6B63F4" w:rsidR="00033DEA" w:rsidRDefault="00114953" w:rsidP="00956633">
      <w:pPr>
        <w:jc w:val="center"/>
        <w:rPr>
          <w:rFonts w:cs="Arial"/>
          <w:b/>
          <w:szCs w:val="22"/>
        </w:rPr>
      </w:pPr>
      <w:bookmarkStart w:id="0" w:name="_GoBack"/>
      <w:bookmarkEnd w:id="0"/>
      <w:r w:rsidRPr="00897FEC">
        <w:rPr>
          <w:rFonts w:cs="Arial" w:hint="eastAsia"/>
          <w:b/>
          <w:szCs w:val="22"/>
        </w:rPr>
        <w:t>J</w:t>
      </w:r>
      <w:r w:rsidR="00982F6B">
        <w:rPr>
          <w:rFonts w:cs="Arial" w:hint="eastAsia"/>
          <w:b/>
          <w:szCs w:val="22"/>
        </w:rPr>
        <w:t xml:space="preserve">oint </w:t>
      </w:r>
      <w:r w:rsidRPr="00897FEC">
        <w:rPr>
          <w:rFonts w:cs="Arial"/>
          <w:b/>
          <w:szCs w:val="22"/>
        </w:rPr>
        <w:t>C</w:t>
      </w:r>
      <w:r w:rsidR="00982F6B">
        <w:rPr>
          <w:rFonts w:cs="Arial" w:hint="eastAsia"/>
          <w:b/>
          <w:szCs w:val="22"/>
        </w:rPr>
        <w:t xml:space="preserve">rediting </w:t>
      </w:r>
      <w:r w:rsidRPr="00897FEC">
        <w:rPr>
          <w:rFonts w:cs="Arial"/>
          <w:b/>
          <w:szCs w:val="22"/>
        </w:rPr>
        <w:t>M</w:t>
      </w:r>
      <w:r w:rsidR="00982F6B">
        <w:rPr>
          <w:rFonts w:cs="Arial" w:hint="eastAsia"/>
          <w:b/>
          <w:szCs w:val="22"/>
        </w:rPr>
        <w:t>echanism</w:t>
      </w:r>
      <w:r w:rsidRPr="00897FEC">
        <w:rPr>
          <w:rFonts w:cs="Arial" w:hint="eastAsia"/>
          <w:b/>
          <w:szCs w:val="22"/>
        </w:rPr>
        <w:t xml:space="preserve"> </w:t>
      </w:r>
      <w:r w:rsidR="00982F6B">
        <w:rPr>
          <w:rFonts w:cs="Arial" w:hint="eastAsia"/>
          <w:b/>
          <w:szCs w:val="22"/>
        </w:rPr>
        <w:t xml:space="preserve">Approved </w:t>
      </w:r>
      <w:r w:rsidR="00DB201A" w:rsidRPr="00897FEC">
        <w:rPr>
          <w:rFonts w:cs="Arial"/>
          <w:b/>
          <w:szCs w:val="22"/>
        </w:rPr>
        <w:t>Methodology</w:t>
      </w:r>
      <w:r w:rsidR="00036726" w:rsidRPr="00897FEC">
        <w:rPr>
          <w:rFonts w:cs="Arial" w:hint="eastAsia"/>
          <w:b/>
          <w:szCs w:val="22"/>
        </w:rPr>
        <w:t xml:space="preserve"> </w:t>
      </w:r>
      <w:r w:rsidR="00982F6B">
        <w:rPr>
          <w:rFonts w:cs="Arial" w:hint="eastAsia"/>
          <w:b/>
          <w:szCs w:val="22"/>
        </w:rPr>
        <w:t>ET_AM003</w:t>
      </w:r>
    </w:p>
    <w:p w14:paraId="6F7C49A4" w14:textId="73006AEF" w:rsidR="00982F6B" w:rsidRPr="00897FEC" w:rsidRDefault="00982F6B" w:rsidP="00956633">
      <w:pPr>
        <w:jc w:val="center"/>
        <w:rPr>
          <w:szCs w:val="22"/>
        </w:rPr>
      </w:pPr>
      <w:r>
        <w:rPr>
          <w:rFonts w:cs="Arial"/>
          <w:b/>
          <w:szCs w:val="22"/>
        </w:rPr>
        <w:t>“</w:t>
      </w:r>
      <w:r w:rsidRPr="00982F6B">
        <w:rPr>
          <w:rFonts w:cs="Arial"/>
          <w:b/>
          <w:szCs w:val="22"/>
        </w:rPr>
        <w:t>Introduction of Biomass Combined Heat and Power Plant</w:t>
      </w:r>
      <w:r>
        <w:rPr>
          <w:rFonts w:cs="Arial"/>
          <w:b/>
          <w:szCs w:val="22"/>
        </w:rPr>
        <w:t>”</w:t>
      </w:r>
    </w:p>
    <w:p w14:paraId="17AB2127" w14:textId="6053523E" w:rsidR="00B3164A" w:rsidRPr="00832EAD" w:rsidRDefault="00B3164A" w:rsidP="00756C5C">
      <w:pPr>
        <w:pStyle w:val="1"/>
        <w:numPr>
          <w:ilvl w:val="0"/>
          <w:numId w:val="0"/>
        </w:numPr>
        <w:rPr>
          <w:color w:val="auto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832EAD" w14:paraId="407CAE3D" w14:textId="77777777">
        <w:tc>
          <w:tcPr>
            <w:tcW w:w="8702" w:type="dxa"/>
            <w:shd w:val="clear" w:color="auto" w:fill="17365D"/>
          </w:tcPr>
          <w:p w14:paraId="1B239E4D" w14:textId="77777777" w:rsidR="006B4ECA" w:rsidRPr="00832EAD" w:rsidRDefault="006B4ECA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832EAD">
              <w:rPr>
                <w:b/>
                <w:szCs w:val="22"/>
              </w:rPr>
              <w:t>Title of the methodology</w:t>
            </w:r>
          </w:p>
        </w:tc>
      </w:tr>
    </w:tbl>
    <w:p w14:paraId="0A3531D4" w14:textId="77777777" w:rsidR="002112EA" w:rsidRPr="00832EAD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D50C6" w:rsidRPr="00832EAD" w14:paraId="6F04620B" w14:textId="77777777" w:rsidTr="00DC403B">
        <w:tc>
          <w:tcPr>
            <w:tcW w:w="8702" w:type="dxa"/>
          </w:tcPr>
          <w:p w14:paraId="35C5596C" w14:textId="2375A508" w:rsidR="005D50C6" w:rsidRPr="00832EAD" w:rsidRDefault="0072578B" w:rsidP="002A71E5">
            <w:pPr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 xml:space="preserve">Introduction of Biomass </w:t>
            </w:r>
            <w:r w:rsidR="002A71E5" w:rsidRPr="00832EAD">
              <w:rPr>
                <w:rFonts w:hint="eastAsia"/>
              </w:rPr>
              <w:t>C</w:t>
            </w:r>
            <w:r w:rsidR="002A71E5" w:rsidRPr="00832EAD">
              <w:t xml:space="preserve">ombined </w:t>
            </w:r>
            <w:r w:rsidR="002A71E5" w:rsidRPr="00832EAD">
              <w:rPr>
                <w:rFonts w:hint="eastAsia"/>
              </w:rPr>
              <w:t>H</w:t>
            </w:r>
            <w:r w:rsidR="002A71E5" w:rsidRPr="00832EAD">
              <w:t xml:space="preserve">eat and </w:t>
            </w:r>
            <w:r w:rsidR="002A71E5" w:rsidRPr="00832EAD">
              <w:rPr>
                <w:rFonts w:hint="eastAsia"/>
              </w:rPr>
              <w:t>P</w:t>
            </w:r>
            <w:r w:rsidR="002A71E5" w:rsidRPr="00832EAD">
              <w:t>ower</w:t>
            </w:r>
            <w:r w:rsidR="002A71E5" w:rsidRPr="00832EAD">
              <w:rPr>
                <w:rFonts w:hint="eastAsia"/>
              </w:rPr>
              <w:t xml:space="preserve"> </w:t>
            </w:r>
            <w:r w:rsidRPr="00832EAD">
              <w:rPr>
                <w:rFonts w:hint="eastAsia"/>
                <w:szCs w:val="22"/>
              </w:rPr>
              <w:t>Plant</w:t>
            </w:r>
            <w:r w:rsidR="0033506B" w:rsidRPr="00832EAD">
              <w:rPr>
                <w:szCs w:val="22"/>
              </w:rPr>
              <w:t>, Ver</w:t>
            </w:r>
            <w:r w:rsidR="00CB2949" w:rsidRPr="00832EAD">
              <w:rPr>
                <w:szCs w:val="22"/>
              </w:rPr>
              <w:t>sion</w:t>
            </w:r>
            <w:r w:rsidR="0033506B" w:rsidRPr="00832EAD">
              <w:rPr>
                <w:szCs w:val="22"/>
              </w:rPr>
              <w:t xml:space="preserve"> </w:t>
            </w:r>
            <w:r w:rsidR="007E3C90" w:rsidRPr="00832EAD">
              <w:rPr>
                <w:szCs w:val="22"/>
              </w:rPr>
              <w:t>0</w:t>
            </w:r>
            <w:r w:rsidR="0033506B" w:rsidRPr="00832EAD">
              <w:rPr>
                <w:szCs w:val="22"/>
              </w:rPr>
              <w:t>1.0</w:t>
            </w:r>
          </w:p>
        </w:tc>
      </w:tr>
    </w:tbl>
    <w:p w14:paraId="163229B9" w14:textId="77777777" w:rsidR="004F725C" w:rsidRPr="00832EAD" w:rsidRDefault="004F725C" w:rsidP="005D50C6">
      <w:pPr>
        <w:rPr>
          <w:szCs w:val="22"/>
        </w:rPr>
      </w:pPr>
    </w:p>
    <w:p w14:paraId="1D775D13" w14:textId="77777777" w:rsidR="005D50C6" w:rsidRPr="00832EAD" w:rsidRDefault="005D50C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832EAD" w14:paraId="6631C1A8" w14:textId="77777777">
        <w:tc>
          <w:tcPr>
            <w:tcW w:w="8702" w:type="dxa"/>
            <w:shd w:val="clear" w:color="auto" w:fill="17365D"/>
          </w:tcPr>
          <w:p w14:paraId="073A6498" w14:textId="77777777" w:rsidR="002112EA" w:rsidRPr="00832EAD" w:rsidRDefault="002112EA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832EAD">
              <w:rPr>
                <w:b/>
                <w:szCs w:val="22"/>
              </w:rPr>
              <w:t>Terms and definitions</w:t>
            </w:r>
          </w:p>
        </w:tc>
      </w:tr>
    </w:tbl>
    <w:p w14:paraId="1DDF2AD7" w14:textId="77777777" w:rsidR="002112EA" w:rsidRPr="00832EAD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832EAD" w14:paraId="771549CF" w14:textId="77777777">
        <w:tc>
          <w:tcPr>
            <w:tcW w:w="3085" w:type="dxa"/>
            <w:shd w:val="clear" w:color="auto" w:fill="C6D9F1"/>
          </w:tcPr>
          <w:p w14:paraId="157B47A9" w14:textId="77777777" w:rsidR="002112EA" w:rsidRPr="00832EAD" w:rsidRDefault="002112EA" w:rsidP="00A15D22">
            <w:pPr>
              <w:jc w:val="center"/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3578D1CC" w14:textId="77777777" w:rsidR="002112EA" w:rsidRPr="00832EAD" w:rsidRDefault="002112EA" w:rsidP="00A15D22">
            <w:pPr>
              <w:jc w:val="center"/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>Definition</w:t>
            </w:r>
            <w:r w:rsidR="00D42C87" w:rsidRPr="00832EAD">
              <w:rPr>
                <w:rFonts w:hint="eastAsia"/>
                <w:szCs w:val="22"/>
              </w:rPr>
              <w:t>s</w:t>
            </w:r>
          </w:p>
        </w:tc>
      </w:tr>
      <w:tr w:rsidR="00785DC3" w:rsidRPr="00832EAD" w14:paraId="611068A5" w14:textId="77777777">
        <w:tc>
          <w:tcPr>
            <w:tcW w:w="3085" w:type="dxa"/>
            <w:shd w:val="clear" w:color="auto" w:fill="auto"/>
          </w:tcPr>
          <w:p w14:paraId="1481C18D" w14:textId="5079267F" w:rsidR="00785DC3" w:rsidRPr="00832EAD" w:rsidRDefault="00785DC3" w:rsidP="00340CD9">
            <w:r w:rsidRPr="00832EAD">
              <w:rPr>
                <w:rFonts w:hint="eastAsia"/>
              </w:rPr>
              <w:t xml:space="preserve">Biomass </w:t>
            </w:r>
            <w:r w:rsidR="00340CD9" w:rsidRPr="00832EAD">
              <w:t>c</w:t>
            </w:r>
            <w:r w:rsidR="002A71E5" w:rsidRPr="00832EAD">
              <w:t xml:space="preserve">ombined </w:t>
            </w:r>
            <w:r w:rsidR="00340CD9" w:rsidRPr="00832EAD">
              <w:t>h</w:t>
            </w:r>
            <w:r w:rsidR="002A71E5" w:rsidRPr="00832EAD">
              <w:t xml:space="preserve">eat and </w:t>
            </w:r>
            <w:r w:rsidR="00340CD9" w:rsidRPr="00832EAD">
              <w:t>p</w:t>
            </w:r>
            <w:r w:rsidR="002A71E5" w:rsidRPr="00832EAD">
              <w:t>ower</w:t>
            </w:r>
            <w:r w:rsidR="002A71E5" w:rsidRPr="00832EAD">
              <w:rPr>
                <w:rFonts w:hint="eastAsia"/>
              </w:rPr>
              <w:t xml:space="preserve"> </w:t>
            </w:r>
            <w:r w:rsidRPr="00832EAD">
              <w:rPr>
                <w:rFonts w:hint="eastAsia"/>
              </w:rPr>
              <w:t>plant</w:t>
            </w:r>
          </w:p>
        </w:tc>
        <w:tc>
          <w:tcPr>
            <w:tcW w:w="5670" w:type="dxa"/>
            <w:shd w:val="clear" w:color="auto" w:fill="auto"/>
          </w:tcPr>
          <w:p w14:paraId="50EAF6F1" w14:textId="4C441A61" w:rsidR="00785DC3" w:rsidRPr="00832EAD" w:rsidRDefault="007A2907" w:rsidP="00C26C70">
            <w:pPr>
              <w:jc w:val="left"/>
            </w:pPr>
            <w:r w:rsidRPr="00832EAD">
              <w:t>A b</w:t>
            </w:r>
            <w:r w:rsidR="00785DC3" w:rsidRPr="00832EAD">
              <w:rPr>
                <w:rFonts w:hint="eastAsia"/>
              </w:rPr>
              <w:t xml:space="preserve">iomass </w:t>
            </w:r>
            <w:r w:rsidR="00C26C70" w:rsidRPr="00832EAD">
              <w:t>c</w:t>
            </w:r>
            <w:r w:rsidR="002A71E5" w:rsidRPr="00832EAD">
              <w:t xml:space="preserve">ombined </w:t>
            </w:r>
            <w:r w:rsidR="00C26C70" w:rsidRPr="00832EAD">
              <w:t>h</w:t>
            </w:r>
            <w:r w:rsidR="002A71E5" w:rsidRPr="00832EAD">
              <w:t xml:space="preserve">eat and </w:t>
            </w:r>
            <w:r w:rsidR="00C26C70" w:rsidRPr="00832EAD">
              <w:t>p</w:t>
            </w:r>
            <w:r w:rsidR="002A71E5" w:rsidRPr="00832EAD">
              <w:t>ower</w:t>
            </w:r>
            <w:r w:rsidR="002A71E5" w:rsidRPr="00832EAD">
              <w:rPr>
                <w:rFonts w:hint="eastAsia"/>
              </w:rPr>
              <w:t xml:space="preserve"> </w:t>
            </w:r>
            <w:r w:rsidR="00C26C70" w:rsidRPr="00832EAD">
              <w:t xml:space="preserve">(CHP) </w:t>
            </w:r>
            <w:r w:rsidR="00785DC3" w:rsidRPr="00832EAD">
              <w:rPr>
                <w:rFonts w:hint="eastAsia"/>
              </w:rPr>
              <w:t>plant</w:t>
            </w:r>
            <w:r w:rsidR="00036B04" w:rsidRPr="00832EAD">
              <w:t xml:space="preserve"> consists of </w:t>
            </w:r>
            <w:r w:rsidR="00CA61ED" w:rsidRPr="00832EAD">
              <w:t xml:space="preserve">a biomass boiler and a generator set </w:t>
            </w:r>
            <w:r w:rsidR="00C61ED6" w:rsidRPr="00832EAD">
              <w:t>(</w:t>
            </w:r>
            <w:proofErr w:type="spellStart"/>
            <w:r w:rsidR="00C61ED6" w:rsidRPr="00832EAD">
              <w:t>genset</w:t>
            </w:r>
            <w:proofErr w:type="spellEnd"/>
            <w:r w:rsidR="00C61ED6" w:rsidRPr="00832EAD">
              <w:t xml:space="preserve">) </w:t>
            </w:r>
            <w:r w:rsidR="00CA61ED" w:rsidRPr="00832EAD">
              <w:t xml:space="preserve">which </w:t>
            </w:r>
            <w:r w:rsidR="00282B80" w:rsidRPr="00832EAD">
              <w:t xml:space="preserve">uses </w:t>
            </w:r>
            <w:r w:rsidR="00CA61ED" w:rsidRPr="00832EAD">
              <w:t>the heat produced by the biomass boiler to generate electricity</w:t>
            </w:r>
            <w:r w:rsidR="00667860" w:rsidRPr="00832EAD">
              <w:t>.</w:t>
            </w:r>
          </w:p>
        </w:tc>
      </w:tr>
      <w:tr w:rsidR="00C26C70" w:rsidRPr="00832EAD" w14:paraId="023A1C20" w14:textId="77777777">
        <w:tc>
          <w:tcPr>
            <w:tcW w:w="3085" w:type="dxa"/>
            <w:shd w:val="clear" w:color="auto" w:fill="auto"/>
          </w:tcPr>
          <w:p w14:paraId="23C93E91" w14:textId="7786F088" w:rsidR="00C26C70" w:rsidRPr="00832EAD" w:rsidRDefault="00C26C70" w:rsidP="00C26C70">
            <w:r w:rsidRPr="00832EAD">
              <w:rPr>
                <w:rFonts w:hint="eastAsia"/>
              </w:rPr>
              <w:t>ORC</w:t>
            </w:r>
            <w:r w:rsidRPr="00832EAD">
              <w:t xml:space="preserve"> </w:t>
            </w:r>
            <w:proofErr w:type="spellStart"/>
            <w:r w:rsidRPr="00832EAD">
              <w:t>gen</w:t>
            </w:r>
            <w:r w:rsidR="00A42FFD">
              <w:rPr>
                <w:rFonts w:hint="eastAsia"/>
              </w:rPr>
              <w:t>set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A71FE6A" w14:textId="0EC693B6" w:rsidR="00C26C70" w:rsidRPr="00832EAD" w:rsidRDefault="00C26C70" w:rsidP="00A42FFD">
            <w:pPr>
              <w:jc w:val="left"/>
            </w:pPr>
            <w:r w:rsidRPr="00832EAD">
              <w:t>An ORC (Organic Rankine Cycle</w:t>
            </w:r>
            <w:r w:rsidRPr="00832EAD">
              <w:rPr>
                <w:rFonts w:hint="eastAsia"/>
              </w:rPr>
              <w:t>)</w:t>
            </w:r>
            <w:r w:rsidRPr="00832EAD">
              <w:t xml:space="preserve"> </w:t>
            </w:r>
            <w:proofErr w:type="spellStart"/>
            <w:r w:rsidRPr="00832EAD">
              <w:t>gen</w:t>
            </w:r>
            <w:r w:rsidR="00A42FFD">
              <w:t>set</w:t>
            </w:r>
            <w:proofErr w:type="spellEnd"/>
            <w:r w:rsidRPr="00832EAD">
              <w:t xml:space="preserve"> uses an organic fluid with a boiling point lower than water to drive a turbine to generate electricity.</w:t>
            </w:r>
          </w:p>
        </w:tc>
      </w:tr>
    </w:tbl>
    <w:p w14:paraId="4D8B6DC3" w14:textId="77777777" w:rsidR="002112EA" w:rsidRPr="00832EAD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78FEBA49" w14:textId="77777777" w:rsidR="002750AC" w:rsidRPr="00832EAD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832EAD" w14:paraId="56FD773F" w14:textId="77777777">
        <w:tc>
          <w:tcPr>
            <w:tcW w:w="8702" w:type="dxa"/>
            <w:shd w:val="clear" w:color="auto" w:fill="17365D"/>
          </w:tcPr>
          <w:p w14:paraId="5F3D8AAA" w14:textId="77777777" w:rsidR="002750AC" w:rsidRPr="00832EAD" w:rsidRDefault="002750AC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832EAD">
              <w:rPr>
                <w:b/>
                <w:szCs w:val="22"/>
              </w:rPr>
              <w:t>Summary of the methodology</w:t>
            </w:r>
          </w:p>
        </w:tc>
      </w:tr>
    </w:tbl>
    <w:p w14:paraId="54D47D68" w14:textId="77777777" w:rsidR="00B558EF" w:rsidRPr="00832EAD" w:rsidRDefault="00B558EF" w:rsidP="00301A13">
      <w:pPr>
        <w:rPr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832EAD" w14:paraId="090461E1" w14:textId="77777777" w:rsidTr="000D0CB1">
        <w:tc>
          <w:tcPr>
            <w:tcW w:w="2836" w:type="dxa"/>
            <w:shd w:val="clear" w:color="auto" w:fill="C6D9F1"/>
          </w:tcPr>
          <w:p w14:paraId="76DBF098" w14:textId="77777777" w:rsidR="005C1700" w:rsidRPr="00832EAD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832EAD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6EA9F40C" w14:textId="77777777" w:rsidR="005C1700" w:rsidRPr="00832EAD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832EAD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832EAD" w14:paraId="69BCF08F" w14:textId="77777777">
        <w:tc>
          <w:tcPr>
            <w:tcW w:w="2836" w:type="dxa"/>
            <w:shd w:val="clear" w:color="auto" w:fill="auto"/>
          </w:tcPr>
          <w:p w14:paraId="082BAF69" w14:textId="77777777" w:rsidR="005C1700" w:rsidRPr="00832EAD" w:rsidRDefault="005C1700" w:rsidP="006D01F5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kern w:val="2"/>
              </w:rPr>
            </w:pPr>
            <w:r w:rsidRPr="00832EAD">
              <w:rPr>
                <w:i/>
                <w:color w:val="auto"/>
                <w:kern w:val="2"/>
              </w:rPr>
              <w:t xml:space="preserve">GHG emission reduction </w:t>
            </w:r>
            <w:r w:rsidRPr="00832EAD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0EF50B3E" w14:textId="27F43959" w:rsidR="005C1700" w:rsidRPr="00832EAD" w:rsidRDefault="004B1F8D" w:rsidP="002A71E5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kern w:val="2"/>
              </w:rPr>
            </w:pPr>
            <w:r w:rsidRPr="00832EAD">
              <w:rPr>
                <w:rFonts w:hint="eastAsia"/>
                <w:color w:val="auto"/>
                <w:kern w:val="2"/>
              </w:rPr>
              <w:t xml:space="preserve">Displacement of fossil fuel </w:t>
            </w:r>
            <w:r w:rsidRPr="00832EAD">
              <w:rPr>
                <w:color w:val="auto"/>
                <w:kern w:val="2"/>
              </w:rPr>
              <w:t>consumed</w:t>
            </w:r>
            <w:r w:rsidRPr="00832EAD">
              <w:rPr>
                <w:rFonts w:hint="eastAsia"/>
                <w:color w:val="auto"/>
                <w:kern w:val="2"/>
              </w:rPr>
              <w:t xml:space="preserve"> for </w:t>
            </w:r>
            <w:r w:rsidRPr="00832EAD">
              <w:rPr>
                <w:color w:val="auto"/>
                <w:kern w:val="2"/>
              </w:rPr>
              <w:t>heat production and electricity generation</w:t>
            </w:r>
            <w:r w:rsidR="004600C1" w:rsidRPr="00832EAD">
              <w:rPr>
                <w:color w:val="auto"/>
                <w:kern w:val="2"/>
              </w:rPr>
              <w:t xml:space="preserve"> by</w:t>
            </w:r>
            <w:r w:rsidR="004600C1" w:rsidRPr="00832EAD">
              <w:rPr>
                <w:kern w:val="2"/>
              </w:rPr>
              <w:t xml:space="preserve"> installation and operation of a </w:t>
            </w:r>
            <w:r w:rsidR="00785DC3" w:rsidRPr="00832EAD">
              <w:rPr>
                <w:kern w:val="2"/>
              </w:rPr>
              <w:t xml:space="preserve">biomass </w:t>
            </w:r>
            <w:r w:rsidR="00C26C70" w:rsidRPr="00832EAD">
              <w:rPr>
                <w:rFonts w:hint="eastAsia"/>
              </w:rPr>
              <w:t>CHP</w:t>
            </w:r>
            <w:r w:rsidR="002A71E5" w:rsidRPr="00832EAD">
              <w:rPr>
                <w:rFonts w:hint="eastAsia"/>
              </w:rPr>
              <w:t xml:space="preserve"> </w:t>
            </w:r>
            <w:r w:rsidR="004600C1" w:rsidRPr="00832EAD">
              <w:rPr>
                <w:kern w:val="2"/>
              </w:rPr>
              <w:t>plant.</w:t>
            </w:r>
          </w:p>
        </w:tc>
      </w:tr>
      <w:tr w:rsidR="00BE4D84" w:rsidRPr="00832EAD" w14:paraId="700A2AF0" w14:textId="77777777">
        <w:tc>
          <w:tcPr>
            <w:tcW w:w="2836" w:type="dxa"/>
            <w:shd w:val="clear" w:color="auto" w:fill="auto"/>
          </w:tcPr>
          <w:p w14:paraId="10659025" w14:textId="77777777" w:rsidR="00BE4D84" w:rsidRPr="00832EAD" w:rsidRDefault="00BE4D84" w:rsidP="00BE4D84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jc w:val="left"/>
              <w:rPr>
                <w:color w:val="auto"/>
                <w:kern w:val="2"/>
              </w:rPr>
            </w:pPr>
            <w:r w:rsidRPr="00832EAD">
              <w:rPr>
                <w:rFonts w:hint="eastAsia"/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23578807" w14:textId="63F25414" w:rsidR="0081715D" w:rsidRPr="00832EAD" w:rsidRDefault="0081715D" w:rsidP="002B40D8">
            <w:pPr>
              <w:jc w:val="left"/>
              <w:rPr>
                <w:color w:val="000000"/>
              </w:rPr>
            </w:pPr>
            <w:r w:rsidRPr="00832EAD">
              <w:rPr>
                <w:color w:val="000000"/>
              </w:rPr>
              <w:t xml:space="preserve">The reference emissions </w:t>
            </w:r>
            <w:r w:rsidR="00C61ED6" w:rsidRPr="00832EAD">
              <w:rPr>
                <w:color w:val="000000"/>
              </w:rPr>
              <w:t>are</w:t>
            </w:r>
            <w:r w:rsidR="00BE4D84" w:rsidRPr="00832EAD">
              <w:rPr>
                <w:color w:val="000000"/>
              </w:rPr>
              <w:t xml:space="preserve"> </w:t>
            </w:r>
            <w:r w:rsidR="00387A31" w:rsidRPr="00832EAD">
              <w:rPr>
                <w:color w:val="000000"/>
              </w:rPr>
              <w:t>the sum of</w:t>
            </w:r>
            <w:r w:rsidRPr="00832EAD">
              <w:rPr>
                <w:color w:val="000000"/>
              </w:rPr>
              <w:t xml:space="preserve"> the reference emissions </w:t>
            </w:r>
            <w:r w:rsidR="00C61ED6" w:rsidRPr="00832EAD">
              <w:rPr>
                <w:color w:val="000000"/>
              </w:rPr>
              <w:t>from</w:t>
            </w:r>
            <w:r w:rsidRPr="00832EAD">
              <w:rPr>
                <w:color w:val="000000"/>
              </w:rPr>
              <w:t xml:space="preserve"> heat </w:t>
            </w:r>
            <w:r w:rsidR="009D1A0B" w:rsidRPr="00832EAD">
              <w:rPr>
                <w:color w:val="000000"/>
              </w:rPr>
              <w:t>production</w:t>
            </w:r>
            <w:r w:rsidRPr="00832EAD">
              <w:rPr>
                <w:color w:val="000000"/>
              </w:rPr>
              <w:t xml:space="preserve"> and electricity generation. The former is </w:t>
            </w:r>
            <w:r w:rsidR="00894D25" w:rsidRPr="00832EAD">
              <w:rPr>
                <w:color w:val="000000"/>
              </w:rPr>
              <w:t xml:space="preserve">calculated by </w:t>
            </w:r>
            <w:r w:rsidR="009B1425" w:rsidRPr="00832EAD">
              <w:rPr>
                <w:color w:val="000000"/>
              </w:rPr>
              <w:t>multiplying the n</w:t>
            </w:r>
            <w:r w:rsidR="009B1425" w:rsidRPr="00832EAD">
              <w:t>et heat q</w:t>
            </w:r>
            <w:r w:rsidR="009B1425" w:rsidRPr="00832EAD">
              <w:rPr>
                <w:color w:val="000000"/>
                <w:szCs w:val="22"/>
              </w:rPr>
              <w:t xml:space="preserve">uantity provided to </w:t>
            </w:r>
            <w:r w:rsidR="002B40D8" w:rsidRPr="00832EAD">
              <w:rPr>
                <w:rFonts w:hint="eastAsia"/>
                <w:color w:val="000000"/>
                <w:szCs w:val="22"/>
              </w:rPr>
              <w:t xml:space="preserve">the </w:t>
            </w:r>
            <w:r w:rsidR="009B1425" w:rsidRPr="00832EAD">
              <w:rPr>
                <w:color w:val="000000"/>
                <w:szCs w:val="22"/>
              </w:rPr>
              <w:t>heat</w:t>
            </w:r>
            <w:r w:rsidR="00C61ED6" w:rsidRPr="00832EAD">
              <w:rPr>
                <w:color w:val="000000"/>
                <w:szCs w:val="22"/>
              </w:rPr>
              <w:t xml:space="preserve"> </w:t>
            </w:r>
            <w:r w:rsidR="009B1425" w:rsidRPr="00832EAD">
              <w:rPr>
                <w:color w:val="000000"/>
                <w:szCs w:val="22"/>
              </w:rPr>
              <w:t xml:space="preserve">loads </w:t>
            </w:r>
            <w:r w:rsidR="002B40D8" w:rsidRPr="00832EAD">
              <w:rPr>
                <w:rFonts w:hint="eastAsia"/>
                <w:color w:val="000000"/>
                <w:szCs w:val="22"/>
              </w:rPr>
              <w:t>from</w:t>
            </w:r>
            <w:r w:rsidR="002B40D8" w:rsidRPr="00832EAD">
              <w:rPr>
                <w:rFonts w:hint="eastAsia"/>
              </w:rPr>
              <w:t xml:space="preserve"> </w:t>
            </w:r>
            <w:r w:rsidR="009B1425" w:rsidRPr="00832EAD">
              <w:t xml:space="preserve">the biomass </w:t>
            </w:r>
            <w:r w:rsidR="00C26C70" w:rsidRPr="00832EAD">
              <w:rPr>
                <w:rFonts w:hint="eastAsia"/>
              </w:rPr>
              <w:t>CHP</w:t>
            </w:r>
            <w:r w:rsidR="002A71E5" w:rsidRPr="00832EAD">
              <w:rPr>
                <w:rFonts w:hint="eastAsia"/>
              </w:rPr>
              <w:t xml:space="preserve"> </w:t>
            </w:r>
            <w:r w:rsidR="009B1425" w:rsidRPr="00832EAD">
              <w:t xml:space="preserve">plant by the </w:t>
            </w:r>
            <w:r w:rsidR="005538FE" w:rsidRPr="00832EAD">
              <w:t xml:space="preserve">inverse of the </w:t>
            </w:r>
            <w:r w:rsidR="009B1425" w:rsidRPr="00832EAD">
              <w:t xml:space="preserve">conservative boiler efficiency and emission factor of diesel. </w:t>
            </w:r>
            <w:r w:rsidRPr="00832EAD">
              <w:rPr>
                <w:color w:val="000000"/>
              </w:rPr>
              <w:t xml:space="preserve">The latter is calculated by multiplying the </w:t>
            </w:r>
            <w:r w:rsidRPr="00832EAD">
              <w:t>q</w:t>
            </w:r>
            <w:r w:rsidRPr="00832EAD">
              <w:rPr>
                <w:color w:val="000000"/>
                <w:szCs w:val="22"/>
              </w:rPr>
              <w:t xml:space="preserve">uantity of electricity </w:t>
            </w:r>
            <w:r w:rsidRPr="00832EAD">
              <w:t xml:space="preserve">generated </w:t>
            </w:r>
            <w:r w:rsidR="002B40D8" w:rsidRPr="00832EAD">
              <w:rPr>
                <w:rFonts w:hint="eastAsia"/>
              </w:rPr>
              <w:t>from</w:t>
            </w:r>
            <w:r w:rsidR="00CE4306" w:rsidRPr="00832EAD">
              <w:t xml:space="preserve"> the</w:t>
            </w:r>
            <w:r w:rsidRPr="00832EAD">
              <w:t xml:space="preserve"> biomass </w:t>
            </w:r>
            <w:r w:rsidR="00C26C70" w:rsidRPr="00832EAD">
              <w:rPr>
                <w:rFonts w:hint="eastAsia"/>
              </w:rPr>
              <w:t>CHP</w:t>
            </w:r>
            <w:r w:rsidR="002A71E5" w:rsidRPr="00832EAD">
              <w:rPr>
                <w:rFonts w:hint="eastAsia"/>
              </w:rPr>
              <w:t xml:space="preserve"> </w:t>
            </w:r>
            <w:r w:rsidRPr="00832EAD">
              <w:t>plant</w:t>
            </w:r>
            <w:r w:rsidR="00CE4306" w:rsidRPr="00832EAD">
              <w:t xml:space="preserve"> by</w:t>
            </w:r>
            <w:r w:rsidR="00736DEC" w:rsidRPr="00832EAD">
              <w:t>: 1)</w:t>
            </w:r>
            <w:r w:rsidR="00CE4306" w:rsidRPr="00832EAD">
              <w:t xml:space="preserve"> the </w:t>
            </w:r>
            <w:r w:rsidR="009B1425" w:rsidRPr="00832EAD">
              <w:t xml:space="preserve">conservative </w:t>
            </w:r>
            <w:r w:rsidR="00CE4306" w:rsidRPr="00832EAD">
              <w:t xml:space="preserve">ratio of time when captive </w:t>
            </w:r>
            <w:proofErr w:type="spellStart"/>
            <w:r w:rsidR="00CE4306" w:rsidRPr="00832EAD">
              <w:t>gensets</w:t>
            </w:r>
            <w:proofErr w:type="spellEnd"/>
            <w:r w:rsidR="00CE4306" w:rsidRPr="00832EAD">
              <w:t xml:space="preserve"> are in use and </w:t>
            </w:r>
            <w:r w:rsidR="00F1662A" w:rsidRPr="00832EAD">
              <w:t xml:space="preserve">conservative </w:t>
            </w:r>
            <w:r w:rsidR="00CE4306" w:rsidRPr="00832EAD">
              <w:t xml:space="preserve">emission factor of captive </w:t>
            </w:r>
            <w:proofErr w:type="spellStart"/>
            <w:r w:rsidR="00CE4306" w:rsidRPr="00832EAD">
              <w:t>gensets</w:t>
            </w:r>
            <w:proofErr w:type="spellEnd"/>
            <w:r w:rsidR="00736DEC" w:rsidRPr="00832EAD">
              <w:t xml:space="preserve">, in case the project site is connected to the national grid; or 2) the conservative emission factor of captive </w:t>
            </w:r>
            <w:proofErr w:type="spellStart"/>
            <w:r w:rsidR="00736DEC" w:rsidRPr="00832EAD">
              <w:t>gensets</w:t>
            </w:r>
            <w:proofErr w:type="spellEnd"/>
            <w:r w:rsidR="00BB0B63" w:rsidRPr="00832EAD">
              <w:t>,</w:t>
            </w:r>
            <w:r w:rsidR="00736DEC" w:rsidRPr="00832EAD">
              <w:t xml:space="preserve"> in case the project site is not connected </w:t>
            </w:r>
            <w:r w:rsidR="00736DEC" w:rsidRPr="00832EAD">
              <w:lastRenderedPageBreak/>
              <w:t>to the national grid</w:t>
            </w:r>
            <w:r w:rsidR="00CE4306" w:rsidRPr="00832EAD">
              <w:t>.</w:t>
            </w:r>
          </w:p>
        </w:tc>
      </w:tr>
      <w:tr w:rsidR="00BE4D84" w:rsidRPr="00832EAD" w14:paraId="2E66037A" w14:textId="77777777">
        <w:tc>
          <w:tcPr>
            <w:tcW w:w="2836" w:type="dxa"/>
            <w:shd w:val="clear" w:color="auto" w:fill="auto"/>
          </w:tcPr>
          <w:p w14:paraId="511E3472" w14:textId="77777777" w:rsidR="00BE4D84" w:rsidRPr="00832EAD" w:rsidRDefault="00BE4D84" w:rsidP="00BE4D84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kern w:val="2"/>
              </w:rPr>
            </w:pPr>
            <w:r w:rsidRPr="00832EAD">
              <w:rPr>
                <w:rFonts w:hint="eastAsia"/>
                <w:i/>
                <w:color w:val="auto"/>
                <w:kern w:val="2"/>
              </w:rPr>
              <w:lastRenderedPageBreak/>
              <w:t>Calculation of p</w:t>
            </w:r>
            <w:r w:rsidRPr="00832EAD">
              <w:rPr>
                <w:i/>
                <w:color w:val="auto"/>
                <w:kern w:val="2"/>
              </w:rPr>
              <w:t>roject</w:t>
            </w:r>
            <w:r w:rsidRPr="00832EAD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0ECECB9D" w14:textId="6A864273" w:rsidR="00BE4D84" w:rsidRPr="00832EAD" w:rsidRDefault="00BE4D84" w:rsidP="00C61ED6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832EAD">
              <w:rPr>
                <w:kern w:val="2"/>
              </w:rPr>
              <w:t xml:space="preserve">The project emissions </w:t>
            </w:r>
            <w:r w:rsidR="00C61ED6" w:rsidRPr="00832EAD">
              <w:rPr>
                <w:kern w:val="2"/>
              </w:rPr>
              <w:t>are</w:t>
            </w:r>
            <w:r w:rsidRPr="00832EAD">
              <w:rPr>
                <w:kern w:val="2"/>
              </w:rPr>
              <w:t xml:space="preserve"> assumed to be zero.</w:t>
            </w:r>
          </w:p>
        </w:tc>
      </w:tr>
      <w:tr w:rsidR="00BE4D84" w:rsidRPr="00832EAD" w14:paraId="6AB81E20" w14:textId="77777777">
        <w:tc>
          <w:tcPr>
            <w:tcW w:w="2836" w:type="dxa"/>
            <w:shd w:val="clear" w:color="auto" w:fill="auto"/>
          </w:tcPr>
          <w:p w14:paraId="1AA03710" w14:textId="77777777" w:rsidR="00BE4D84" w:rsidRPr="00832EAD" w:rsidRDefault="00BE4D84" w:rsidP="00BE4D84">
            <w:pPr>
              <w:pStyle w:val="1"/>
              <w:numPr>
                <w:ilvl w:val="0"/>
                <w:numId w:val="0"/>
              </w:numPr>
              <w:jc w:val="left"/>
              <w:rPr>
                <w:i/>
                <w:color w:val="auto"/>
                <w:kern w:val="2"/>
              </w:rPr>
            </w:pPr>
            <w:r w:rsidRPr="00832EAD">
              <w:rPr>
                <w:rFonts w:hint="eastAsia"/>
                <w:i/>
                <w:color w:val="auto"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0F6D2F31" w14:textId="55FC33CD" w:rsidR="00BE4D84" w:rsidRPr="00832EAD" w:rsidRDefault="00BE4D84" w:rsidP="002A71E5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832EAD">
              <w:rPr>
                <w:kern w:val="2"/>
              </w:rPr>
              <w:t xml:space="preserve">The </w:t>
            </w:r>
            <w:r w:rsidRPr="00832EAD">
              <w:t xml:space="preserve">quantity of </w:t>
            </w:r>
            <w:r w:rsidR="00C61ED6" w:rsidRPr="00832EAD">
              <w:t xml:space="preserve">net </w:t>
            </w:r>
            <w:r w:rsidRPr="00832EAD">
              <w:t>heat provided to the heat loads and electricity</w:t>
            </w:r>
            <w:r w:rsidR="00387A31" w:rsidRPr="00832EAD">
              <w:t xml:space="preserve"> </w:t>
            </w:r>
            <w:r w:rsidR="001B7B89" w:rsidRPr="00832EAD">
              <w:t xml:space="preserve">generated </w:t>
            </w:r>
            <w:r w:rsidRPr="00832EAD">
              <w:t xml:space="preserve">by the </w:t>
            </w:r>
            <w:r w:rsidR="00785DC3" w:rsidRPr="00832EAD">
              <w:t xml:space="preserve">biomass </w:t>
            </w:r>
            <w:r w:rsidR="00C26C70" w:rsidRPr="00832EAD">
              <w:rPr>
                <w:rFonts w:hint="eastAsia"/>
              </w:rPr>
              <w:t>CHP</w:t>
            </w:r>
            <w:r w:rsidR="002A71E5" w:rsidRPr="00832EAD">
              <w:rPr>
                <w:rFonts w:hint="eastAsia"/>
              </w:rPr>
              <w:t xml:space="preserve"> </w:t>
            </w:r>
            <w:r w:rsidRPr="00832EAD">
              <w:rPr>
                <w:kern w:val="2"/>
              </w:rPr>
              <w:t>plant</w:t>
            </w:r>
            <w:r w:rsidR="00717CBA" w:rsidRPr="00832EAD">
              <w:rPr>
                <w:kern w:val="2"/>
              </w:rPr>
              <w:t>.</w:t>
            </w:r>
          </w:p>
        </w:tc>
      </w:tr>
    </w:tbl>
    <w:p w14:paraId="34689BB9" w14:textId="77777777" w:rsidR="002750AC" w:rsidRPr="00832EAD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2C2AE9D7" w14:textId="77777777" w:rsidR="002750AC" w:rsidRPr="00832EAD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832EAD" w14:paraId="5BF1E8EC" w14:textId="77777777">
        <w:tc>
          <w:tcPr>
            <w:tcW w:w="8702" w:type="dxa"/>
            <w:shd w:val="clear" w:color="auto" w:fill="17365D"/>
          </w:tcPr>
          <w:p w14:paraId="0559AA96" w14:textId="77777777" w:rsidR="002750AC" w:rsidRPr="00832EAD" w:rsidRDefault="002750AC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832EAD">
              <w:rPr>
                <w:b/>
                <w:szCs w:val="22"/>
              </w:rPr>
              <w:t>Eligibility criteria</w:t>
            </w:r>
          </w:p>
        </w:tc>
      </w:tr>
    </w:tbl>
    <w:p w14:paraId="6A819AEC" w14:textId="77777777" w:rsidR="002750AC" w:rsidRPr="00832EAD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832EAD">
        <w:rPr>
          <w:color w:val="auto"/>
        </w:rPr>
        <w:t xml:space="preserve">This methodology is applicable to projects that satisfy </w:t>
      </w:r>
      <w:r w:rsidR="00441B29" w:rsidRPr="00832EAD">
        <w:rPr>
          <w:rFonts w:hint="eastAsia"/>
          <w:color w:val="auto"/>
        </w:rPr>
        <w:t xml:space="preserve">all of </w:t>
      </w:r>
      <w:r w:rsidRPr="00832EAD">
        <w:rPr>
          <w:color w:val="auto"/>
        </w:rPr>
        <w:t xml:space="preserve">the following </w:t>
      </w:r>
      <w:r w:rsidR="00441B29" w:rsidRPr="00832EAD">
        <w:rPr>
          <w:color w:val="auto"/>
        </w:rPr>
        <w:t>c</w:t>
      </w:r>
      <w:r w:rsidR="00441B29" w:rsidRPr="00832EAD">
        <w:rPr>
          <w:rFonts w:hint="eastAsia"/>
          <w:color w:val="auto"/>
        </w:rPr>
        <w:t>riteria</w:t>
      </w:r>
      <w:r w:rsidRPr="00832EAD">
        <w:rPr>
          <w:color w:val="auto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832EAD" w14:paraId="5456EB7B" w14:textId="7777777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09212CE0" w14:textId="77777777" w:rsidR="00EE7345" w:rsidRPr="00832EAD" w:rsidRDefault="00EE7345" w:rsidP="005A33B8">
            <w:pPr>
              <w:rPr>
                <w:szCs w:val="22"/>
              </w:rPr>
            </w:pPr>
            <w:r w:rsidRPr="00832EAD">
              <w:rPr>
                <w:szCs w:val="22"/>
              </w:rPr>
              <w:t>Criteri</w:t>
            </w:r>
            <w:r w:rsidR="00B35EE9" w:rsidRPr="00832EAD">
              <w:rPr>
                <w:rFonts w:hint="eastAsia"/>
                <w:szCs w:val="22"/>
              </w:rPr>
              <w:t>on</w:t>
            </w:r>
            <w:r w:rsidRPr="00832EAD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14:paraId="58C33862" w14:textId="6B93577E" w:rsidR="00EE7345" w:rsidRPr="00832EAD" w:rsidRDefault="001868FB" w:rsidP="00212A69">
            <w:pPr>
              <w:jc w:val="left"/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 xml:space="preserve">The project installs </w:t>
            </w:r>
            <w:r w:rsidR="00E70092" w:rsidRPr="00832EAD">
              <w:rPr>
                <w:rFonts w:hint="eastAsia"/>
                <w:szCs w:val="22"/>
              </w:rPr>
              <w:t>a</w:t>
            </w:r>
            <w:r w:rsidR="00E70092" w:rsidRPr="00832EAD">
              <w:rPr>
                <w:szCs w:val="22"/>
              </w:rPr>
              <w:t xml:space="preserve"> biomass </w:t>
            </w:r>
            <w:r w:rsidR="00C26C70" w:rsidRPr="00832EAD">
              <w:rPr>
                <w:szCs w:val="22"/>
              </w:rPr>
              <w:t>CHP</w:t>
            </w:r>
            <w:r w:rsidR="00E70092" w:rsidRPr="00832EAD">
              <w:rPr>
                <w:szCs w:val="22"/>
              </w:rPr>
              <w:t xml:space="preserve"> plant </w:t>
            </w:r>
            <w:r w:rsidR="00212A69" w:rsidRPr="00832EAD">
              <w:rPr>
                <w:szCs w:val="22"/>
              </w:rPr>
              <w:t xml:space="preserve">consisted </w:t>
            </w:r>
            <w:r w:rsidR="00E70092" w:rsidRPr="00832EAD">
              <w:rPr>
                <w:szCs w:val="22"/>
              </w:rPr>
              <w:t>of a biomass boiler and</w:t>
            </w:r>
            <w:r w:rsidR="002C3E84" w:rsidRPr="00832EAD">
              <w:rPr>
                <w:szCs w:val="22"/>
              </w:rPr>
              <w:t xml:space="preserve"> an</w:t>
            </w:r>
            <w:r w:rsidR="00E70092" w:rsidRPr="00832EAD">
              <w:rPr>
                <w:szCs w:val="22"/>
              </w:rPr>
              <w:t xml:space="preserve"> </w:t>
            </w:r>
            <w:r w:rsidR="002C3E84" w:rsidRPr="00832EAD">
              <w:rPr>
                <w:szCs w:val="22"/>
              </w:rPr>
              <w:t>ORC</w:t>
            </w:r>
            <w:r w:rsidR="00E70092" w:rsidRPr="00832EAD">
              <w:rPr>
                <w:szCs w:val="22"/>
              </w:rPr>
              <w:t xml:space="preserve"> </w:t>
            </w:r>
            <w:proofErr w:type="spellStart"/>
            <w:r w:rsidR="00E70092" w:rsidRPr="00832EAD">
              <w:rPr>
                <w:szCs w:val="22"/>
              </w:rPr>
              <w:t>genset</w:t>
            </w:r>
            <w:proofErr w:type="spellEnd"/>
            <w:r w:rsidR="00A42FFD">
              <w:rPr>
                <w:szCs w:val="22"/>
              </w:rPr>
              <w:t xml:space="preserve"> </w:t>
            </w:r>
            <w:r w:rsidR="00A42FFD" w:rsidRPr="00547AD1">
              <w:rPr>
                <w:szCs w:val="22"/>
              </w:rPr>
              <w:t>at a biomass processing factory, and uses the residue of production activities as feedstock</w:t>
            </w:r>
            <w:r w:rsidR="00E70092" w:rsidRPr="00832EAD">
              <w:rPr>
                <w:rFonts w:hint="eastAsia"/>
                <w:szCs w:val="22"/>
              </w:rPr>
              <w:t>.</w:t>
            </w:r>
          </w:p>
        </w:tc>
      </w:tr>
      <w:tr w:rsidR="00C91F7D" w:rsidRPr="00832EAD" w14:paraId="250D888F" w14:textId="77777777">
        <w:tc>
          <w:tcPr>
            <w:tcW w:w="1368" w:type="dxa"/>
            <w:shd w:val="clear" w:color="auto" w:fill="C6D9F1"/>
          </w:tcPr>
          <w:p w14:paraId="30570E5F" w14:textId="050F2F4E" w:rsidR="00C91F7D" w:rsidRPr="00832EAD" w:rsidRDefault="00C91F7D" w:rsidP="002C3E84">
            <w:pPr>
              <w:rPr>
                <w:szCs w:val="22"/>
              </w:rPr>
            </w:pPr>
            <w:r w:rsidRPr="00832EAD">
              <w:rPr>
                <w:szCs w:val="22"/>
              </w:rPr>
              <w:t>Criteri</w:t>
            </w:r>
            <w:r w:rsidRPr="00832EAD">
              <w:rPr>
                <w:rFonts w:hint="eastAsia"/>
                <w:szCs w:val="22"/>
              </w:rPr>
              <w:t>on</w:t>
            </w:r>
            <w:r w:rsidRPr="00832EAD">
              <w:rPr>
                <w:szCs w:val="22"/>
              </w:rPr>
              <w:t xml:space="preserve"> </w:t>
            </w:r>
            <w:r w:rsidR="002C3E84" w:rsidRPr="00832EAD">
              <w:rPr>
                <w:szCs w:val="22"/>
              </w:rPr>
              <w:t>2</w:t>
            </w:r>
          </w:p>
        </w:tc>
        <w:tc>
          <w:tcPr>
            <w:tcW w:w="7387" w:type="dxa"/>
            <w:shd w:val="clear" w:color="auto" w:fill="auto"/>
          </w:tcPr>
          <w:p w14:paraId="16CF2D67" w14:textId="73E809EC" w:rsidR="00C91F7D" w:rsidRPr="00832EAD" w:rsidRDefault="00832EAD" w:rsidP="00743101">
            <w:pPr>
              <w:jc w:val="left"/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 xml:space="preserve">The </w:t>
            </w:r>
            <w:r w:rsidRPr="00832EAD">
              <w:rPr>
                <w:szCs w:val="22"/>
              </w:rPr>
              <w:t>electricity</w:t>
            </w:r>
            <w:r w:rsidRPr="00832EAD">
              <w:rPr>
                <w:rFonts w:hint="eastAsia"/>
                <w:szCs w:val="22"/>
              </w:rPr>
              <w:t xml:space="preserve"> </w:t>
            </w:r>
            <w:r w:rsidRPr="00832EAD">
              <w:rPr>
                <w:szCs w:val="22"/>
              </w:rPr>
              <w:t xml:space="preserve">generated from the biomass </w:t>
            </w:r>
            <w:r w:rsidRPr="00832EAD">
              <w:rPr>
                <w:rFonts w:hint="eastAsia"/>
              </w:rPr>
              <w:t xml:space="preserve">CHP </w:t>
            </w:r>
            <w:r w:rsidRPr="00832EAD">
              <w:rPr>
                <w:szCs w:val="22"/>
              </w:rPr>
              <w:t xml:space="preserve">plant is not fed into the national grid.  </w:t>
            </w:r>
          </w:p>
        </w:tc>
      </w:tr>
    </w:tbl>
    <w:p w14:paraId="3A202A32" w14:textId="77777777" w:rsidR="002750AC" w:rsidRPr="00832EAD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EFF9B46" w14:textId="77777777" w:rsidR="008A1FEA" w:rsidRPr="00832EAD" w:rsidRDefault="008A1FEA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832EAD" w14:paraId="7FA33CDF" w14:textId="77777777">
        <w:tc>
          <w:tcPr>
            <w:tcW w:w="8702" w:type="dxa"/>
            <w:shd w:val="clear" w:color="auto" w:fill="17365D"/>
          </w:tcPr>
          <w:p w14:paraId="2EF4C7D7" w14:textId="77777777" w:rsidR="005066E1" w:rsidRPr="00832EAD" w:rsidRDefault="00D93402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832EAD">
              <w:rPr>
                <w:rFonts w:hint="eastAsia"/>
                <w:b/>
                <w:szCs w:val="22"/>
              </w:rPr>
              <w:t>Emission Sources</w:t>
            </w:r>
            <w:r w:rsidR="00C5196B" w:rsidRPr="00832EAD">
              <w:rPr>
                <w:rFonts w:hint="eastAsia"/>
                <w:b/>
                <w:szCs w:val="22"/>
              </w:rPr>
              <w:t xml:space="preserve"> and GHG</w:t>
            </w:r>
            <w:r w:rsidR="003826FC" w:rsidRPr="00832EAD">
              <w:rPr>
                <w:rFonts w:hint="eastAsia"/>
                <w:b/>
                <w:szCs w:val="22"/>
              </w:rPr>
              <w:t xml:space="preserve"> type</w:t>
            </w:r>
            <w:r w:rsidR="00C5196B" w:rsidRPr="00832EAD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346338F0" w14:textId="77777777" w:rsidR="00E07CF6" w:rsidRPr="00832EAD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832EAD" w14:paraId="64E0C548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D8C27D4" w14:textId="77777777" w:rsidR="00AC7E02" w:rsidRPr="00832EAD" w:rsidRDefault="00E5231D" w:rsidP="004D6B4B">
            <w:pPr>
              <w:jc w:val="center"/>
              <w:rPr>
                <w:szCs w:val="22"/>
              </w:rPr>
            </w:pPr>
            <w:r w:rsidRPr="00832EAD">
              <w:rPr>
                <w:szCs w:val="22"/>
              </w:rPr>
              <w:t>Reference emissions</w:t>
            </w:r>
          </w:p>
        </w:tc>
      </w:tr>
      <w:tr w:rsidR="00AC7E02" w:rsidRPr="00832EAD" w14:paraId="4696288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DFD501F" w14:textId="77777777" w:rsidR="00AC7E02" w:rsidRPr="00832EAD" w:rsidRDefault="00AC7E02" w:rsidP="004D6B4B">
            <w:pPr>
              <w:jc w:val="center"/>
              <w:rPr>
                <w:szCs w:val="22"/>
              </w:rPr>
            </w:pPr>
            <w:r w:rsidRPr="00832EAD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9F77D7F" w14:textId="77777777" w:rsidR="00AC7E02" w:rsidRPr="00832EAD" w:rsidRDefault="00AC7E02" w:rsidP="004D6B4B">
            <w:pPr>
              <w:jc w:val="center"/>
              <w:rPr>
                <w:szCs w:val="22"/>
              </w:rPr>
            </w:pPr>
            <w:r w:rsidRPr="00832EAD">
              <w:rPr>
                <w:szCs w:val="22"/>
              </w:rPr>
              <w:t>GHG type</w:t>
            </w:r>
            <w:r w:rsidR="003826FC" w:rsidRPr="00832EAD">
              <w:rPr>
                <w:rFonts w:hint="eastAsia"/>
                <w:szCs w:val="22"/>
              </w:rPr>
              <w:t>s</w:t>
            </w:r>
          </w:p>
        </w:tc>
      </w:tr>
      <w:tr w:rsidR="00900517" w:rsidRPr="00832EAD" w14:paraId="389DE536" w14:textId="77777777" w:rsidTr="002935A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5FC" w14:textId="55DC7949" w:rsidR="00900517" w:rsidRPr="00832EAD" w:rsidRDefault="005538FE" w:rsidP="00900517">
            <w:r w:rsidRPr="00832EAD">
              <w:t>Production</w:t>
            </w:r>
            <w:r w:rsidR="00900517" w:rsidRPr="00832EAD">
              <w:t xml:space="preserve"> of heat using fossil fuel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775" w14:textId="77777777" w:rsidR="00900517" w:rsidRPr="00832EAD" w:rsidRDefault="00900517" w:rsidP="002935A6">
            <w:pPr>
              <w:jc w:val="center"/>
            </w:pPr>
            <w:r w:rsidRPr="00832EAD">
              <w:t>CO</w:t>
            </w:r>
            <w:r w:rsidRPr="00832EAD">
              <w:rPr>
                <w:vertAlign w:val="subscript"/>
              </w:rPr>
              <w:t>2</w:t>
            </w:r>
          </w:p>
        </w:tc>
      </w:tr>
      <w:tr w:rsidR="00900517" w:rsidRPr="00832EAD" w14:paraId="3004339C" w14:textId="77777777" w:rsidTr="002935A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D10" w14:textId="77777777" w:rsidR="00900517" w:rsidRPr="00832EAD" w:rsidRDefault="00900517" w:rsidP="00BD5E9B">
            <w:r w:rsidRPr="00832EAD">
              <w:t>Generation of electricity using fossil fuel as power source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D7C" w14:textId="77777777" w:rsidR="00900517" w:rsidRPr="00832EAD" w:rsidRDefault="00900517" w:rsidP="002935A6">
            <w:pPr>
              <w:jc w:val="center"/>
            </w:pPr>
            <w:r w:rsidRPr="00832EAD">
              <w:t>CO</w:t>
            </w:r>
            <w:r w:rsidRPr="00832EAD">
              <w:rPr>
                <w:vertAlign w:val="subscript"/>
              </w:rPr>
              <w:t>2</w:t>
            </w:r>
          </w:p>
        </w:tc>
      </w:tr>
      <w:tr w:rsidR="00AC7E02" w:rsidRPr="00832EAD" w14:paraId="31D2D086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3CC15D" w14:textId="77777777" w:rsidR="00AC7E02" w:rsidRPr="00832EAD" w:rsidRDefault="00AC7E02" w:rsidP="004D6B4B">
            <w:pPr>
              <w:jc w:val="center"/>
              <w:rPr>
                <w:szCs w:val="22"/>
              </w:rPr>
            </w:pPr>
            <w:r w:rsidRPr="00832EAD">
              <w:rPr>
                <w:szCs w:val="22"/>
              </w:rPr>
              <w:t xml:space="preserve">Project </w:t>
            </w:r>
            <w:r w:rsidR="00BA5DE7" w:rsidRPr="00832EAD">
              <w:rPr>
                <w:rFonts w:hint="eastAsia"/>
                <w:szCs w:val="22"/>
              </w:rPr>
              <w:t>emissions</w:t>
            </w:r>
          </w:p>
        </w:tc>
      </w:tr>
      <w:tr w:rsidR="00AC7E02" w:rsidRPr="00832EAD" w14:paraId="5C68510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F965FF2" w14:textId="77777777" w:rsidR="00AC7E02" w:rsidRPr="00832EAD" w:rsidRDefault="00AC7E02" w:rsidP="004D6B4B">
            <w:pPr>
              <w:jc w:val="center"/>
              <w:rPr>
                <w:szCs w:val="22"/>
              </w:rPr>
            </w:pPr>
            <w:r w:rsidRPr="00832EAD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6EBBAC1" w14:textId="77777777" w:rsidR="00AC7E02" w:rsidRPr="00832EAD" w:rsidRDefault="00AC7E02" w:rsidP="004D6B4B">
            <w:pPr>
              <w:jc w:val="center"/>
              <w:rPr>
                <w:szCs w:val="22"/>
              </w:rPr>
            </w:pPr>
            <w:r w:rsidRPr="00832EAD">
              <w:rPr>
                <w:szCs w:val="22"/>
              </w:rPr>
              <w:t>GHG type</w:t>
            </w:r>
            <w:r w:rsidR="003826FC" w:rsidRPr="00832EAD">
              <w:rPr>
                <w:rFonts w:hint="eastAsia"/>
                <w:szCs w:val="22"/>
              </w:rPr>
              <w:t>s</w:t>
            </w:r>
          </w:p>
        </w:tc>
      </w:tr>
      <w:tr w:rsidR="00900517" w:rsidRPr="00832EAD" w14:paraId="679CC0B6" w14:textId="77777777" w:rsidTr="002935A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936" w14:textId="2AEE4FAF" w:rsidR="00900517" w:rsidRPr="00832EAD" w:rsidRDefault="00900517" w:rsidP="005F02FF">
            <w:r w:rsidRPr="00832EAD">
              <w:t xml:space="preserve">Generation of heat and electricity </w:t>
            </w:r>
            <w:r w:rsidR="005F02FF" w:rsidRPr="00832EAD">
              <w:rPr>
                <w:rFonts w:hint="eastAsia"/>
              </w:rPr>
              <w:t>from</w:t>
            </w:r>
            <w:r w:rsidR="005F02FF" w:rsidRPr="00832EAD">
              <w:t xml:space="preserve"> </w:t>
            </w:r>
            <w:r w:rsidRPr="00832EAD">
              <w:t xml:space="preserve">biomass </w:t>
            </w:r>
            <w:r w:rsidR="00C26C70" w:rsidRPr="00832EAD">
              <w:rPr>
                <w:rFonts w:hint="eastAsia"/>
              </w:rPr>
              <w:t>CHP</w:t>
            </w:r>
            <w:r w:rsidR="002A71E5" w:rsidRPr="00832EAD">
              <w:rPr>
                <w:rFonts w:hint="eastAsia"/>
              </w:rPr>
              <w:t xml:space="preserve"> </w:t>
            </w:r>
            <w:r w:rsidRPr="00832EAD">
              <w:t>plant.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183" w14:textId="77777777" w:rsidR="00900517" w:rsidRPr="00832EAD" w:rsidRDefault="00900517" w:rsidP="002935A6">
            <w:pPr>
              <w:jc w:val="center"/>
            </w:pPr>
            <w:r w:rsidRPr="00832EAD">
              <w:rPr>
                <w:rFonts w:hint="eastAsia"/>
              </w:rPr>
              <w:t>N</w:t>
            </w:r>
            <w:r w:rsidRPr="00832EAD">
              <w:t>/A</w:t>
            </w:r>
          </w:p>
        </w:tc>
      </w:tr>
    </w:tbl>
    <w:p w14:paraId="0399E2F5" w14:textId="77777777" w:rsidR="00AC7E02" w:rsidRPr="00832EAD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41A48681" w14:textId="77777777" w:rsidR="008C44E7" w:rsidRPr="00832EAD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832EAD" w14:paraId="36018B7F" w14:textId="77777777">
        <w:tc>
          <w:tcPr>
            <w:tcW w:w="8702" w:type="dxa"/>
            <w:shd w:val="clear" w:color="auto" w:fill="17365D"/>
          </w:tcPr>
          <w:p w14:paraId="5FC8D0DD" w14:textId="77777777" w:rsidR="005066E1" w:rsidRPr="00832EAD" w:rsidRDefault="00042178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832EAD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832EAD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74515F79" w14:textId="77777777" w:rsidR="00042178" w:rsidRPr="00832EAD" w:rsidRDefault="004B6D14" w:rsidP="00042178">
      <w:pPr>
        <w:rPr>
          <w:b/>
          <w:szCs w:val="22"/>
        </w:rPr>
      </w:pPr>
      <w:r w:rsidRPr="00832EAD">
        <w:rPr>
          <w:rFonts w:hint="eastAsia"/>
          <w:b/>
          <w:szCs w:val="22"/>
        </w:rPr>
        <w:t>F</w:t>
      </w:r>
      <w:r w:rsidR="00042178" w:rsidRPr="00832EAD">
        <w:rPr>
          <w:rFonts w:hint="eastAsia"/>
          <w:b/>
          <w:szCs w:val="22"/>
        </w:rPr>
        <w:t xml:space="preserve">.1. Establishment of </w:t>
      </w:r>
      <w:r w:rsidR="00E5231D" w:rsidRPr="00832EAD">
        <w:rPr>
          <w:b/>
          <w:szCs w:val="22"/>
        </w:rPr>
        <w:t>reference emissions</w:t>
      </w:r>
    </w:p>
    <w:p w14:paraId="70C8AB13" w14:textId="77777777" w:rsidR="005D50C6" w:rsidRPr="00832EAD" w:rsidRDefault="005D50C6" w:rsidP="006C3D5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D50C6" w:rsidRPr="00832EAD" w14:paraId="25597EDF" w14:textId="77777777" w:rsidTr="00DC403B">
        <w:tc>
          <w:tcPr>
            <w:tcW w:w="8702" w:type="dxa"/>
          </w:tcPr>
          <w:p w14:paraId="5D57FD7F" w14:textId="2FEA8A08" w:rsidR="00C25BF4" w:rsidRPr="00832EAD" w:rsidRDefault="004D3EB7" w:rsidP="00791363">
            <w:pPr>
              <w:numPr>
                <w:ilvl w:val="0"/>
                <w:numId w:val="5"/>
              </w:numPr>
              <w:rPr>
                <w:szCs w:val="22"/>
              </w:rPr>
            </w:pPr>
            <w:r w:rsidRPr="00832EAD">
              <w:t>Reference emissions fr</w:t>
            </w:r>
            <w:r w:rsidR="000129A2" w:rsidRPr="00832EAD">
              <w:t>om</w:t>
            </w:r>
            <w:r w:rsidRPr="00832EAD">
              <w:t xml:space="preserve"> heat generation</w:t>
            </w:r>
          </w:p>
          <w:p w14:paraId="13A4EC3F" w14:textId="0139AC8A" w:rsidR="004D3EB7" w:rsidRPr="00832EAD" w:rsidRDefault="00DC2FAC" w:rsidP="005D50C6">
            <w:pPr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 xml:space="preserve">In Ethiopia, the common source of </w:t>
            </w:r>
            <w:r w:rsidRPr="00832EAD">
              <w:rPr>
                <w:szCs w:val="22"/>
              </w:rPr>
              <w:t>energy</w:t>
            </w:r>
            <w:r w:rsidRPr="00832EAD">
              <w:rPr>
                <w:rFonts w:hint="eastAsia"/>
                <w:szCs w:val="22"/>
              </w:rPr>
              <w:t xml:space="preserve"> for </w:t>
            </w:r>
            <w:r w:rsidRPr="00832EAD">
              <w:rPr>
                <w:szCs w:val="22"/>
              </w:rPr>
              <w:t>boilers used in industries is diesel</w:t>
            </w:r>
            <w:r w:rsidRPr="00832EAD">
              <w:rPr>
                <w:rFonts w:hint="eastAsia"/>
                <w:szCs w:val="22"/>
              </w:rPr>
              <w:t>.</w:t>
            </w:r>
          </w:p>
          <w:p w14:paraId="3907F112" w14:textId="77777777" w:rsidR="008312BD" w:rsidRPr="00832EAD" w:rsidRDefault="008312BD" w:rsidP="005D50C6">
            <w:pPr>
              <w:rPr>
                <w:szCs w:val="22"/>
              </w:rPr>
            </w:pPr>
          </w:p>
          <w:p w14:paraId="1C7113E0" w14:textId="731D5BCB" w:rsidR="005F02FF" w:rsidRPr="00832EAD" w:rsidRDefault="005F02FF" w:rsidP="005D50C6">
            <w:pPr>
              <w:rPr>
                <w:szCs w:val="22"/>
              </w:rPr>
            </w:pPr>
            <w:r w:rsidRPr="00832EAD">
              <w:rPr>
                <w:szCs w:val="22"/>
              </w:rPr>
              <w:t>The efficiency of</w:t>
            </w:r>
            <w:r w:rsidR="00E01531" w:rsidRPr="00832EAD">
              <w:rPr>
                <w:szCs w:val="22"/>
              </w:rPr>
              <w:t xml:space="preserve"> </w:t>
            </w:r>
            <w:r w:rsidR="00234509" w:rsidRPr="00832EAD">
              <w:rPr>
                <w:szCs w:val="22"/>
              </w:rPr>
              <w:t xml:space="preserve">the </w:t>
            </w:r>
            <w:r w:rsidR="00E01531" w:rsidRPr="00832EAD">
              <w:rPr>
                <w:szCs w:val="22"/>
              </w:rPr>
              <w:t>latest</w:t>
            </w:r>
            <w:r w:rsidR="00134220" w:rsidRPr="00832EAD">
              <w:rPr>
                <w:szCs w:val="22"/>
              </w:rPr>
              <w:t xml:space="preserve"> fossil fuel-fired </w:t>
            </w:r>
            <w:r w:rsidRPr="00832EAD">
              <w:rPr>
                <w:szCs w:val="22"/>
              </w:rPr>
              <w:t>steam</w:t>
            </w:r>
            <w:r w:rsidR="00F861F7" w:rsidRPr="00832EAD">
              <w:rPr>
                <w:szCs w:val="22"/>
              </w:rPr>
              <w:t xml:space="preserve"> </w:t>
            </w:r>
            <w:r w:rsidRPr="00832EAD">
              <w:rPr>
                <w:szCs w:val="22"/>
              </w:rPr>
              <w:t xml:space="preserve">boilers </w:t>
            </w:r>
            <w:r w:rsidR="00E01531" w:rsidRPr="00832EAD">
              <w:rPr>
                <w:szCs w:val="22"/>
              </w:rPr>
              <w:t>is around</w:t>
            </w:r>
            <w:r w:rsidR="00F861F7" w:rsidRPr="00832EAD">
              <w:rPr>
                <w:szCs w:val="22"/>
              </w:rPr>
              <w:t xml:space="preserve"> 90</w:t>
            </w:r>
            <w:r w:rsidR="00E01531" w:rsidRPr="00832EAD">
              <w:rPr>
                <w:szCs w:val="22"/>
              </w:rPr>
              <w:t xml:space="preserve">%. The efficiency of </w:t>
            </w:r>
            <w:r w:rsidR="00234509" w:rsidRPr="00832EAD">
              <w:rPr>
                <w:szCs w:val="22"/>
              </w:rPr>
              <w:t xml:space="preserve">the </w:t>
            </w:r>
            <w:r w:rsidR="00E01531" w:rsidRPr="00832EAD">
              <w:rPr>
                <w:szCs w:val="22"/>
              </w:rPr>
              <w:t>modern fossil fuel-fired thermal oil boilers can be as high as 93%.</w:t>
            </w:r>
            <w:r w:rsidR="002935A6" w:rsidRPr="00832EAD">
              <w:rPr>
                <w:szCs w:val="22"/>
              </w:rPr>
              <w:t xml:space="preserve"> </w:t>
            </w:r>
            <w:r w:rsidR="001E5E93" w:rsidRPr="00832EAD">
              <w:rPr>
                <w:szCs w:val="22"/>
              </w:rPr>
              <w:t>Normally, t</w:t>
            </w:r>
            <w:r w:rsidR="002935A6" w:rsidRPr="00832EAD">
              <w:rPr>
                <w:szCs w:val="22"/>
              </w:rPr>
              <w:t>he actual efficiency during operation will be lower than these maximum figures</w:t>
            </w:r>
            <w:r w:rsidR="001E5E93" w:rsidRPr="00832EAD">
              <w:rPr>
                <w:szCs w:val="22"/>
              </w:rPr>
              <w:t xml:space="preserve"> as the boilers sometimes </w:t>
            </w:r>
            <w:r w:rsidR="001E5E93" w:rsidRPr="00832EAD">
              <w:rPr>
                <w:szCs w:val="22"/>
              </w:rPr>
              <w:lastRenderedPageBreak/>
              <w:t>run</w:t>
            </w:r>
            <w:r w:rsidR="002935A6" w:rsidRPr="00832EAD">
              <w:rPr>
                <w:szCs w:val="22"/>
              </w:rPr>
              <w:t xml:space="preserve"> under partial loads.</w:t>
            </w:r>
          </w:p>
          <w:p w14:paraId="3A865C1E" w14:textId="77777777" w:rsidR="00E01531" w:rsidRPr="00832EAD" w:rsidRDefault="00E01531" w:rsidP="005D50C6">
            <w:pPr>
              <w:rPr>
                <w:szCs w:val="22"/>
              </w:rPr>
            </w:pPr>
          </w:p>
          <w:p w14:paraId="00B8249F" w14:textId="5CCC2851" w:rsidR="00BE271F" w:rsidRPr="00832EAD" w:rsidRDefault="00234509" w:rsidP="005D50C6">
            <w:pPr>
              <w:rPr>
                <w:szCs w:val="22"/>
              </w:rPr>
            </w:pPr>
            <w:r w:rsidRPr="00832EAD">
              <w:rPr>
                <w:szCs w:val="22"/>
              </w:rPr>
              <w:t>In order to achieve net emission reductions, i</w:t>
            </w:r>
            <w:r w:rsidR="00D913DC" w:rsidRPr="00832EAD">
              <w:rPr>
                <w:rFonts w:hint="eastAsia"/>
                <w:szCs w:val="22"/>
              </w:rPr>
              <w:t xml:space="preserve">t is assumed that the </w:t>
            </w:r>
            <w:r w:rsidR="00D913DC" w:rsidRPr="00832EAD">
              <w:t xml:space="preserve">heat </w:t>
            </w:r>
            <w:r w:rsidR="00D913DC" w:rsidRPr="00832EAD">
              <w:rPr>
                <w:color w:val="000000"/>
                <w:szCs w:val="22"/>
              </w:rPr>
              <w:t xml:space="preserve">provided to </w:t>
            </w:r>
            <w:r w:rsidR="000129A2" w:rsidRPr="00832EAD">
              <w:rPr>
                <w:color w:val="000000"/>
                <w:szCs w:val="22"/>
              </w:rPr>
              <w:t xml:space="preserve">the </w:t>
            </w:r>
            <w:r w:rsidR="00D913DC" w:rsidRPr="00832EAD">
              <w:rPr>
                <w:color w:val="000000"/>
                <w:szCs w:val="22"/>
              </w:rPr>
              <w:t xml:space="preserve">heat loads </w:t>
            </w:r>
            <w:r w:rsidRPr="00832EAD">
              <w:rPr>
                <w:color w:val="000000"/>
                <w:szCs w:val="22"/>
              </w:rPr>
              <w:t>from</w:t>
            </w:r>
            <w:r w:rsidR="0033566F" w:rsidRPr="00832EAD">
              <w:rPr>
                <w:rFonts w:hint="eastAsia"/>
                <w:szCs w:val="22"/>
              </w:rPr>
              <w:t xml:space="preserve"> the</w:t>
            </w:r>
            <w:r w:rsidR="0033566F" w:rsidRPr="00832EAD">
              <w:t xml:space="preserve"> biomass </w:t>
            </w:r>
            <w:r w:rsidR="00C26C70" w:rsidRPr="00832EAD">
              <w:rPr>
                <w:rFonts w:hint="eastAsia"/>
              </w:rPr>
              <w:t>CHP</w:t>
            </w:r>
            <w:r w:rsidR="002A71E5" w:rsidRPr="00832EAD">
              <w:rPr>
                <w:rFonts w:hint="eastAsia"/>
              </w:rPr>
              <w:t xml:space="preserve"> </w:t>
            </w:r>
            <w:r w:rsidR="0033566F" w:rsidRPr="00832EAD">
              <w:t xml:space="preserve">plant displaces heat </w:t>
            </w:r>
            <w:r w:rsidR="005538FE" w:rsidRPr="00832EAD">
              <w:t>produced</w:t>
            </w:r>
            <w:r w:rsidR="0033566F" w:rsidRPr="00832EAD">
              <w:t xml:space="preserve"> by a diesel-fired boiler </w:t>
            </w:r>
            <w:r w:rsidR="004E4F64" w:rsidRPr="00832EAD">
              <w:t>running</w:t>
            </w:r>
            <w:r w:rsidR="002935A6" w:rsidRPr="00832EAD">
              <w:t xml:space="preserve"> constantly at an efficiency of 93%</w:t>
            </w:r>
            <w:r w:rsidR="004E4F64" w:rsidRPr="00832EAD">
              <w:t>.</w:t>
            </w:r>
          </w:p>
          <w:p w14:paraId="33619C83" w14:textId="77777777" w:rsidR="000C468A" w:rsidRPr="00832EAD" w:rsidRDefault="000C468A" w:rsidP="005D50C6">
            <w:pPr>
              <w:rPr>
                <w:szCs w:val="22"/>
              </w:rPr>
            </w:pPr>
          </w:p>
          <w:p w14:paraId="42BE22A3" w14:textId="2F598F22" w:rsidR="004D3EB7" w:rsidRPr="00832EAD" w:rsidRDefault="004D3EB7" w:rsidP="00791363">
            <w:pPr>
              <w:numPr>
                <w:ilvl w:val="0"/>
                <w:numId w:val="5"/>
              </w:numPr>
              <w:rPr>
                <w:szCs w:val="22"/>
              </w:rPr>
            </w:pPr>
            <w:r w:rsidRPr="00832EAD">
              <w:t xml:space="preserve">Reference </w:t>
            </w:r>
            <w:r w:rsidR="000129A2" w:rsidRPr="00832EAD">
              <w:t>emissions f</w:t>
            </w:r>
            <w:r w:rsidRPr="00832EAD">
              <w:t>r</w:t>
            </w:r>
            <w:r w:rsidR="000129A2" w:rsidRPr="00832EAD">
              <w:t>om</w:t>
            </w:r>
            <w:r w:rsidRPr="00832EAD">
              <w:t xml:space="preserve"> electricity generation</w:t>
            </w:r>
          </w:p>
          <w:p w14:paraId="70350F12" w14:textId="51DD3F55" w:rsidR="00EF614C" w:rsidRPr="00832EAD" w:rsidRDefault="00EF614C" w:rsidP="001E5E93">
            <w:pPr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>b-1)</w:t>
            </w:r>
            <w:r w:rsidRPr="00832EAD">
              <w:rPr>
                <w:szCs w:val="22"/>
              </w:rPr>
              <w:t xml:space="preserve"> In case the project site is connected to the national grid</w:t>
            </w:r>
          </w:p>
          <w:p w14:paraId="2B11FAE6" w14:textId="77777777" w:rsidR="001E5E93" w:rsidRPr="00832EAD" w:rsidRDefault="001E5E93" w:rsidP="001E5E93">
            <w:pPr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 xml:space="preserve">The power source of </w:t>
            </w:r>
            <w:r w:rsidRPr="00832EAD">
              <w:rPr>
                <w:szCs w:val="22"/>
              </w:rPr>
              <w:t xml:space="preserve">the national grid of </w:t>
            </w:r>
            <w:r w:rsidRPr="00832EAD">
              <w:rPr>
                <w:rFonts w:hint="eastAsia"/>
                <w:szCs w:val="22"/>
              </w:rPr>
              <w:t xml:space="preserve">Ethiopia is almost </w:t>
            </w:r>
            <w:r w:rsidRPr="00832EAD">
              <w:rPr>
                <w:szCs w:val="22"/>
              </w:rPr>
              <w:t>100% renewable. However, power interruption is very common and industries requiring continuous operation resort to captive diesel power generation.</w:t>
            </w:r>
          </w:p>
          <w:p w14:paraId="6BD320FE" w14:textId="77777777" w:rsidR="001E5E93" w:rsidRPr="00832EAD" w:rsidRDefault="001E5E93" w:rsidP="001E5E93">
            <w:pPr>
              <w:rPr>
                <w:szCs w:val="22"/>
              </w:rPr>
            </w:pPr>
          </w:p>
          <w:p w14:paraId="605ECCFA" w14:textId="77777777" w:rsidR="00A47BBD" w:rsidRPr="00832EAD" w:rsidRDefault="001E5E93" w:rsidP="001E5E93">
            <w:r w:rsidRPr="00832EAD">
              <w:rPr>
                <w:szCs w:val="22"/>
              </w:rPr>
              <w:t xml:space="preserve">It is assumed that 2% of the </w:t>
            </w:r>
            <w:r w:rsidRPr="00832EAD">
              <w:rPr>
                <w:rFonts w:hint="eastAsia"/>
                <w:szCs w:val="22"/>
              </w:rPr>
              <w:t xml:space="preserve">electricity generated </w:t>
            </w:r>
            <w:r w:rsidR="00EF614C" w:rsidRPr="00832EAD">
              <w:rPr>
                <w:szCs w:val="22"/>
              </w:rPr>
              <w:t>from</w:t>
            </w:r>
            <w:r w:rsidRPr="00832EAD">
              <w:rPr>
                <w:rFonts w:hint="eastAsia"/>
                <w:szCs w:val="22"/>
              </w:rPr>
              <w:t xml:space="preserve"> the </w:t>
            </w:r>
            <w:r w:rsidRPr="00832EAD">
              <w:t xml:space="preserve">biomass CHP plant displaces electricity generated by a captive diesel </w:t>
            </w:r>
            <w:proofErr w:type="spellStart"/>
            <w:r w:rsidRPr="00832EAD">
              <w:t>genset</w:t>
            </w:r>
            <w:proofErr w:type="spellEnd"/>
            <w:r w:rsidRPr="00832EAD">
              <w:t xml:space="preserve"> using the most </w:t>
            </w:r>
            <w:r w:rsidRPr="00832EAD">
              <w:rPr>
                <w:color w:val="000000"/>
                <w:szCs w:val="22"/>
              </w:rPr>
              <w:t xml:space="preserve">efficient </w:t>
            </w:r>
            <w:r w:rsidRPr="00832EAD">
              <w:t>diesel power generator in the world, and the balance displaces grid electricity, which is assumed to have an emission factor of zero.</w:t>
            </w:r>
            <w:r w:rsidR="00A47BBD" w:rsidRPr="00832EAD">
              <w:t xml:space="preserve"> </w:t>
            </w:r>
            <w:r w:rsidRPr="00832EAD">
              <w:t xml:space="preserve">The value </w:t>
            </w:r>
            <w:r w:rsidRPr="00832EAD">
              <w:rPr>
                <w:szCs w:val="22"/>
              </w:rPr>
              <w:t xml:space="preserve">2% corresponds to the percentage </w:t>
            </w:r>
            <w:r w:rsidRPr="00832EAD">
              <w:t xml:space="preserve">of time power was interrupted in the year which had the shortest average </w:t>
            </w:r>
            <w:r w:rsidRPr="00832EAD">
              <w:rPr>
                <w:szCs w:val="22"/>
              </w:rPr>
              <w:t>annual time of power interruption during the June 2013 to May 2016 period</w:t>
            </w:r>
            <w:r w:rsidR="00A47BBD" w:rsidRPr="00832EAD">
              <w:t>.</w:t>
            </w:r>
          </w:p>
          <w:p w14:paraId="53BE2E5F" w14:textId="77777777" w:rsidR="00A47BBD" w:rsidRPr="00832EAD" w:rsidRDefault="00A47BBD" w:rsidP="001E5E93"/>
          <w:p w14:paraId="1DA5AF81" w14:textId="722A6B2F" w:rsidR="001E5E93" w:rsidRPr="00832EAD" w:rsidRDefault="00A47BBD" w:rsidP="001E5E93">
            <w:r w:rsidRPr="00832EAD">
              <w:rPr>
                <w:color w:val="000000"/>
                <w:szCs w:val="22"/>
              </w:rPr>
              <w:t xml:space="preserve">The most efficient </w:t>
            </w:r>
            <w:r w:rsidRPr="00832EAD">
              <w:t xml:space="preserve">diesel generator in the world has </w:t>
            </w:r>
            <w:proofErr w:type="gramStart"/>
            <w:r w:rsidRPr="00832EAD">
              <w:t>a generation</w:t>
            </w:r>
            <w:proofErr w:type="gramEnd"/>
            <w:r w:rsidRPr="00832EAD">
              <w:t xml:space="preserve"> efficiency close to 49%. </w:t>
            </w:r>
            <w:r w:rsidR="001E5E93" w:rsidRPr="00832EAD">
              <w:t xml:space="preserve">The reference emission factor of captive </w:t>
            </w:r>
            <w:proofErr w:type="spellStart"/>
            <w:r w:rsidR="001E5E93" w:rsidRPr="00832EAD">
              <w:t>gensets</w:t>
            </w:r>
            <w:proofErr w:type="spellEnd"/>
            <w:r w:rsidR="001E5E93" w:rsidRPr="00832EAD">
              <w:t xml:space="preserve"> is set </w:t>
            </w:r>
            <w:proofErr w:type="gramStart"/>
            <w:r w:rsidR="001E5E93" w:rsidRPr="00832EAD">
              <w:t>to 0.533</w:t>
            </w:r>
            <w:r w:rsidR="001E5E93" w:rsidRPr="00832EAD">
              <w:rPr>
                <w:rFonts w:hint="eastAsia"/>
              </w:rPr>
              <w:t xml:space="preserve"> tCO</w:t>
            </w:r>
            <w:r w:rsidR="001E5E93" w:rsidRPr="00832EAD">
              <w:rPr>
                <w:rFonts w:hint="eastAsia"/>
                <w:vertAlign w:val="subscript"/>
              </w:rPr>
              <w:t>2</w:t>
            </w:r>
            <w:r w:rsidR="001E5E93" w:rsidRPr="00832EAD">
              <w:rPr>
                <w:rFonts w:hint="eastAsia"/>
              </w:rPr>
              <w:t>/MWh</w:t>
            </w:r>
            <w:r w:rsidR="001E5E93" w:rsidRPr="00832EAD">
              <w:t>, which is derived from a generation efficiency</w:t>
            </w:r>
            <w:r w:rsidR="001E5E93" w:rsidRPr="00832EAD">
              <w:rPr>
                <w:rFonts w:hint="eastAsia"/>
              </w:rPr>
              <w:t xml:space="preserve"> </w:t>
            </w:r>
            <w:r w:rsidR="001E5E93" w:rsidRPr="00832EAD">
              <w:t>of 49%</w:t>
            </w:r>
            <w:proofErr w:type="gramEnd"/>
            <w:r w:rsidR="001E5E93" w:rsidRPr="00832EAD">
              <w:t xml:space="preserve">. This ensures net emission reductions because the default value for both the </w:t>
            </w:r>
            <w:r w:rsidR="001E5E93" w:rsidRPr="00832EAD">
              <w:rPr>
                <w:szCs w:val="22"/>
              </w:rPr>
              <w:t xml:space="preserve">annual time of power interruption and </w:t>
            </w:r>
            <w:r w:rsidR="001E5E93" w:rsidRPr="00832EAD">
              <w:t xml:space="preserve">emission factor of captive </w:t>
            </w:r>
            <w:proofErr w:type="spellStart"/>
            <w:r w:rsidR="001E5E93" w:rsidRPr="00832EAD">
              <w:t>gensets</w:t>
            </w:r>
            <w:proofErr w:type="spellEnd"/>
            <w:r w:rsidR="001E5E93" w:rsidRPr="00832EAD">
              <w:t xml:space="preserve"> is set in a conservative manner.</w:t>
            </w:r>
          </w:p>
          <w:p w14:paraId="5E8F9DE9" w14:textId="77777777" w:rsidR="00EF614C" w:rsidRPr="00832EAD" w:rsidRDefault="00EF614C" w:rsidP="001E5E93">
            <w:pPr>
              <w:rPr>
                <w:szCs w:val="22"/>
              </w:rPr>
            </w:pPr>
          </w:p>
          <w:p w14:paraId="46A9E60F" w14:textId="7CE66DEB" w:rsidR="00EF614C" w:rsidRPr="00832EAD" w:rsidRDefault="00EF614C" w:rsidP="00EF614C">
            <w:pPr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>b-</w:t>
            </w:r>
            <w:r w:rsidRPr="00832EAD">
              <w:rPr>
                <w:szCs w:val="22"/>
              </w:rPr>
              <w:t>2</w:t>
            </w:r>
            <w:r w:rsidRPr="00832EAD">
              <w:rPr>
                <w:rFonts w:hint="eastAsia"/>
                <w:szCs w:val="22"/>
              </w:rPr>
              <w:t>)</w:t>
            </w:r>
            <w:r w:rsidRPr="00832EAD">
              <w:rPr>
                <w:szCs w:val="22"/>
              </w:rPr>
              <w:t xml:space="preserve"> In case the project site is not connected to the national grid</w:t>
            </w:r>
          </w:p>
          <w:p w14:paraId="6F18CC10" w14:textId="28A2EFD8" w:rsidR="004D3EB7" w:rsidRPr="00832EAD" w:rsidRDefault="00EF614C" w:rsidP="001E5E93">
            <w:pPr>
              <w:rPr>
                <w:szCs w:val="22"/>
              </w:rPr>
            </w:pPr>
            <w:r w:rsidRPr="00832EAD">
              <w:rPr>
                <w:szCs w:val="22"/>
              </w:rPr>
              <w:t xml:space="preserve">It is assumed that all of the </w:t>
            </w:r>
            <w:r w:rsidRPr="00832EAD">
              <w:rPr>
                <w:rFonts w:hint="eastAsia"/>
                <w:szCs w:val="22"/>
              </w:rPr>
              <w:t xml:space="preserve">electricity generated </w:t>
            </w:r>
            <w:r w:rsidRPr="00832EAD">
              <w:rPr>
                <w:szCs w:val="22"/>
              </w:rPr>
              <w:t>from</w:t>
            </w:r>
            <w:r w:rsidRPr="00832EAD">
              <w:rPr>
                <w:rFonts w:hint="eastAsia"/>
                <w:szCs w:val="22"/>
              </w:rPr>
              <w:t xml:space="preserve"> the</w:t>
            </w:r>
            <w:r w:rsidRPr="00832EAD">
              <w:t xml:space="preserve"> biomass CHP plant displaces electricity generated by a captive diesel </w:t>
            </w:r>
            <w:proofErr w:type="spellStart"/>
            <w:r w:rsidRPr="00832EAD">
              <w:t>genset</w:t>
            </w:r>
            <w:proofErr w:type="spellEnd"/>
            <w:r w:rsidRPr="00832EAD">
              <w:t xml:space="preserve"> using the most </w:t>
            </w:r>
            <w:r w:rsidRPr="00832EAD">
              <w:rPr>
                <w:color w:val="000000"/>
                <w:szCs w:val="22"/>
              </w:rPr>
              <w:t xml:space="preserve">efficient </w:t>
            </w:r>
            <w:r w:rsidRPr="00832EAD">
              <w:t>diesel power generator in the world.</w:t>
            </w:r>
            <w:r w:rsidR="00A47BBD" w:rsidRPr="00832EAD">
              <w:t xml:space="preserve"> The same above-mentioned reference emission factor </w:t>
            </w:r>
            <w:proofErr w:type="gramStart"/>
            <w:r w:rsidR="00A47BBD" w:rsidRPr="00832EAD">
              <w:t>of 0.533</w:t>
            </w:r>
            <w:r w:rsidR="00A47BBD" w:rsidRPr="00832EAD">
              <w:rPr>
                <w:rFonts w:hint="eastAsia"/>
              </w:rPr>
              <w:t xml:space="preserve"> tCO</w:t>
            </w:r>
            <w:r w:rsidR="00A47BBD" w:rsidRPr="00832EAD">
              <w:rPr>
                <w:rFonts w:hint="eastAsia"/>
                <w:vertAlign w:val="subscript"/>
              </w:rPr>
              <w:t>2</w:t>
            </w:r>
            <w:r w:rsidR="00A47BBD" w:rsidRPr="00832EAD">
              <w:rPr>
                <w:rFonts w:hint="eastAsia"/>
              </w:rPr>
              <w:t>/MWh</w:t>
            </w:r>
            <w:proofErr w:type="gramEnd"/>
            <w:r w:rsidR="00A47BBD" w:rsidRPr="00832EAD">
              <w:t xml:space="preserve"> is applied to achieve net emission reductions.</w:t>
            </w:r>
          </w:p>
        </w:tc>
      </w:tr>
    </w:tbl>
    <w:p w14:paraId="7564EAA1" w14:textId="77777777" w:rsidR="00042178" w:rsidRPr="00832EAD" w:rsidRDefault="00042178" w:rsidP="005D50C6">
      <w:pPr>
        <w:rPr>
          <w:szCs w:val="22"/>
        </w:rPr>
      </w:pPr>
    </w:p>
    <w:p w14:paraId="3B8A167A" w14:textId="77777777" w:rsidR="0026094E" w:rsidRPr="00832EAD" w:rsidRDefault="004B6D14" w:rsidP="006C3D56">
      <w:pPr>
        <w:rPr>
          <w:b/>
          <w:szCs w:val="22"/>
        </w:rPr>
      </w:pPr>
      <w:r w:rsidRPr="00832EAD">
        <w:rPr>
          <w:rFonts w:hint="eastAsia"/>
          <w:b/>
          <w:szCs w:val="22"/>
        </w:rPr>
        <w:t>F</w:t>
      </w:r>
      <w:r w:rsidR="0026094E" w:rsidRPr="00832EAD">
        <w:rPr>
          <w:rFonts w:hint="eastAsia"/>
          <w:b/>
          <w:szCs w:val="22"/>
        </w:rPr>
        <w:t>.</w:t>
      </w:r>
      <w:r w:rsidR="00042178" w:rsidRPr="00832EAD">
        <w:rPr>
          <w:rFonts w:hint="eastAsia"/>
          <w:b/>
          <w:szCs w:val="22"/>
        </w:rPr>
        <w:t>2</w:t>
      </w:r>
      <w:r w:rsidR="0026094E" w:rsidRPr="00832EAD">
        <w:rPr>
          <w:rFonts w:hint="eastAsia"/>
          <w:b/>
          <w:szCs w:val="22"/>
        </w:rPr>
        <w:t xml:space="preserve">. </w:t>
      </w:r>
      <w:r w:rsidR="00042178" w:rsidRPr="00832EAD">
        <w:rPr>
          <w:rFonts w:hint="eastAsia"/>
          <w:b/>
          <w:szCs w:val="22"/>
        </w:rPr>
        <w:t>C</w:t>
      </w:r>
      <w:r w:rsidR="0026094E" w:rsidRPr="00832EAD">
        <w:rPr>
          <w:rFonts w:hint="eastAsia"/>
          <w:b/>
          <w:szCs w:val="22"/>
        </w:rPr>
        <w:t>alculation</w:t>
      </w:r>
      <w:r w:rsidR="00042178" w:rsidRPr="00832EAD">
        <w:rPr>
          <w:rFonts w:hint="eastAsia"/>
          <w:b/>
          <w:szCs w:val="22"/>
        </w:rPr>
        <w:t xml:space="preserve"> of </w:t>
      </w:r>
      <w:r w:rsidR="00E5231D" w:rsidRPr="00832EAD">
        <w:rPr>
          <w:b/>
          <w:szCs w:val="22"/>
        </w:rPr>
        <w:t>reference emissions</w:t>
      </w:r>
    </w:p>
    <w:p w14:paraId="3B8D270E" w14:textId="77777777" w:rsidR="005D50C6" w:rsidRPr="00832EAD" w:rsidRDefault="005D50C6" w:rsidP="005D50C6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D50C6" w:rsidRPr="00832EAD" w14:paraId="670F19CB" w14:textId="77777777" w:rsidTr="00C84B53">
        <w:tc>
          <w:tcPr>
            <w:tcW w:w="8702" w:type="dxa"/>
          </w:tcPr>
          <w:p w14:paraId="31200AAB" w14:textId="77777777" w:rsidR="00F16E8A" w:rsidRPr="00832EAD" w:rsidRDefault="00F16E8A" w:rsidP="00F53FCC">
            <w:pPr>
              <w:ind w:firstLineChars="100" w:firstLine="220"/>
            </w:pPr>
            <w:proofErr w:type="spellStart"/>
            <w:r w:rsidRPr="00832EAD">
              <w:t>RE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t xml:space="preserve"> =</w:t>
            </w:r>
            <w:r w:rsidRPr="00832EAD">
              <w:rPr>
                <w:rFonts w:hint="eastAsia"/>
              </w:rPr>
              <w:t xml:space="preserve"> </w:t>
            </w:r>
            <w:proofErr w:type="spellStart"/>
            <w:r w:rsidRPr="00832EAD">
              <w:rPr>
                <w:rFonts w:hint="eastAsia"/>
              </w:rPr>
              <w:t>RE</w:t>
            </w:r>
            <w:r w:rsidRPr="00832EAD">
              <w:rPr>
                <w:rFonts w:hint="eastAsia"/>
                <w:vertAlign w:val="subscript"/>
              </w:rPr>
              <w:t>th</w:t>
            </w:r>
            <w:r w:rsidRPr="00832EAD">
              <w:rPr>
                <w:vertAlign w:val="subscript"/>
              </w:rPr>
              <w:t>,p</w:t>
            </w:r>
            <w:proofErr w:type="spellEnd"/>
            <w:r w:rsidRPr="00832EAD">
              <w:rPr>
                <w:rFonts w:hint="eastAsia"/>
              </w:rPr>
              <w:t xml:space="preserve"> </w:t>
            </w:r>
            <w:r w:rsidRPr="00832EAD">
              <w:t xml:space="preserve">+ </w:t>
            </w:r>
            <w:proofErr w:type="spellStart"/>
            <w:r w:rsidRPr="00832EAD">
              <w:t>RE</w:t>
            </w:r>
            <w:r w:rsidRPr="00832EAD">
              <w:rPr>
                <w:vertAlign w:val="subscript"/>
              </w:rPr>
              <w:t>el,p</w:t>
            </w:r>
            <w:proofErr w:type="spellEnd"/>
          </w:p>
          <w:p w14:paraId="35462002" w14:textId="77777777" w:rsidR="00F16E8A" w:rsidRPr="00832EAD" w:rsidRDefault="00F16E8A" w:rsidP="00F16E8A"/>
          <w:p w14:paraId="5E46B70E" w14:textId="60032337" w:rsidR="00F16E8A" w:rsidRPr="00832EAD" w:rsidRDefault="00F16E8A" w:rsidP="00F16E8A">
            <w:pPr>
              <w:pStyle w:val="1"/>
              <w:numPr>
                <w:ilvl w:val="0"/>
                <w:numId w:val="0"/>
              </w:numPr>
            </w:pPr>
            <w:proofErr w:type="spellStart"/>
            <w:r w:rsidRPr="00832EAD">
              <w:t>RE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rPr>
                <w:vertAlign w:val="subscript"/>
              </w:rPr>
              <w:tab/>
            </w:r>
            <w:r w:rsidRPr="00832EAD">
              <w:t xml:space="preserve">: Reference emissions during period </w:t>
            </w:r>
            <w:r w:rsidRPr="00832EAD">
              <w:rPr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t>]</w:t>
            </w:r>
          </w:p>
          <w:p w14:paraId="59E9751E" w14:textId="63F77B2D" w:rsidR="00F16E8A" w:rsidRPr="00832EAD" w:rsidRDefault="00F16E8A" w:rsidP="00F16E8A">
            <w:pPr>
              <w:pStyle w:val="1"/>
              <w:numPr>
                <w:ilvl w:val="0"/>
                <w:numId w:val="0"/>
              </w:numPr>
            </w:pPr>
            <w:proofErr w:type="spellStart"/>
            <w:r w:rsidRPr="00832EAD">
              <w:rPr>
                <w:rFonts w:hint="eastAsia"/>
              </w:rPr>
              <w:t>RE</w:t>
            </w:r>
            <w:r w:rsidRPr="00832EAD">
              <w:rPr>
                <w:rFonts w:hint="eastAsia"/>
                <w:vertAlign w:val="subscript"/>
              </w:rPr>
              <w:t>th,p</w:t>
            </w:r>
            <w:proofErr w:type="spellEnd"/>
            <w:r w:rsidRPr="00832EAD">
              <w:rPr>
                <w:vertAlign w:val="subscript"/>
              </w:rPr>
              <w:tab/>
            </w:r>
            <w:r w:rsidRPr="00832EAD">
              <w:t xml:space="preserve">: Reference emissions </w:t>
            </w:r>
            <w:r w:rsidR="000F20DC" w:rsidRPr="00832EAD">
              <w:t>from</w:t>
            </w:r>
            <w:r w:rsidRPr="00832EAD">
              <w:t xml:space="preserve"> heat </w:t>
            </w:r>
            <w:r w:rsidR="00480B79" w:rsidRPr="00832EAD">
              <w:t>generation</w:t>
            </w:r>
            <w:r w:rsidRPr="00832EAD">
              <w:t xml:space="preserve"> during period </w:t>
            </w:r>
            <w:r w:rsidRPr="00832EAD">
              <w:rPr>
                <w:i/>
              </w:rPr>
              <w:t>p</w:t>
            </w:r>
            <w:r w:rsidR="00B87862">
              <w:rPr>
                <w:i/>
              </w:rPr>
              <w:t xml:space="preserve"> </w:t>
            </w:r>
            <w:r w:rsidR="00B87862">
              <w:t>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t>]</w:t>
            </w:r>
          </w:p>
          <w:p w14:paraId="6C3EE25A" w14:textId="51F7CD13" w:rsidR="00F16E8A" w:rsidRPr="00832EAD" w:rsidRDefault="00F16E8A" w:rsidP="00F16E8A">
            <w:pPr>
              <w:pStyle w:val="1"/>
              <w:numPr>
                <w:ilvl w:val="0"/>
                <w:numId w:val="0"/>
              </w:numPr>
            </w:pPr>
            <w:proofErr w:type="spellStart"/>
            <w:r w:rsidRPr="00832EAD">
              <w:rPr>
                <w:rFonts w:hint="eastAsia"/>
              </w:rPr>
              <w:lastRenderedPageBreak/>
              <w:t>RE</w:t>
            </w:r>
            <w:r w:rsidRPr="00832EAD">
              <w:rPr>
                <w:rFonts w:hint="eastAsia"/>
                <w:vertAlign w:val="subscript"/>
              </w:rPr>
              <w:t>el</w:t>
            </w:r>
            <w:r w:rsidRPr="00832EAD">
              <w:rPr>
                <w:vertAlign w:val="subscript"/>
              </w:rPr>
              <w:t>,p</w:t>
            </w:r>
            <w:proofErr w:type="spellEnd"/>
            <w:r w:rsidR="000F20DC" w:rsidRPr="00832EAD">
              <w:tab/>
              <w:t>: Reference emissions from</w:t>
            </w:r>
            <w:r w:rsidRPr="00832EAD">
              <w:t xml:space="preserve"> electricity generation during period </w:t>
            </w:r>
            <w:r w:rsidRPr="00832EAD">
              <w:rPr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rPr>
                <w:rFonts w:hint="eastAsia"/>
              </w:rPr>
              <w:t>]</w:t>
            </w:r>
          </w:p>
          <w:p w14:paraId="437E8A76" w14:textId="77777777" w:rsidR="00F16E8A" w:rsidRPr="00832EAD" w:rsidRDefault="00F16E8A" w:rsidP="00F16E8A"/>
          <w:p w14:paraId="68929CC4" w14:textId="77777777" w:rsidR="00F16E8A" w:rsidRPr="00832EAD" w:rsidRDefault="00F16E8A" w:rsidP="00220EED">
            <w:r w:rsidRPr="00832EAD">
              <w:t xml:space="preserve"> </w:t>
            </w:r>
            <w:r w:rsidR="00822ED2" w:rsidRPr="00832EAD">
              <w:rPr>
                <w:color w:val="000000"/>
                <w:position w:val="-28"/>
                <w:szCs w:val="22"/>
              </w:rPr>
              <w:object w:dxaOrig="2580" w:dyaOrig="540" w14:anchorId="240476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27pt" o:ole="">
                  <v:imagedata r:id="rId9" o:title=""/>
                </v:shape>
                <o:OLEObject Type="Embed" ProgID="Equation.3" ShapeID="_x0000_i1025" DrawAspect="Content" ObjectID="_1551707746" r:id="rId10"/>
              </w:object>
            </w:r>
          </w:p>
          <w:p w14:paraId="5B950B7B" w14:textId="05EFA12A" w:rsidR="00F16E8A" w:rsidRPr="00832EAD" w:rsidRDefault="00F16E8A" w:rsidP="00F16E8A">
            <w:pPr>
              <w:tabs>
                <w:tab w:val="left" w:pos="686"/>
              </w:tabs>
            </w:pPr>
            <w:proofErr w:type="spellStart"/>
            <w:r w:rsidRPr="00832EAD">
              <w:rPr>
                <w:rFonts w:hint="eastAsia"/>
              </w:rPr>
              <w:t>RE</w:t>
            </w:r>
            <w:r w:rsidRPr="00832EAD">
              <w:rPr>
                <w:rFonts w:hint="eastAsia"/>
                <w:vertAlign w:val="subscript"/>
              </w:rPr>
              <w:t>th</w:t>
            </w:r>
            <w:r w:rsidR="00722EEF" w:rsidRPr="00832EAD">
              <w:rPr>
                <w:vertAlign w:val="subscript"/>
              </w:rPr>
              <w:t>,</w:t>
            </w:r>
            <w:r w:rsidRPr="00832EAD">
              <w:rPr>
                <w:vertAlign w:val="subscript"/>
              </w:rPr>
              <w:t>p</w:t>
            </w:r>
            <w:proofErr w:type="spellEnd"/>
            <w:r w:rsidR="00706EB4" w:rsidRPr="00832EAD">
              <w:tab/>
              <w:t>: Reference emissions f</w:t>
            </w:r>
            <w:r w:rsidRPr="00832EAD">
              <w:t>r</w:t>
            </w:r>
            <w:r w:rsidR="00706EB4" w:rsidRPr="00832EAD">
              <w:t>om</w:t>
            </w:r>
            <w:r w:rsidRPr="00832EAD">
              <w:t xml:space="preserve"> heat </w:t>
            </w:r>
            <w:r w:rsidR="00480B79" w:rsidRPr="00832EAD">
              <w:t>generation</w:t>
            </w:r>
            <w:r w:rsidRPr="00832EAD">
              <w:t xml:space="preserve"> during period </w:t>
            </w:r>
            <w:r w:rsidRPr="00832EAD">
              <w:rPr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rPr>
                <w:rFonts w:hint="eastAsia"/>
              </w:rPr>
              <w:t>]</w:t>
            </w:r>
          </w:p>
          <w:p w14:paraId="7FE64652" w14:textId="743033B1" w:rsidR="00F16E8A" w:rsidRPr="00832EAD" w:rsidRDefault="00F16E8A" w:rsidP="007F5ECB">
            <w:pPr>
              <w:pStyle w:val="1"/>
              <w:numPr>
                <w:ilvl w:val="0"/>
                <w:numId w:val="0"/>
              </w:numPr>
              <w:ind w:left="660" w:hangingChars="300" w:hanging="660"/>
              <w:rPr>
                <w:vertAlign w:val="subscript"/>
              </w:rPr>
            </w:pPr>
            <w:proofErr w:type="spellStart"/>
            <w:r w:rsidRPr="00832EAD">
              <w:t>H</w:t>
            </w:r>
            <w:r w:rsidR="00280412" w:rsidRPr="00832EAD">
              <w:t>P</w:t>
            </w:r>
            <w:r w:rsidRPr="00832EAD">
              <w:rPr>
                <w:vertAlign w:val="subscript"/>
              </w:rPr>
              <w:t>i,p</w:t>
            </w:r>
            <w:proofErr w:type="spellEnd"/>
            <w:r w:rsidRPr="00832EAD">
              <w:tab/>
              <w:t xml:space="preserve">: </w:t>
            </w:r>
            <w:r w:rsidR="00842308" w:rsidRPr="00832EAD">
              <w:t>Net heat q</w:t>
            </w:r>
            <w:r w:rsidR="007F5ECB" w:rsidRPr="00832EAD">
              <w:t>uantity provided to heat load</w:t>
            </w:r>
            <w:r w:rsidR="007F5ECB" w:rsidRPr="00832EAD">
              <w:rPr>
                <w:rFonts w:hint="eastAsia"/>
              </w:rPr>
              <w:t xml:space="preserve"> </w:t>
            </w:r>
            <w:proofErr w:type="spellStart"/>
            <w:r w:rsidR="007F5ECB" w:rsidRPr="00832EAD">
              <w:rPr>
                <w:rFonts w:hint="eastAsia"/>
                <w:i/>
              </w:rPr>
              <w:t>i</w:t>
            </w:r>
            <w:proofErr w:type="spellEnd"/>
            <w:r w:rsidR="007F5ECB" w:rsidRPr="00832EAD">
              <w:t xml:space="preserve"> by project biomass </w:t>
            </w:r>
            <w:r w:rsidR="00C26C70" w:rsidRPr="00832EAD">
              <w:rPr>
                <w:rFonts w:hint="eastAsia"/>
              </w:rPr>
              <w:t>CHP</w:t>
            </w:r>
            <w:r w:rsidR="002A71E5" w:rsidRPr="00832EAD">
              <w:rPr>
                <w:rFonts w:hint="eastAsia"/>
              </w:rPr>
              <w:t xml:space="preserve"> </w:t>
            </w:r>
            <w:r w:rsidR="007F5ECB" w:rsidRPr="00832EAD">
              <w:t>plant</w:t>
            </w:r>
            <w:r w:rsidRPr="00832EAD">
              <w:rPr>
                <w:rFonts w:hint="eastAsia"/>
              </w:rPr>
              <w:t xml:space="preserve"> during</w:t>
            </w:r>
            <w:r w:rsidR="007F5ECB" w:rsidRPr="00832EAD">
              <w:rPr>
                <w:rFonts w:hint="eastAsia"/>
              </w:rPr>
              <w:t xml:space="preserve"> period </w:t>
            </w:r>
            <w:r w:rsidR="007F5ECB" w:rsidRPr="00832EAD">
              <w:rPr>
                <w:rFonts w:hint="eastAsia"/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="00D973E3" w:rsidRPr="00832EAD">
              <w:t>T</w:t>
            </w:r>
            <w:r w:rsidR="007F5ECB" w:rsidRPr="00832EAD">
              <w:rPr>
                <w:rFonts w:hint="eastAsia"/>
              </w:rPr>
              <w:t>J</w:t>
            </w:r>
            <w:r w:rsidRPr="00832EAD">
              <w:rPr>
                <w:rFonts w:hint="eastAsia"/>
              </w:rPr>
              <w:t>/p</w:t>
            </w:r>
            <w:r w:rsidR="00B87862">
              <w:rPr>
                <w:rFonts w:hint="eastAsia"/>
              </w:rPr>
              <w:t>]</w:t>
            </w:r>
          </w:p>
          <w:p w14:paraId="4024B36C" w14:textId="306C3BCE" w:rsidR="00F16E8A" w:rsidRPr="00832EAD" w:rsidRDefault="00E97E2F" w:rsidP="00F16E8A">
            <w:pPr>
              <w:pStyle w:val="1"/>
              <w:numPr>
                <w:ilvl w:val="0"/>
                <w:numId w:val="0"/>
              </w:numPr>
            </w:pPr>
            <w:r w:rsidRPr="00832EAD">
              <w:rPr>
                <w:position w:val="-10"/>
              </w:rPr>
              <w:object w:dxaOrig="200" w:dyaOrig="260" w14:anchorId="5A44ACB4">
                <v:shape id="_x0000_i1026" type="#_x0000_t75" style="width:9.75pt;height:13.5pt" o:ole="">
                  <v:imagedata r:id="rId11" o:title=""/>
                </v:shape>
                <o:OLEObject Type="Embed" ProgID="Equation.3" ShapeID="_x0000_i1026" DrawAspect="Content" ObjectID="_1551707747" r:id="rId12"/>
              </w:object>
            </w:r>
            <w:r w:rsidR="00F16E8A" w:rsidRPr="00832EAD">
              <w:tab/>
              <w:t>: Reference boiler</w:t>
            </w:r>
            <w:r w:rsidR="00722EEF" w:rsidRPr="00832EAD">
              <w:t xml:space="preserve"> efficiency</w:t>
            </w:r>
            <w:r w:rsidR="00B87862">
              <w:rPr>
                <w:rFonts w:hint="eastAsia"/>
              </w:rPr>
              <w:t xml:space="preserve"> [</w:t>
            </w:r>
            <w:r w:rsidR="009C7639" w:rsidRPr="00832EAD">
              <w:rPr>
                <w:rFonts w:hint="eastAsia"/>
              </w:rPr>
              <w:t>%</w:t>
            </w:r>
            <w:r w:rsidR="00B87862">
              <w:rPr>
                <w:rFonts w:hint="eastAsia"/>
              </w:rPr>
              <w:t>]</w:t>
            </w:r>
          </w:p>
          <w:p w14:paraId="5B0404FC" w14:textId="668644AD" w:rsidR="00E97E2F" w:rsidRPr="00832EAD" w:rsidRDefault="00E97E2F" w:rsidP="00E97E2F">
            <w:pPr>
              <w:pStyle w:val="1"/>
              <w:numPr>
                <w:ilvl w:val="0"/>
                <w:numId w:val="0"/>
              </w:numPr>
            </w:pPr>
            <w:proofErr w:type="spellStart"/>
            <w:r w:rsidRPr="00832EAD">
              <w:t>EF</w:t>
            </w:r>
            <w:r w:rsidRPr="00832EAD">
              <w:rPr>
                <w:vertAlign w:val="subscript"/>
              </w:rPr>
              <w:t>th</w:t>
            </w:r>
            <w:proofErr w:type="spellEnd"/>
            <w:r w:rsidRPr="00832EAD">
              <w:tab/>
              <w:t>: Reference CO</w:t>
            </w:r>
            <w:r w:rsidRPr="00832EAD">
              <w:rPr>
                <w:vertAlign w:val="subscript"/>
              </w:rPr>
              <w:t>2</w:t>
            </w:r>
            <w:r w:rsidRPr="00832EAD">
              <w:t xml:space="preserve"> emission factor of </w:t>
            </w:r>
            <w:r w:rsidR="00F53FCC" w:rsidRPr="00832EAD">
              <w:t>reference fuel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</w:t>
            </w:r>
            <w:r w:rsidR="00D973E3" w:rsidRPr="00832EAD">
              <w:t>T</w:t>
            </w:r>
            <w:r w:rsidRPr="00832EAD">
              <w:t>J</w:t>
            </w:r>
            <w:r w:rsidR="00B87862">
              <w:rPr>
                <w:rFonts w:hint="eastAsia"/>
              </w:rPr>
              <w:t>]</w:t>
            </w:r>
          </w:p>
          <w:p w14:paraId="44400DB7" w14:textId="77777777" w:rsidR="00F16E8A" w:rsidRPr="00832EAD" w:rsidRDefault="00F16E8A" w:rsidP="00AD2F60">
            <w:pPr>
              <w:tabs>
                <w:tab w:val="left" w:pos="2330"/>
              </w:tabs>
            </w:pPr>
          </w:p>
          <w:p w14:paraId="596DB8C7" w14:textId="7BE8CEE8" w:rsidR="00C84B53" w:rsidRPr="00832EAD" w:rsidRDefault="001C70C0" w:rsidP="00AD2F60">
            <w:pPr>
              <w:tabs>
                <w:tab w:val="left" w:pos="2330"/>
              </w:tabs>
            </w:pPr>
            <w:r w:rsidRPr="00832EAD">
              <w:t>For</w:t>
            </w:r>
            <w:r w:rsidR="00C84B53" w:rsidRPr="00832EAD">
              <w:rPr>
                <w:rFonts w:hint="eastAsia"/>
              </w:rPr>
              <w:t xml:space="preserve"> </w:t>
            </w:r>
            <w:r w:rsidRPr="00832EAD">
              <w:t>calculation of</w:t>
            </w:r>
            <w:r w:rsidR="00C84B53" w:rsidRPr="00832EAD">
              <w:rPr>
                <w:rFonts w:hint="eastAsia"/>
              </w:rPr>
              <w:t xml:space="preserve"> reference emission</w:t>
            </w:r>
            <w:r w:rsidR="00A47BBD" w:rsidRPr="00832EAD">
              <w:t>s</w:t>
            </w:r>
            <w:r w:rsidR="00C84B53" w:rsidRPr="00832EAD">
              <w:rPr>
                <w:rFonts w:hint="eastAsia"/>
              </w:rPr>
              <w:t xml:space="preserve"> from electricity generation, either Option</w:t>
            </w:r>
            <w:r w:rsidR="00A47BBD" w:rsidRPr="00832EAD">
              <w:t xml:space="preserve"> </w:t>
            </w:r>
            <w:r w:rsidR="00C84B53" w:rsidRPr="00832EAD">
              <w:rPr>
                <w:rFonts w:hint="eastAsia"/>
              </w:rPr>
              <w:t xml:space="preserve">1 or Option 2 </w:t>
            </w:r>
            <w:r w:rsidR="00C84B53" w:rsidRPr="00832EAD">
              <w:t xml:space="preserve">is selected. </w:t>
            </w:r>
          </w:p>
          <w:p w14:paraId="3C151B13" w14:textId="77777777" w:rsidR="00C84B53" w:rsidRPr="00832EAD" w:rsidRDefault="00C84B53" w:rsidP="00AD2F60">
            <w:pPr>
              <w:tabs>
                <w:tab w:val="left" w:pos="2330"/>
              </w:tabs>
            </w:pPr>
          </w:p>
          <w:p w14:paraId="10BC73BC" w14:textId="3DBCAA27" w:rsidR="00C84B53" w:rsidRPr="00832EAD" w:rsidRDefault="00C84B53" w:rsidP="00AD2F60">
            <w:pPr>
              <w:tabs>
                <w:tab w:val="left" w:pos="2330"/>
              </w:tabs>
            </w:pPr>
            <w:r w:rsidRPr="00832EAD">
              <w:t>Option</w:t>
            </w:r>
            <w:r w:rsidR="00A47BBD" w:rsidRPr="00832EAD">
              <w:t xml:space="preserve"> </w:t>
            </w:r>
            <w:r w:rsidRPr="00832EAD">
              <w:t xml:space="preserve">1: In case the project site is connected to </w:t>
            </w:r>
            <w:r w:rsidR="00A47BBD" w:rsidRPr="00832EAD">
              <w:t xml:space="preserve">the </w:t>
            </w:r>
            <w:r w:rsidRPr="00832EAD">
              <w:t>national grid.</w:t>
            </w:r>
          </w:p>
          <w:p w14:paraId="685AFAF9" w14:textId="5E7D1B7A" w:rsidR="00F16E8A" w:rsidRPr="00832EAD" w:rsidRDefault="00E736F3" w:rsidP="00F16E8A">
            <w:pPr>
              <w:ind w:firstLineChars="100" w:firstLine="220"/>
            </w:pPr>
            <w:r w:rsidRPr="00832EAD">
              <w:rPr>
                <w:color w:val="000000"/>
                <w:position w:val="-14"/>
                <w:szCs w:val="22"/>
              </w:rPr>
              <w:object w:dxaOrig="2340" w:dyaOrig="380" w14:anchorId="0E409411">
                <v:shape id="_x0000_i1027" type="#_x0000_t75" style="width:117pt;height:18.75pt" o:ole="">
                  <v:imagedata r:id="rId13" o:title=""/>
                </v:shape>
                <o:OLEObject Type="Embed" ProgID="Equation.3" ShapeID="_x0000_i1027" DrawAspect="Content" ObjectID="_1551707748" r:id="rId14"/>
              </w:object>
            </w:r>
          </w:p>
          <w:p w14:paraId="055B05F7" w14:textId="18655F67" w:rsidR="00F16E8A" w:rsidRPr="00832EAD" w:rsidRDefault="00F16E8A" w:rsidP="00F16E8A">
            <w:pPr>
              <w:pStyle w:val="1"/>
              <w:numPr>
                <w:ilvl w:val="0"/>
                <w:numId w:val="0"/>
              </w:numPr>
            </w:pPr>
            <w:proofErr w:type="spellStart"/>
            <w:r w:rsidRPr="00832EAD">
              <w:rPr>
                <w:rFonts w:hint="eastAsia"/>
              </w:rPr>
              <w:t>RE</w:t>
            </w:r>
            <w:r w:rsidRPr="00832EAD">
              <w:rPr>
                <w:rFonts w:hint="eastAsia"/>
                <w:vertAlign w:val="subscript"/>
              </w:rPr>
              <w:t>el</w:t>
            </w:r>
            <w:r w:rsidRPr="00832EAD">
              <w:rPr>
                <w:vertAlign w:val="subscript"/>
              </w:rPr>
              <w:t>,p</w:t>
            </w:r>
            <w:proofErr w:type="spellEnd"/>
            <w:r w:rsidRPr="00832EAD">
              <w:tab/>
              <w:t>: Reference emissions fr</w:t>
            </w:r>
            <w:r w:rsidR="00596C33" w:rsidRPr="00832EAD">
              <w:t>om</w:t>
            </w:r>
            <w:r w:rsidRPr="00832EAD">
              <w:t xml:space="preserve"> electricity generation during period </w:t>
            </w:r>
            <w:r w:rsidRPr="00832EAD">
              <w:rPr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rPr>
                <w:rFonts w:hint="eastAsia"/>
              </w:rPr>
              <w:t>]</w:t>
            </w:r>
          </w:p>
          <w:p w14:paraId="1000909A" w14:textId="00A9D9D1" w:rsidR="00F16E8A" w:rsidRPr="00832EAD" w:rsidRDefault="00F16E8A" w:rsidP="00F16E8A">
            <w:pPr>
              <w:pStyle w:val="1"/>
              <w:numPr>
                <w:ilvl w:val="0"/>
                <w:numId w:val="0"/>
              </w:numPr>
              <w:ind w:left="708" w:hangingChars="322" w:hanging="708"/>
            </w:pPr>
            <w:proofErr w:type="spellStart"/>
            <w:r w:rsidRPr="00832EAD">
              <w:t>EG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tab/>
              <w:t xml:space="preserve">: </w:t>
            </w:r>
            <w:r w:rsidR="00AB7DA6" w:rsidRPr="00832EAD">
              <w:t xml:space="preserve">Quantity of electricity generated by project biomass </w:t>
            </w:r>
            <w:r w:rsidR="00C26C70" w:rsidRPr="00832EAD">
              <w:rPr>
                <w:rFonts w:hint="eastAsia"/>
              </w:rPr>
              <w:t>CHP</w:t>
            </w:r>
            <w:r w:rsidR="002A71E5" w:rsidRPr="00832EAD">
              <w:rPr>
                <w:rFonts w:hint="eastAsia"/>
              </w:rPr>
              <w:t xml:space="preserve"> </w:t>
            </w:r>
            <w:r w:rsidR="00AB7DA6" w:rsidRPr="00832EAD">
              <w:t>plant</w:t>
            </w:r>
            <w:r w:rsidRPr="00832EAD">
              <w:rPr>
                <w:rFonts w:hint="eastAsia"/>
              </w:rPr>
              <w:t xml:space="preserve"> during period </w:t>
            </w:r>
            <w:r w:rsidRPr="00832EAD">
              <w:rPr>
                <w:rFonts w:hint="eastAsia"/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rPr>
                <w:rFonts w:hint="eastAsia"/>
              </w:rPr>
              <w:t>MWh/p</w:t>
            </w:r>
            <w:r w:rsidR="00B87862">
              <w:rPr>
                <w:rFonts w:hint="eastAsia"/>
              </w:rPr>
              <w:t>]</w:t>
            </w:r>
          </w:p>
          <w:p w14:paraId="00B81C72" w14:textId="5400F7BF" w:rsidR="00F16E8A" w:rsidRPr="00832EAD" w:rsidRDefault="009C7639" w:rsidP="00F16E8A">
            <w:pPr>
              <w:pStyle w:val="1"/>
              <w:numPr>
                <w:ilvl w:val="0"/>
                <w:numId w:val="0"/>
              </w:numPr>
              <w:ind w:left="708" w:hangingChars="322" w:hanging="708"/>
              <w:rPr>
                <w:vertAlign w:val="subscript"/>
              </w:rPr>
            </w:pPr>
            <w:r w:rsidRPr="00832EAD">
              <w:t>PI</w:t>
            </w:r>
            <w:r w:rsidR="00F16E8A" w:rsidRPr="00832EAD">
              <w:tab/>
              <w:t xml:space="preserve">: </w:t>
            </w:r>
            <w:r w:rsidRPr="00832EAD">
              <w:t>Reference percentage of grid power interruption time</w:t>
            </w:r>
            <w:r w:rsidR="00B87862">
              <w:rPr>
                <w:rFonts w:hint="eastAsia"/>
              </w:rPr>
              <w:t xml:space="preserve"> [</w:t>
            </w:r>
            <w:r w:rsidRPr="00832EAD">
              <w:rPr>
                <w:rFonts w:hint="eastAsia"/>
              </w:rPr>
              <w:t>%</w:t>
            </w:r>
            <w:r w:rsidR="00B87862">
              <w:rPr>
                <w:rFonts w:hint="eastAsia"/>
              </w:rPr>
              <w:t>]</w:t>
            </w:r>
          </w:p>
          <w:p w14:paraId="3227F33E" w14:textId="161DEC80" w:rsidR="00F16E8A" w:rsidRPr="00832EAD" w:rsidRDefault="00F16E8A" w:rsidP="00F16E8A">
            <w:pPr>
              <w:pStyle w:val="1"/>
              <w:numPr>
                <w:ilvl w:val="0"/>
                <w:numId w:val="0"/>
              </w:numPr>
            </w:pPr>
            <w:proofErr w:type="spellStart"/>
            <w:r w:rsidRPr="00832EAD">
              <w:t>EF</w:t>
            </w:r>
            <w:r w:rsidRPr="00832EAD">
              <w:rPr>
                <w:vertAlign w:val="subscript"/>
              </w:rPr>
              <w:t>el</w:t>
            </w:r>
            <w:proofErr w:type="spellEnd"/>
            <w:r w:rsidRPr="00832EAD">
              <w:tab/>
              <w:t>: Reference CO</w:t>
            </w:r>
            <w:r w:rsidRPr="00832EAD">
              <w:rPr>
                <w:vertAlign w:val="subscript"/>
              </w:rPr>
              <w:t>2</w:t>
            </w:r>
            <w:r w:rsidRPr="00832EAD">
              <w:t xml:space="preserve"> emission factor of captive </w:t>
            </w:r>
            <w:proofErr w:type="spellStart"/>
            <w:r w:rsidRPr="00832EAD">
              <w:t>gensets</w:t>
            </w:r>
            <w:proofErr w:type="spellEnd"/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/MWh</w:t>
            </w:r>
            <w:r w:rsidR="00B87862">
              <w:t>]</w:t>
            </w:r>
          </w:p>
          <w:p w14:paraId="5342D0B9" w14:textId="77777777" w:rsidR="00C84B53" w:rsidRPr="00832EAD" w:rsidRDefault="00C84B53" w:rsidP="00F16E8A">
            <w:pPr>
              <w:pStyle w:val="1"/>
              <w:numPr>
                <w:ilvl w:val="0"/>
                <w:numId w:val="0"/>
              </w:numPr>
            </w:pPr>
          </w:p>
          <w:p w14:paraId="091A7D50" w14:textId="716C66FE" w:rsidR="00C84B53" w:rsidRPr="00832EAD" w:rsidRDefault="00C84B53" w:rsidP="00A47BBD">
            <w:pPr>
              <w:tabs>
                <w:tab w:val="left" w:pos="2330"/>
              </w:tabs>
            </w:pPr>
            <w:r w:rsidRPr="00832EAD">
              <w:t xml:space="preserve">Option2: In case the project site is not connected to </w:t>
            </w:r>
            <w:r w:rsidR="00D84563" w:rsidRPr="00832EAD">
              <w:t xml:space="preserve">the </w:t>
            </w:r>
            <w:r w:rsidRPr="00832EAD">
              <w:t>national grid</w:t>
            </w:r>
          </w:p>
          <w:p w14:paraId="3481A77C" w14:textId="77777777" w:rsidR="00C84B53" w:rsidRPr="00832EAD" w:rsidRDefault="001C70C0" w:rsidP="00C84B53">
            <w:pPr>
              <w:ind w:firstLineChars="100" w:firstLine="220"/>
            </w:pPr>
            <w:r w:rsidRPr="00832EAD">
              <w:rPr>
                <w:color w:val="000000"/>
                <w:position w:val="-14"/>
                <w:szCs w:val="22"/>
              </w:rPr>
              <w:object w:dxaOrig="1900" w:dyaOrig="380" w14:anchorId="6169D79E">
                <v:shape id="_x0000_i1028" type="#_x0000_t75" style="width:95.25pt;height:18.75pt" o:ole="">
                  <v:imagedata r:id="rId15" o:title=""/>
                </v:shape>
                <o:OLEObject Type="Embed" ProgID="Equation.3" ShapeID="_x0000_i1028" DrawAspect="Content" ObjectID="_1551707749" r:id="rId16"/>
              </w:object>
            </w:r>
          </w:p>
          <w:p w14:paraId="6D0306C7" w14:textId="3D00ADCC" w:rsidR="00C84B53" w:rsidRPr="00832EAD" w:rsidRDefault="00C84B53" w:rsidP="00C84B53">
            <w:pPr>
              <w:pStyle w:val="1"/>
              <w:numPr>
                <w:ilvl w:val="0"/>
                <w:numId w:val="0"/>
              </w:numPr>
            </w:pPr>
            <w:proofErr w:type="spellStart"/>
            <w:r w:rsidRPr="00832EAD">
              <w:rPr>
                <w:rFonts w:hint="eastAsia"/>
              </w:rPr>
              <w:t>RE</w:t>
            </w:r>
            <w:r w:rsidRPr="00832EAD">
              <w:rPr>
                <w:rFonts w:hint="eastAsia"/>
                <w:vertAlign w:val="subscript"/>
              </w:rPr>
              <w:t>el</w:t>
            </w:r>
            <w:r w:rsidRPr="00832EAD">
              <w:rPr>
                <w:vertAlign w:val="subscript"/>
              </w:rPr>
              <w:t>,p</w:t>
            </w:r>
            <w:proofErr w:type="spellEnd"/>
            <w:r w:rsidRPr="00832EAD">
              <w:tab/>
              <w:t xml:space="preserve">: Reference emissions from electricity generation during period </w:t>
            </w:r>
            <w:r w:rsidRPr="00832EAD">
              <w:rPr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rPr>
                <w:rFonts w:hint="eastAsia"/>
              </w:rPr>
              <w:t>]</w:t>
            </w:r>
          </w:p>
          <w:p w14:paraId="2827EC1E" w14:textId="660E1972" w:rsidR="00C84B53" w:rsidRPr="00832EAD" w:rsidRDefault="00C84B53" w:rsidP="00C84B53">
            <w:pPr>
              <w:pStyle w:val="1"/>
              <w:numPr>
                <w:ilvl w:val="0"/>
                <w:numId w:val="0"/>
              </w:numPr>
              <w:ind w:left="708" w:hangingChars="322" w:hanging="708"/>
            </w:pPr>
            <w:proofErr w:type="spellStart"/>
            <w:r w:rsidRPr="00832EAD">
              <w:t>EG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tab/>
              <w:t xml:space="preserve">: Quantity of electricity generated by project biomass </w:t>
            </w:r>
            <w:r w:rsidR="00C26C70" w:rsidRPr="00832EAD">
              <w:rPr>
                <w:rFonts w:hint="eastAsia"/>
              </w:rPr>
              <w:t>CHP</w:t>
            </w:r>
            <w:r w:rsidRPr="00832EAD">
              <w:rPr>
                <w:rFonts w:hint="eastAsia"/>
              </w:rPr>
              <w:t xml:space="preserve"> </w:t>
            </w:r>
            <w:r w:rsidRPr="00832EAD">
              <w:t>plant</w:t>
            </w:r>
            <w:r w:rsidRPr="00832EAD">
              <w:rPr>
                <w:rFonts w:hint="eastAsia"/>
              </w:rPr>
              <w:t xml:space="preserve"> during period </w:t>
            </w:r>
            <w:r w:rsidRPr="00832EAD">
              <w:rPr>
                <w:rFonts w:hint="eastAsia"/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rPr>
                <w:rFonts w:hint="eastAsia"/>
              </w:rPr>
              <w:t>MWh/p</w:t>
            </w:r>
            <w:r w:rsidR="00B87862">
              <w:rPr>
                <w:rFonts w:hint="eastAsia"/>
              </w:rPr>
              <w:t>]</w:t>
            </w:r>
          </w:p>
          <w:p w14:paraId="148E1134" w14:textId="18ABEFA1" w:rsidR="00C84B53" w:rsidRPr="00832EAD" w:rsidRDefault="00C84B53" w:rsidP="00C84B53">
            <w:pPr>
              <w:pStyle w:val="1"/>
              <w:numPr>
                <w:ilvl w:val="0"/>
                <w:numId w:val="0"/>
              </w:numPr>
            </w:pPr>
            <w:proofErr w:type="spellStart"/>
            <w:r w:rsidRPr="00832EAD">
              <w:t>EF</w:t>
            </w:r>
            <w:r w:rsidRPr="00832EAD">
              <w:rPr>
                <w:vertAlign w:val="subscript"/>
              </w:rPr>
              <w:t>el</w:t>
            </w:r>
            <w:proofErr w:type="spellEnd"/>
            <w:r w:rsidRPr="00832EAD">
              <w:tab/>
              <w:t>: Reference CO</w:t>
            </w:r>
            <w:r w:rsidRPr="00832EAD">
              <w:rPr>
                <w:vertAlign w:val="subscript"/>
              </w:rPr>
              <w:t>2</w:t>
            </w:r>
            <w:r w:rsidRPr="00832EAD">
              <w:t xml:space="preserve"> emission factor of captive </w:t>
            </w:r>
            <w:proofErr w:type="spellStart"/>
            <w:r w:rsidRPr="00832EAD">
              <w:t>gensets</w:t>
            </w:r>
            <w:proofErr w:type="spellEnd"/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/MWh</w:t>
            </w:r>
            <w:r w:rsidR="00B87862">
              <w:rPr>
                <w:rFonts w:hint="eastAsia"/>
              </w:rPr>
              <w:t>]</w:t>
            </w:r>
          </w:p>
          <w:p w14:paraId="454E218C" w14:textId="77777777" w:rsidR="00C84B53" w:rsidRPr="00832EAD" w:rsidRDefault="00C84B53" w:rsidP="00F16E8A">
            <w:pPr>
              <w:pStyle w:val="1"/>
              <w:numPr>
                <w:ilvl w:val="0"/>
                <w:numId w:val="0"/>
              </w:numPr>
            </w:pPr>
          </w:p>
          <w:p w14:paraId="41AB6359" w14:textId="77777777" w:rsidR="005D50C6" w:rsidRPr="00832EAD" w:rsidRDefault="005D50C6" w:rsidP="003674E0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14:paraId="495D7BC7" w14:textId="77777777" w:rsidR="005D50C6" w:rsidRPr="00832EAD" w:rsidRDefault="005D50C6" w:rsidP="005D50C6">
      <w:pPr>
        <w:pStyle w:val="1"/>
        <w:numPr>
          <w:ilvl w:val="0"/>
          <w:numId w:val="0"/>
        </w:numPr>
        <w:rPr>
          <w:color w:val="auto"/>
        </w:rPr>
      </w:pPr>
    </w:p>
    <w:p w14:paraId="226264E0" w14:textId="77777777" w:rsidR="005066E1" w:rsidRPr="00832EAD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832EAD" w14:paraId="1A75FA5C" w14:textId="77777777">
        <w:tc>
          <w:tcPr>
            <w:tcW w:w="8702" w:type="dxa"/>
            <w:shd w:val="clear" w:color="auto" w:fill="17365D"/>
          </w:tcPr>
          <w:p w14:paraId="33C4A836" w14:textId="77777777" w:rsidR="005066E1" w:rsidRPr="00832EAD" w:rsidRDefault="0056276D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832EAD">
              <w:rPr>
                <w:rFonts w:hint="eastAsia"/>
                <w:b/>
                <w:szCs w:val="22"/>
              </w:rPr>
              <w:t>C</w:t>
            </w:r>
            <w:r w:rsidR="005066E1" w:rsidRPr="00832EAD">
              <w:rPr>
                <w:b/>
                <w:szCs w:val="22"/>
              </w:rPr>
              <w:t>alculation</w:t>
            </w:r>
            <w:r w:rsidRPr="00832EAD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832EAD">
              <w:rPr>
                <w:rFonts w:hint="eastAsia"/>
                <w:b/>
                <w:szCs w:val="22"/>
              </w:rPr>
              <w:t>io</w:t>
            </w:r>
            <w:r w:rsidRPr="00832EAD">
              <w:rPr>
                <w:rFonts w:hint="eastAsia"/>
                <w:b/>
                <w:szCs w:val="22"/>
              </w:rPr>
              <w:t>n</w:t>
            </w:r>
            <w:r w:rsidR="00195771" w:rsidRPr="00832EAD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3B124DA0" w14:textId="77777777" w:rsidR="00E51672" w:rsidRPr="00832EAD" w:rsidRDefault="00E51672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D50C6" w:rsidRPr="00832EAD" w14:paraId="2716F533" w14:textId="77777777" w:rsidTr="00DC403B">
        <w:tc>
          <w:tcPr>
            <w:tcW w:w="8702" w:type="dxa"/>
          </w:tcPr>
          <w:p w14:paraId="4838C16D" w14:textId="77777777" w:rsidR="00D47522" w:rsidRPr="00832EAD" w:rsidRDefault="00D47522" w:rsidP="00D47522">
            <w:pPr>
              <w:ind w:firstLineChars="100" w:firstLine="220"/>
            </w:pPr>
            <w:proofErr w:type="spellStart"/>
            <w:r w:rsidRPr="00832EAD">
              <w:t>PE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t xml:space="preserve"> = 0</w:t>
            </w:r>
          </w:p>
          <w:p w14:paraId="44614552" w14:textId="77777777" w:rsidR="00D47522" w:rsidRPr="00832EAD" w:rsidRDefault="00D47522" w:rsidP="00D47522">
            <w:pPr>
              <w:ind w:firstLineChars="100" w:firstLine="220"/>
            </w:pPr>
          </w:p>
          <w:p w14:paraId="62AD22A5" w14:textId="1221B7B1" w:rsidR="005D50C6" w:rsidRPr="00832EAD" w:rsidRDefault="00D47522" w:rsidP="001D3D66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proofErr w:type="spellStart"/>
            <w:r w:rsidRPr="00832EAD">
              <w:lastRenderedPageBreak/>
              <w:t>PE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rPr>
                <w:vertAlign w:val="subscript"/>
              </w:rPr>
              <w:tab/>
            </w:r>
            <w:r w:rsidRPr="00832EAD">
              <w:t xml:space="preserve">: Project emissions during period </w:t>
            </w:r>
            <w:r w:rsidRPr="00832EAD">
              <w:rPr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rPr>
                <w:rFonts w:hint="eastAsia"/>
              </w:rPr>
              <w:t>]</w:t>
            </w:r>
          </w:p>
        </w:tc>
      </w:tr>
    </w:tbl>
    <w:p w14:paraId="36C97687" w14:textId="77777777" w:rsidR="005D50C6" w:rsidRPr="00832EAD" w:rsidRDefault="005D50C6" w:rsidP="005D50C6">
      <w:pPr>
        <w:pStyle w:val="1"/>
        <w:numPr>
          <w:ilvl w:val="0"/>
          <w:numId w:val="0"/>
        </w:numPr>
        <w:rPr>
          <w:color w:val="auto"/>
        </w:rPr>
      </w:pPr>
    </w:p>
    <w:p w14:paraId="69D4DA14" w14:textId="77777777" w:rsidR="009E3F0E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p w14:paraId="792777CC" w14:textId="77777777" w:rsidR="00110D09" w:rsidRPr="00832EAD" w:rsidRDefault="00110D09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832EAD" w14:paraId="30EB3083" w14:textId="77777777">
        <w:tc>
          <w:tcPr>
            <w:tcW w:w="8702" w:type="dxa"/>
            <w:shd w:val="clear" w:color="auto" w:fill="17365D"/>
          </w:tcPr>
          <w:p w14:paraId="25BF2495" w14:textId="77777777" w:rsidR="005066E1" w:rsidRPr="00832EAD" w:rsidRDefault="005066E1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832EAD">
              <w:rPr>
                <w:b/>
                <w:szCs w:val="22"/>
              </w:rPr>
              <w:t>Calculation of emissions reduction</w:t>
            </w:r>
            <w:r w:rsidR="009E3F0E" w:rsidRPr="00832EAD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49B0D6E6" w14:textId="77777777" w:rsidR="00E14752" w:rsidRPr="00832EAD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D50C6" w:rsidRPr="00832EAD" w14:paraId="7C535A92" w14:textId="77777777" w:rsidTr="00DC403B">
        <w:tc>
          <w:tcPr>
            <w:tcW w:w="8702" w:type="dxa"/>
          </w:tcPr>
          <w:p w14:paraId="20311012" w14:textId="77777777" w:rsidR="00352727" w:rsidRPr="00832EAD" w:rsidRDefault="00352727" w:rsidP="00352727">
            <w:pPr>
              <w:ind w:firstLineChars="100" w:firstLine="220"/>
              <w:rPr>
                <w:vertAlign w:val="subscript"/>
              </w:rPr>
            </w:pPr>
            <w:proofErr w:type="spellStart"/>
            <w:r w:rsidRPr="00832EAD">
              <w:t>ER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t xml:space="preserve"> = </w:t>
            </w:r>
            <w:proofErr w:type="spellStart"/>
            <w:r w:rsidRPr="00832EAD">
              <w:t>RE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rPr>
                <w:vertAlign w:val="subscript"/>
              </w:rPr>
              <w:t xml:space="preserve"> </w:t>
            </w:r>
            <w:r w:rsidRPr="00832EAD">
              <w:rPr>
                <w:rFonts w:hint="eastAsia"/>
              </w:rPr>
              <w:t>－</w:t>
            </w:r>
            <w:r w:rsidRPr="00832EAD">
              <w:t xml:space="preserve"> </w:t>
            </w:r>
            <w:proofErr w:type="spellStart"/>
            <w:r w:rsidRPr="00832EAD">
              <w:t>PE</w:t>
            </w:r>
            <w:r w:rsidRPr="00832EAD">
              <w:rPr>
                <w:vertAlign w:val="subscript"/>
              </w:rPr>
              <w:t>p</w:t>
            </w:r>
            <w:proofErr w:type="spellEnd"/>
          </w:p>
          <w:p w14:paraId="15424634" w14:textId="77777777" w:rsidR="00352727" w:rsidRPr="00832EAD" w:rsidRDefault="00352727" w:rsidP="00352727">
            <w:pPr>
              <w:ind w:firstLineChars="300" w:firstLine="660"/>
              <w:rPr>
                <w:vertAlign w:val="subscript"/>
              </w:rPr>
            </w:pPr>
            <w:r w:rsidRPr="00832EAD">
              <w:t xml:space="preserve">= </w:t>
            </w:r>
            <w:proofErr w:type="spellStart"/>
            <w:r w:rsidRPr="00832EAD">
              <w:t>RE</w:t>
            </w:r>
            <w:r w:rsidRPr="00832EAD">
              <w:rPr>
                <w:vertAlign w:val="subscript"/>
              </w:rPr>
              <w:t>p</w:t>
            </w:r>
            <w:proofErr w:type="spellEnd"/>
          </w:p>
          <w:p w14:paraId="2A8BED31" w14:textId="77777777" w:rsidR="00352727" w:rsidRPr="00832EAD" w:rsidRDefault="00352727" w:rsidP="00352727"/>
          <w:p w14:paraId="55174266" w14:textId="785C5AF5" w:rsidR="00352727" w:rsidRPr="00832EAD" w:rsidRDefault="00352727" w:rsidP="00352727">
            <w:pPr>
              <w:ind w:left="708" w:hangingChars="322" w:hanging="708"/>
            </w:pPr>
            <w:proofErr w:type="spellStart"/>
            <w:r w:rsidRPr="00832EAD">
              <w:t>ER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rPr>
                <w:vertAlign w:val="subscript"/>
              </w:rPr>
              <w:tab/>
            </w:r>
            <w:r w:rsidRPr="00832EAD">
              <w:t xml:space="preserve">: Emission reductions during period </w:t>
            </w:r>
            <w:r w:rsidRPr="00832EAD">
              <w:rPr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rPr>
                <w:rFonts w:hint="eastAsia"/>
              </w:rPr>
              <w:t>]</w:t>
            </w:r>
          </w:p>
          <w:p w14:paraId="785B1579" w14:textId="2FFE4220" w:rsidR="00EB6FB1" w:rsidRPr="00832EAD" w:rsidRDefault="00352727" w:rsidP="00EB6FB1">
            <w:pPr>
              <w:ind w:left="708" w:hangingChars="322" w:hanging="708"/>
            </w:pPr>
            <w:proofErr w:type="spellStart"/>
            <w:r w:rsidRPr="00832EAD">
              <w:t>RE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rPr>
                <w:vertAlign w:val="subscript"/>
              </w:rPr>
              <w:tab/>
            </w:r>
            <w:r w:rsidRPr="00832EAD">
              <w:t xml:space="preserve">: Reference emissions during period </w:t>
            </w:r>
            <w:r w:rsidRPr="00832EAD">
              <w:rPr>
                <w:i/>
              </w:rPr>
              <w:t>p</w:t>
            </w:r>
            <w:r w:rsidR="00B87862">
              <w:rPr>
                <w:rFonts w:hint="eastAsia"/>
              </w:rPr>
              <w:t xml:space="preserve"> 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rPr>
                <w:rFonts w:hint="eastAsia"/>
              </w:rPr>
              <w:t>]</w:t>
            </w:r>
          </w:p>
          <w:p w14:paraId="5953BBAA" w14:textId="31A0D291" w:rsidR="005D50C6" w:rsidRPr="00832EAD" w:rsidRDefault="00352727" w:rsidP="001D3D66">
            <w:pPr>
              <w:ind w:left="708" w:hangingChars="322" w:hanging="708"/>
            </w:pPr>
            <w:proofErr w:type="spellStart"/>
            <w:r w:rsidRPr="00832EAD">
              <w:t>PE</w:t>
            </w:r>
            <w:r w:rsidRPr="00832EAD">
              <w:rPr>
                <w:vertAlign w:val="subscript"/>
              </w:rPr>
              <w:t>p</w:t>
            </w:r>
            <w:proofErr w:type="spellEnd"/>
            <w:r w:rsidRPr="00832EAD">
              <w:rPr>
                <w:vertAlign w:val="subscript"/>
              </w:rPr>
              <w:tab/>
            </w:r>
            <w:r w:rsidRPr="00832EAD">
              <w:t xml:space="preserve">: Project emissions during period </w:t>
            </w:r>
            <w:r w:rsidRPr="00832EAD">
              <w:rPr>
                <w:i/>
              </w:rPr>
              <w:t>p</w:t>
            </w:r>
            <w:r w:rsidR="00B87862">
              <w:rPr>
                <w:i/>
              </w:rPr>
              <w:t xml:space="preserve"> </w:t>
            </w:r>
            <w:r w:rsidR="00B87862">
              <w:rPr>
                <w:rFonts w:hint="eastAsia"/>
              </w:rPr>
              <w:t>[</w:t>
            </w:r>
            <w:r w:rsidRPr="00832EAD">
              <w:t>tCO</w:t>
            </w:r>
            <w:r w:rsidRPr="00832EAD">
              <w:rPr>
                <w:vertAlign w:val="subscript"/>
              </w:rPr>
              <w:t>2</w:t>
            </w:r>
            <w:r w:rsidRPr="00832EAD">
              <w:t>/p</w:t>
            </w:r>
            <w:r w:rsidR="00B87862">
              <w:rPr>
                <w:rFonts w:hint="eastAsia"/>
              </w:rPr>
              <w:t>]</w:t>
            </w:r>
          </w:p>
        </w:tc>
      </w:tr>
    </w:tbl>
    <w:p w14:paraId="24C68FDF" w14:textId="77777777" w:rsidR="005D50C6" w:rsidRPr="00832EAD" w:rsidRDefault="005D50C6" w:rsidP="005D50C6">
      <w:pPr>
        <w:rPr>
          <w:szCs w:val="22"/>
        </w:rPr>
      </w:pPr>
    </w:p>
    <w:p w14:paraId="708A292A" w14:textId="77777777" w:rsidR="00E14752" w:rsidRPr="00832EAD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832EAD" w14:paraId="3D53469E" w14:textId="77777777">
        <w:tc>
          <w:tcPr>
            <w:tcW w:w="8702" w:type="dxa"/>
            <w:shd w:val="clear" w:color="auto" w:fill="17365D"/>
          </w:tcPr>
          <w:p w14:paraId="7F5A1136" w14:textId="77777777" w:rsidR="00E14752" w:rsidRPr="00832EAD" w:rsidRDefault="000559C5" w:rsidP="007913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55" w:name="_Ref348725876"/>
            <w:r w:rsidRPr="00832EAD">
              <w:rPr>
                <w:rFonts w:hint="eastAsia"/>
                <w:b/>
                <w:szCs w:val="22"/>
              </w:rPr>
              <w:t xml:space="preserve">Data and parameters fixed </w:t>
            </w:r>
            <w:r w:rsidRPr="00832EAD">
              <w:rPr>
                <w:rFonts w:hint="eastAsia"/>
                <w:b/>
                <w:i/>
                <w:szCs w:val="22"/>
              </w:rPr>
              <w:t>ex ante</w:t>
            </w:r>
            <w:bookmarkEnd w:id="55"/>
          </w:p>
        </w:tc>
      </w:tr>
    </w:tbl>
    <w:p w14:paraId="3EC8FAEF" w14:textId="77777777" w:rsidR="00E14752" w:rsidRPr="00832EAD" w:rsidRDefault="00E14752" w:rsidP="00E14752">
      <w:pPr>
        <w:rPr>
          <w:szCs w:val="22"/>
        </w:rPr>
      </w:pPr>
      <w:r w:rsidRPr="00832EAD">
        <w:rPr>
          <w:rFonts w:hint="eastAsia"/>
          <w:szCs w:val="22"/>
        </w:rPr>
        <w:t xml:space="preserve">The source of each </w:t>
      </w:r>
      <w:r w:rsidR="00F643F9" w:rsidRPr="00832EAD">
        <w:rPr>
          <w:szCs w:val="22"/>
        </w:rPr>
        <w:t xml:space="preserve">data and parameter fixed </w:t>
      </w:r>
      <w:r w:rsidR="00F643F9" w:rsidRPr="00832EAD">
        <w:rPr>
          <w:i/>
          <w:szCs w:val="22"/>
        </w:rPr>
        <w:t>ex ante</w:t>
      </w:r>
      <w:r w:rsidRPr="00832EAD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832EAD" w14:paraId="32F0008B" w14:textId="77777777">
        <w:tc>
          <w:tcPr>
            <w:tcW w:w="1368" w:type="dxa"/>
            <w:shd w:val="clear" w:color="auto" w:fill="C6D9F1"/>
          </w:tcPr>
          <w:p w14:paraId="3F4F6D01" w14:textId="77777777" w:rsidR="00E14752" w:rsidRPr="00832EAD" w:rsidRDefault="00E14752" w:rsidP="001A1BA7">
            <w:pPr>
              <w:jc w:val="center"/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65159275" w14:textId="77777777" w:rsidR="00E14752" w:rsidRPr="00832EAD" w:rsidRDefault="00E14752" w:rsidP="001A1BA7">
            <w:pPr>
              <w:jc w:val="center"/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07A07D35" w14:textId="77777777" w:rsidR="00E14752" w:rsidRPr="00832EAD" w:rsidRDefault="00E14752" w:rsidP="001A1BA7">
            <w:pPr>
              <w:jc w:val="center"/>
              <w:rPr>
                <w:szCs w:val="22"/>
              </w:rPr>
            </w:pPr>
            <w:r w:rsidRPr="00832EAD">
              <w:rPr>
                <w:rFonts w:hint="eastAsia"/>
                <w:szCs w:val="22"/>
              </w:rPr>
              <w:t>Source</w:t>
            </w:r>
          </w:p>
        </w:tc>
      </w:tr>
      <w:tr w:rsidR="00E14752" w:rsidRPr="00832EAD" w14:paraId="2DBE329D" w14:textId="77777777">
        <w:tc>
          <w:tcPr>
            <w:tcW w:w="1368" w:type="dxa"/>
            <w:shd w:val="clear" w:color="auto" w:fill="auto"/>
          </w:tcPr>
          <w:p w14:paraId="3C51A75E" w14:textId="77777777" w:rsidR="00E14752" w:rsidRPr="00832EAD" w:rsidRDefault="002A25A2" w:rsidP="001A1BA7">
            <w:pPr>
              <w:rPr>
                <w:szCs w:val="22"/>
              </w:rPr>
            </w:pPr>
            <w:r w:rsidRPr="00832EAD">
              <w:rPr>
                <w:position w:val="-10"/>
              </w:rPr>
              <w:object w:dxaOrig="220" w:dyaOrig="260" w14:anchorId="4A3EEB2A">
                <v:shape id="_x0000_i1029" type="#_x0000_t75" style="width:11.25pt;height:13.5pt" o:ole="">
                  <v:imagedata r:id="rId17" o:title=""/>
                </v:shape>
                <o:OLEObject Type="Embed" ProgID="Equation.3" ShapeID="_x0000_i1029" DrawAspect="Content" ObjectID="_1551707750" r:id="rId18"/>
              </w:object>
            </w:r>
          </w:p>
        </w:tc>
        <w:tc>
          <w:tcPr>
            <w:tcW w:w="4358" w:type="dxa"/>
            <w:shd w:val="clear" w:color="auto" w:fill="auto"/>
          </w:tcPr>
          <w:p w14:paraId="5A21B06C" w14:textId="27D1A9E8" w:rsidR="00CF6FDB" w:rsidRPr="00832EAD" w:rsidRDefault="00AD1024" w:rsidP="00F10600">
            <w:pPr>
              <w:jc w:val="left"/>
              <w:rPr>
                <w:szCs w:val="22"/>
              </w:rPr>
            </w:pPr>
            <w:r w:rsidRPr="00832EAD">
              <w:t>The r</w:t>
            </w:r>
            <w:r w:rsidR="00817ECC" w:rsidRPr="00832EAD">
              <w:t>eference boiler efficiency</w:t>
            </w:r>
            <w:r w:rsidR="0078179A" w:rsidRPr="00832EAD">
              <w:t>:</w:t>
            </w:r>
            <w:r w:rsidR="00FE18F6" w:rsidRPr="00832EAD">
              <w:t xml:space="preserve"> </w:t>
            </w:r>
            <w:r w:rsidR="0078179A" w:rsidRPr="00832EAD">
              <w:rPr>
                <w:rFonts w:hint="eastAsia"/>
              </w:rPr>
              <w:t>s</w:t>
            </w:r>
            <w:r w:rsidR="00CF6FDB" w:rsidRPr="00832EAD">
              <w:t xml:space="preserve">et to </w:t>
            </w:r>
            <w:r w:rsidR="000A0736" w:rsidRPr="00832EAD">
              <w:rPr>
                <w:rFonts w:hint="eastAsia"/>
              </w:rPr>
              <w:t>9</w:t>
            </w:r>
            <w:r w:rsidR="00F10600" w:rsidRPr="00832EAD">
              <w:t>3</w:t>
            </w:r>
            <w:r w:rsidR="00CF6FDB" w:rsidRPr="00832EAD">
              <w:t xml:space="preserve">% </w:t>
            </w:r>
            <w:r w:rsidR="005075DC" w:rsidRPr="00832EAD">
              <w:t>referring to the maximum efficiency of the modern fossil fuel-fired thermal oil boilers.</w:t>
            </w:r>
          </w:p>
        </w:tc>
        <w:tc>
          <w:tcPr>
            <w:tcW w:w="3029" w:type="dxa"/>
            <w:shd w:val="clear" w:color="auto" w:fill="auto"/>
          </w:tcPr>
          <w:p w14:paraId="530D96BC" w14:textId="77777777" w:rsidR="005075DC" w:rsidRPr="00832EAD" w:rsidRDefault="005075DC" w:rsidP="005075DC">
            <w:pPr>
              <w:jc w:val="left"/>
              <w:rPr>
                <w:szCs w:val="22"/>
              </w:rPr>
            </w:pPr>
            <w:r w:rsidRPr="00832EAD">
              <w:rPr>
                <w:szCs w:val="22"/>
              </w:rPr>
              <w:t>Additional information.</w:t>
            </w:r>
          </w:p>
          <w:p w14:paraId="10A80185" w14:textId="77777777" w:rsidR="003E5C27" w:rsidRPr="00832EAD" w:rsidRDefault="005075DC" w:rsidP="005075DC">
            <w:pPr>
              <w:jc w:val="left"/>
              <w:rPr>
                <w:szCs w:val="22"/>
              </w:rPr>
            </w:pPr>
            <w:r w:rsidRPr="00832EAD">
              <w:rPr>
                <w:szCs w:val="22"/>
              </w:rPr>
              <w:t xml:space="preserve">The default boiler efficiency is derived from the website survey on the modern </w:t>
            </w:r>
            <w:r w:rsidRPr="00832EAD">
              <w:t>fossil fuel-fired thermal oil boilers</w:t>
            </w:r>
            <w:r w:rsidRPr="00832EAD">
              <w:rPr>
                <w:szCs w:val="22"/>
              </w:rPr>
              <w:t xml:space="preserve">. </w:t>
            </w:r>
          </w:p>
          <w:p w14:paraId="0A13D342" w14:textId="77777777" w:rsidR="003E5C27" w:rsidRPr="00832EAD" w:rsidRDefault="003E5C27" w:rsidP="003E5C27">
            <w:pPr>
              <w:pStyle w:val="Default"/>
              <w:rPr>
                <w:szCs w:val="22"/>
              </w:rPr>
            </w:pPr>
            <w:r w:rsidRPr="00832EAD">
              <w:rPr>
                <w:sz w:val="22"/>
                <w:szCs w:val="22"/>
              </w:rPr>
              <w:t xml:space="preserve">The default value is revised if deemed necessary by the JC. </w:t>
            </w:r>
          </w:p>
          <w:p w14:paraId="51972047" w14:textId="684E29AA" w:rsidR="00817ECC" w:rsidRPr="00832EAD" w:rsidRDefault="00817ECC" w:rsidP="005075DC">
            <w:pPr>
              <w:jc w:val="left"/>
              <w:rPr>
                <w:szCs w:val="22"/>
              </w:rPr>
            </w:pPr>
          </w:p>
        </w:tc>
      </w:tr>
      <w:tr w:rsidR="00E14752" w:rsidRPr="00832EAD" w14:paraId="6BA51D38" w14:textId="77777777">
        <w:tc>
          <w:tcPr>
            <w:tcW w:w="1368" w:type="dxa"/>
            <w:shd w:val="clear" w:color="auto" w:fill="auto"/>
          </w:tcPr>
          <w:p w14:paraId="74A87D4F" w14:textId="77777777" w:rsidR="00E14752" w:rsidRPr="00832EAD" w:rsidRDefault="00F96267" w:rsidP="001A1BA7">
            <w:pPr>
              <w:rPr>
                <w:szCs w:val="22"/>
              </w:rPr>
            </w:pPr>
            <w:proofErr w:type="spellStart"/>
            <w:r w:rsidRPr="00832EAD">
              <w:t>EF</w:t>
            </w:r>
            <w:r w:rsidRPr="00832EAD">
              <w:rPr>
                <w:vertAlign w:val="subscript"/>
              </w:rPr>
              <w:t>th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14:paraId="7EDC3C74" w14:textId="336855AC" w:rsidR="00E14752" w:rsidRPr="00832EAD" w:rsidRDefault="00AD1024" w:rsidP="00AD1024">
            <w:pPr>
              <w:jc w:val="left"/>
              <w:rPr>
                <w:szCs w:val="22"/>
              </w:rPr>
            </w:pPr>
            <w:r w:rsidRPr="00832EAD">
              <w:t>The r</w:t>
            </w:r>
            <w:r w:rsidR="008210EC" w:rsidRPr="00832EAD">
              <w:t>eference CO</w:t>
            </w:r>
            <w:r w:rsidR="008210EC" w:rsidRPr="00832EAD">
              <w:rPr>
                <w:vertAlign w:val="subscript"/>
              </w:rPr>
              <w:t>2</w:t>
            </w:r>
            <w:r w:rsidR="008210EC" w:rsidRPr="00832EAD">
              <w:t xml:space="preserve"> emission factor of </w:t>
            </w:r>
            <w:r w:rsidRPr="00832EAD">
              <w:t xml:space="preserve">the </w:t>
            </w:r>
            <w:r w:rsidR="008210EC" w:rsidRPr="00832EAD">
              <w:t>reference fuel</w:t>
            </w:r>
            <w:r w:rsidRPr="00832EAD">
              <w:t>:</w:t>
            </w:r>
            <w:r w:rsidR="008210EC" w:rsidRPr="00832EAD">
              <w:t xml:space="preserve"> set to </w:t>
            </w:r>
            <w:r w:rsidRPr="00832EAD">
              <w:t xml:space="preserve">74.1 </w:t>
            </w:r>
            <w:r w:rsidR="008210EC" w:rsidRPr="00832EAD">
              <w:t>tCO</w:t>
            </w:r>
            <w:r w:rsidR="008210EC" w:rsidRPr="00832EAD">
              <w:rPr>
                <w:vertAlign w:val="subscript"/>
              </w:rPr>
              <w:t>2</w:t>
            </w:r>
            <w:r w:rsidR="008210EC" w:rsidRPr="00832EAD">
              <w:t>/</w:t>
            </w:r>
            <w:r w:rsidR="00D973E3" w:rsidRPr="00832EAD">
              <w:t>T</w:t>
            </w:r>
            <w:r w:rsidR="008210EC" w:rsidRPr="00832EAD">
              <w:t>J identifying diesel as</w:t>
            </w:r>
            <w:r w:rsidRPr="00832EAD">
              <w:t xml:space="preserve"> the</w:t>
            </w:r>
            <w:r w:rsidR="008210EC" w:rsidRPr="00832EAD">
              <w:t xml:space="preserve"> reference fuel.</w:t>
            </w:r>
          </w:p>
        </w:tc>
        <w:tc>
          <w:tcPr>
            <w:tcW w:w="3029" w:type="dxa"/>
            <w:shd w:val="clear" w:color="auto" w:fill="auto"/>
          </w:tcPr>
          <w:p w14:paraId="7D27C282" w14:textId="77777777" w:rsidR="00E14752" w:rsidRDefault="00AD1024" w:rsidP="00AD1024">
            <w:pPr>
              <w:jc w:val="left"/>
            </w:pPr>
            <w:r w:rsidRPr="00832EAD">
              <w:t>The d</w:t>
            </w:r>
            <w:r w:rsidR="00D973E3" w:rsidRPr="00832EAD">
              <w:rPr>
                <w:rFonts w:hint="eastAsia"/>
              </w:rPr>
              <w:t xml:space="preserve">efault emission factor </w:t>
            </w:r>
            <w:r w:rsidR="00D973E3" w:rsidRPr="00832EAD">
              <w:t>of diesel oil for stationary combustion in energy industries in</w:t>
            </w:r>
            <w:r w:rsidR="00D973E3" w:rsidRPr="00832EAD">
              <w:rPr>
                <w:rFonts w:hint="eastAsia"/>
              </w:rPr>
              <w:t xml:space="preserve"> </w:t>
            </w:r>
            <w:r w:rsidRPr="00832EAD">
              <w:t xml:space="preserve">the </w:t>
            </w:r>
            <w:r w:rsidR="00D973E3" w:rsidRPr="00832EAD">
              <w:t>“</w:t>
            </w:r>
            <w:r w:rsidR="00D973E3" w:rsidRPr="00832EAD">
              <w:rPr>
                <w:rFonts w:hint="eastAsia"/>
              </w:rPr>
              <w:t>2006 IPCC Guidelines for National Greenhouse Gas Inventory</w:t>
            </w:r>
            <w:r w:rsidRPr="00832EAD">
              <w:t>.</w:t>
            </w:r>
            <w:r w:rsidR="00D973E3" w:rsidRPr="00832EAD">
              <w:t>”</w:t>
            </w:r>
          </w:p>
          <w:p w14:paraId="6208189D" w14:textId="77777777" w:rsidR="00E7384F" w:rsidRPr="00832EAD" w:rsidRDefault="00E7384F" w:rsidP="00AD1024">
            <w:pPr>
              <w:jc w:val="left"/>
              <w:rPr>
                <w:szCs w:val="22"/>
              </w:rPr>
            </w:pPr>
          </w:p>
        </w:tc>
      </w:tr>
      <w:tr w:rsidR="005075DC" w:rsidRPr="00832EAD" w14:paraId="72E3A4F3" w14:textId="77777777">
        <w:tc>
          <w:tcPr>
            <w:tcW w:w="1368" w:type="dxa"/>
            <w:shd w:val="clear" w:color="auto" w:fill="auto"/>
          </w:tcPr>
          <w:p w14:paraId="385ED38C" w14:textId="20500D23" w:rsidR="005075DC" w:rsidRPr="00832EAD" w:rsidRDefault="005075DC" w:rsidP="005075DC">
            <w:pPr>
              <w:rPr>
                <w:szCs w:val="22"/>
              </w:rPr>
            </w:pPr>
            <w:r w:rsidRPr="00832EAD">
              <w:t>PI</w:t>
            </w:r>
          </w:p>
        </w:tc>
        <w:tc>
          <w:tcPr>
            <w:tcW w:w="4358" w:type="dxa"/>
            <w:shd w:val="clear" w:color="auto" w:fill="auto"/>
          </w:tcPr>
          <w:p w14:paraId="28E67269" w14:textId="2E2B8705" w:rsidR="005075DC" w:rsidRPr="00832EAD" w:rsidRDefault="005075DC" w:rsidP="005075DC">
            <w:pPr>
              <w:jc w:val="left"/>
              <w:rPr>
                <w:szCs w:val="22"/>
              </w:rPr>
            </w:pPr>
            <w:r w:rsidRPr="00832EAD">
              <w:t xml:space="preserve">The reference percentage of grid power interruption time, derived from survey: the default value of </w:t>
            </w:r>
            <w:r w:rsidRPr="00832EAD">
              <w:rPr>
                <w:szCs w:val="22"/>
              </w:rPr>
              <w:t>2%</w:t>
            </w:r>
            <w:r w:rsidRPr="00832EAD">
              <w:t xml:space="preserve"> is applied.</w:t>
            </w:r>
          </w:p>
        </w:tc>
        <w:tc>
          <w:tcPr>
            <w:tcW w:w="3029" w:type="dxa"/>
            <w:shd w:val="clear" w:color="auto" w:fill="auto"/>
          </w:tcPr>
          <w:p w14:paraId="2894A655" w14:textId="77777777" w:rsidR="005075DC" w:rsidRPr="00832EAD" w:rsidRDefault="005075DC" w:rsidP="005075DC">
            <w:pPr>
              <w:jc w:val="left"/>
            </w:pPr>
            <w:r w:rsidRPr="00832EAD">
              <w:t>Additional information.</w:t>
            </w:r>
          </w:p>
          <w:p w14:paraId="7B9088F9" w14:textId="7A2BD0E8" w:rsidR="005075DC" w:rsidRPr="00832EAD" w:rsidRDefault="005075DC" w:rsidP="00110D09">
            <w:pPr>
              <w:pStyle w:val="Default"/>
              <w:rPr>
                <w:szCs w:val="22"/>
              </w:rPr>
            </w:pPr>
            <w:r w:rsidRPr="00832EAD">
              <w:t>The default</w:t>
            </w:r>
            <w:r w:rsidRPr="00832EAD">
              <w:rPr>
                <w:szCs w:val="22"/>
              </w:rPr>
              <w:t xml:space="preserve"> r</w:t>
            </w:r>
            <w:r w:rsidRPr="00832EAD">
              <w:t>eference percentage of grid power interruption time</w:t>
            </w:r>
            <w:r w:rsidRPr="00832EAD">
              <w:rPr>
                <w:szCs w:val="22"/>
              </w:rPr>
              <w:t xml:space="preserve"> is derived </w:t>
            </w:r>
            <w:r w:rsidRPr="00832EAD">
              <w:rPr>
                <w:szCs w:val="22"/>
              </w:rPr>
              <w:lastRenderedPageBreak/>
              <w:t>from the analyses of information on the power interruption in Ethiopia.</w:t>
            </w:r>
            <w:r w:rsidR="00CA7981" w:rsidRPr="00832EAD">
              <w:rPr>
                <w:sz w:val="22"/>
                <w:szCs w:val="22"/>
              </w:rPr>
              <w:t xml:space="preserve"> The default value is revised if deemed necessary by the JC. </w:t>
            </w:r>
          </w:p>
        </w:tc>
      </w:tr>
      <w:tr w:rsidR="008210EC" w:rsidRPr="00897FEC" w14:paraId="03EB5904" w14:textId="77777777">
        <w:tc>
          <w:tcPr>
            <w:tcW w:w="1368" w:type="dxa"/>
            <w:shd w:val="clear" w:color="auto" w:fill="auto"/>
          </w:tcPr>
          <w:p w14:paraId="223BFF15" w14:textId="77777777" w:rsidR="008210EC" w:rsidRPr="00832EAD" w:rsidRDefault="008210EC" w:rsidP="008210EC">
            <w:pPr>
              <w:jc w:val="left"/>
              <w:rPr>
                <w:szCs w:val="22"/>
              </w:rPr>
            </w:pPr>
            <w:proofErr w:type="spellStart"/>
            <w:r w:rsidRPr="00832EAD">
              <w:lastRenderedPageBreak/>
              <w:t>EF</w:t>
            </w:r>
            <w:r w:rsidRPr="00832EAD">
              <w:rPr>
                <w:vertAlign w:val="subscript"/>
              </w:rPr>
              <w:t>el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14:paraId="72B58565" w14:textId="6B0B6240" w:rsidR="008210EC" w:rsidRPr="00832EAD" w:rsidRDefault="004F7AA2" w:rsidP="00104F0E">
            <w:pPr>
              <w:jc w:val="left"/>
            </w:pPr>
            <w:r w:rsidRPr="00832EAD">
              <w:t>The reference CO</w:t>
            </w:r>
            <w:r w:rsidRPr="00832EAD">
              <w:rPr>
                <w:vertAlign w:val="subscript"/>
              </w:rPr>
              <w:t>2</w:t>
            </w:r>
            <w:r w:rsidRPr="00832EAD">
              <w:t xml:space="preserve"> emission factor of captive </w:t>
            </w:r>
            <w:proofErr w:type="spellStart"/>
            <w:r w:rsidRPr="00832EAD">
              <w:t>gensets</w:t>
            </w:r>
            <w:proofErr w:type="spellEnd"/>
            <w:r w:rsidRPr="00832EAD">
              <w:t xml:space="preserve">, calculated based on the power generation efficiency of 49% using diesel fuel as the power source: </w:t>
            </w:r>
            <w:r w:rsidR="00104F0E" w:rsidRPr="00832EAD">
              <w:t>t</w:t>
            </w:r>
            <w:r w:rsidRPr="00832EAD">
              <w:t xml:space="preserve">he default value </w:t>
            </w:r>
            <w:proofErr w:type="gramStart"/>
            <w:r w:rsidRPr="00832EAD">
              <w:t>0.533 tCO</w:t>
            </w:r>
            <w:r w:rsidRPr="00832EAD">
              <w:rPr>
                <w:vertAlign w:val="subscript"/>
              </w:rPr>
              <w:t>2</w:t>
            </w:r>
            <w:r w:rsidRPr="00832EAD">
              <w:t>/MWh</w:t>
            </w:r>
            <w:proofErr w:type="gramEnd"/>
            <w:r w:rsidRPr="00832EAD">
              <w:t xml:space="preserve"> is applied.</w:t>
            </w:r>
          </w:p>
        </w:tc>
        <w:tc>
          <w:tcPr>
            <w:tcW w:w="3029" w:type="dxa"/>
            <w:shd w:val="clear" w:color="auto" w:fill="auto"/>
          </w:tcPr>
          <w:p w14:paraId="38CB5972" w14:textId="77777777" w:rsidR="008210EC" w:rsidRPr="00832EAD" w:rsidRDefault="008210EC" w:rsidP="008210EC">
            <w:pPr>
              <w:jc w:val="left"/>
            </w:pPr>
            <w:r w:rsidRPr="00832EAD">
              <w:t>Additional information.</w:t>
            </w:r>
          </w:p>
          <w:p w14:paraId="6C3337AA" w14:textId="01BAE5A3" w:rsidR="008210EC" w:rsidRPr="00070511" w:rsidRDefault="008210EC" w:rsidP="002145DB">
            <w:pPr>
              <w:pStyle w:val="Default"/>
            </w:pPr>
            <w:r w:rsidRPr="00832EAD">
              <w:t xml:space="preserve">The default emission factor is derived from the result of the survey on the new high-efficient engines using diesel fuel as power source. </w:t>
            </w:r>
            <w:r w:rsidR="00CA7981" w:rsidRPr="00832EAD">
              <w:rPr>
                <w:sz w:val="22"/>
                <w:szCs w:val="22"/>
              </w:rPr>
              <w:t xml:space="preserve">The default value is revised if deemed necessary by the JC. </w:t>
            </w:r>
          </w:p>
        </w:tc>
      </w:tr>
    </w:tbl>
    <w:p w14:paraId="76C2A36D" w14:textId="77777777" w:rsidR="00763B00" w:rsidRDefault="00763B00" w:rsidP="00B61F3A">
      <w:pPr>
        <w:ind w:left="284" w:hangingChars="129" w:hanging="284"/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FA254B1" w14:textId="77777777" w:rsidR="00982F6B" w:rsidRDefault="00982F6B" w:rsidP="00B61F3A">
      <w:pPr>
        <w:ind w:left="284" w:hangingChars="129" w:hanging="284"/>
        <w:rPr>
          <w:szCs w:val="22"/>
        </w:rPr>
      </w:pPr>
    </w:p>
    <w:p w14:paraId="2F6BCF40" w14:textId="77777777" w:rsidR="00982F6B" w:rsidRPr="002B1104" w:rsidRDefault="00982F6B" w:rsidP="00982F6B">
      <w:r w:rsidRPr="002B1104">
        <w:rPr>
          <w:rFonts w:hint="eastAsia"/>
        </w:rPr>
        <w:t xml:space="preserve">History of the </w:t>
      </w:r>
      <w:r>
        <w:rPr>
          <w:rFonts w:hint="eastAsia"/>
        </w:rP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5759"/>
      </w:tblGrid>
      <w:tr w:rsidR="00982F6B" w:rsidRPr="002B1104" w14:paraId="06DE7DEF" w14:textId="77777777" w:rsidTr="000A2792">
        <w:tc>
          <w:tcPr>
            <w:tcW w:w="1242" w:type="dxa"/>
            <w:shd w:val="clear" w:color="auto" w:fill="C6D9F1"/>
          </w:tcPr>
          <w:p w14:paraId="55FAA643" w14:textId="77777777" w:rsidR="00982F6B" w:rsidRPr="002B1104" w:rsidRDefault="00982F6B" w:rsidP="000A2792">
            <w:pPr>
              <w:jc w:val="center"/>
            </w:pPr>
            <w:r w:rsidRPr="002B1104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BC93448" w14:textId="77777777" w:rsidR="00982F6B" w:rsidRPr="002B1104" w:rsidRDefault="00982F6B" w:rsidP="000A2792">
            <w:pPr>
              <w:jc w:val="center"/>
            </w:pPr>
            <w:r w:rsidRPr="002B1104">
              <w:t>Date</w:t>
            </w:r>
          </w:p>
        </w:tc>
        <w:tc>
          <w:tcPr>
            <w:tcW w:w="5759" w:type="dxa"/>
            <w:shd w:val="clear" w:color="auto" w:fill="C6D9F1"/>
          </w:tcPr>
          <w:p w14:paraId="40E75CC3" w14:textId="77777777" w:rsidR="00982F6B" w:rsidRPr="002B1104" w:rsidRDefault="00982F6B" w:rsidP="000A2792">
            <w:pPr>
              <w:jc w:val="center"/>
            </w:pPr>
            <w:r w:rsidRPr="002B1104">
              <w:t>Contents revised</w:t>
            </w:r>
          </w:p>
        </w:tc>
      </w:tr>
      <w:tr w:rsidR="00982F6B" w:rsidRPr="002B1104" w14:paraId="12A46707" w14:textId="77777777" w:rsidTr="000A2792">
        <w:tc>
          <w:tcPr>
            <w:tcW w:w="1242" w:type="dxa"/>
            <w:shd w:val="clear" w:color="auto" w:fill="auto"/>
          </w:tcPr>
          <w:p w14:paraId="2091EC2E" w14:textId="77777777" w:rsidR="00982F6B" w:rsidRPr="002B1104" w:rsidRDefault="00982F6B" w:rsidP="000A2792">
            <w:pPr>
              <w:snapToGrid w:val="0"/>
            </w:pPr>
            <w:r>
              <w:rPr>
                <w:kern w:val="0"/>
                <w:szCs w:val="22"/>
              </w:rPr>
              <w:t>01.0</w:t>
            </w:r>
          </w:p>
        </w:tc>
        <w:tc>
          <w:tcPr>
            <w:tcW w:w="1701" w:type="dxa"/>
            <w:shd w:val="clear" w:color="auto" w:fill="auto"/>
          </w:tcPr>
          <w:p w14:paraId="191E5696" w14:textId="77777777" w:rsidR="00982F6B" w:rsidRPr="002B1104" w:rsidRDefault="00982F6B" w:rsidP="000A2792">
            <w:pPr>
              <w:snapToGrid w:val="0"/>
            </w:pPr>
            <w:r>
              <w:rPr>
                <w:rFonts w:hint="eastAsia"/>
              </w:rPr>
              <w:t>21 March 2017</w:t>
            </w:r>
          </w:p>
        </w:tc>
        <w:tc>
          <w:tcPr>
            <w:tcW w:w="5759" w:type="dxa"/>
            <w:shd w:val="clear" w:color="auto" w:fill="auto"/>
          </w:tcPr>
          <w:p w14:paraId="3BEC82F9" w14:textId="27EA8F5A" w:rsidR="00982F6B" w:rsidRDefault="00982F6B" w:rsidP="000A2792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JC3, </w:t>
            </w:r>
            <w:r w:rsidRPr="004E40B8">
              <w:rPr>
                <w:rFonts w:hint="eastAsia"/>
                <w:sz w:val="22"/>
                <w:szCs w:val="22"/>
              </w:rPr>
              <w:t>Annex 3</w:t>
            </w:r>
          </w:p>
          <w:p w14:paraId="7B69530F" w14:textId="77777777" w:rsidR="00982F6B" w:rsidRPr="002B1104" w:rsidRDefault="00982F6B" w:rsidP="000A2792">
            <w:pPr>
              <w:snapToGrid w:val="0"/>
            </w:pPr>
            <w:r>
              <w:rPr>
                <w:szCs w:val="22"/>
              </w:rPr>
              <w:t>Initial approval.</w:t>
            </w:r>
          </w:p>
        </w:tc>
      </w:tr>
      <w:tr w:rsidR="00982F6B" w:rsidRPr="002B1104" w14:paraId="6F5D82E1" w14:textId="77777777" w:rsidTr="000A2792">
        <w:tc>
          <w:tcPr>
            <w:tcW w:w="1242" w:type="dxa"/>
            <w:shd w:val="clear" w:color="auto" w:fill="auto"/>
          </w:tcPr>
          <w:p w14:paraId="481145B1" w14:textId="77777777" w:rsidR="00982F6B" w:rsidRPr="002B1104" w:rsidRDefault="00982F6B" w:rsidP="000A2792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14:paraId="59AB8272" w14:textId="77777777" w:rsidR="00982F6B" w:rsidRPr="002B1104" w:rsidRDefault="00982F6B" w:rsidP="000A2792">
            <w:pPr>
              <w:snapToGrid w:val="0"/>
            </w:pPr>
          </w:p>
        </w:tc>
        <w:tc>
          <w:tcPr>
            <w:tcW w:w="5759" w:type="dxa"/>
            <w:shd w:val="clear" w:color="auto" w:fill="auto"/>
          </w:tcPr>
          <w:p w14:paraId="23B845E1" w14:textId="77777777" w:rsidR="00982F6B" w:rsidRPr="002B1104" w:rsidRDefault="00982F6B" w:rsidP="000A2792">
            <w:pPr>
              <w:snapToGrid w:val="0"/>
            </w:pPr>
          </w:p>
        </w:tc>
      </w:tr>
      <w:tr w:rsidR="00982F6B" w:rsidRPr="002B1104" w14:paraId="2F350234" w14:textId="77777777" w:rsidTr="000A2792">
        <w:tc>
          <w:tcPr>
            <w:tcW w:w="1242" w:type="dxa"/>
            <w:shd w:val="clear" w:color="auto" w:fill="auto"/>
          </w:tcPr>
          <w:p w14:paraId="7172F024" w14:textId="77777777" w:rsidR="00982F6B" w:rsidRPr="002B1104" w:rsidRDefault="00982F6B" w:rsidP="000A2792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14:paraId="61737F66" w14:textId="77777777" w:rsidR="00982F6B" w:rsidRPr="002B1104" w:rsidRDefault="00982F6B" w:rsidP="000A2792">
            <w:pPr>
              <w:snapToGrid w:val="0"/>
            </w:pPr>
          </w:p>
        </w:tc>
        <w:tc>
          <w:tcPr>
            <w:tcW w:w="5759" w:type="dxa"/>
            <w:shd w:val="clear" w:color="auto" w:fill="auto"/>
          </w:tcPr>
          <w:p w14:paraId="26EB62AB" w14:textId="77777777" w:rsidR="00982F6B" w:rsidRPr="002B1104" w:rsidRDefault="00982F6B" w:rsidP="000A2792">
            <w:pPr>
              <w:snapToGrid w:val="0"/>
            </w:pPr>
          </w:p>
        </w:tc>
      </w:tr>
    </w:tbl>
    <w:p w14:paraId="29A16350" w14:textId="77777777" w:rsidR="00982F6B" w:rsidRPr="00897FEC" w:rsidRDefault="00982F6B" w:rsidP="00B61F3A">
      <w:pPr>
        <w:ind w:left="284" w:hangingChars="129" w:hanging="284"/>
        <w:rPr>
          <w:szCs w:val="22"/>
        </w:rPr>
      </w:pPr>
    </w:p>
    <w:sectPr w:rsidR="00982F6B" w:rsidRPr="00897FEC" w:rsidSect="00271F9D">
      <w:headerReference w:type="default" r:id="rId19"/>
      <w:footerReference w:type="default" r:id="rId2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80D7E" w14:textId="77777777" w:rsidR="00011CE9" w:rsidRDefault="00011CE9" w:rsidP="00B64A2E">
      <w:r>
        <w:separator/>
      </w:r>
    </w:p>
  </w:endnote>
  <w:endnote w:type="continuationSeparator" w:id="0">
    <w:p w14:paraId="3874C530" w14:textId="77777777" w:rsidR="00011CE9" w:rsidRDefault="00011CE9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B5FFF" w14:textId="16721483" w:rsidR="002935A6" w:rsidRPr="005F411A" w:rsidRDefault="002935A6">
    <w:pPr>
      <w:pStyle w:val="a5"/>
      <w:jc w:val="center"/>
      <w:rPr>
        <w:sz w:val="22"/>
        <w:szCs w:val="22"/>
      </w:rPr>
    </w:pPr>
    <w:r w:rsidRPr="005F411A">
      <w:rPr>
        <w:sz w:val="22"/>
        <w:szCs w:val="22"/>
      </w:rPr>
      <w:fldChar w:fldCharType="begin"/>
    </w:r>
    <w:r w:rsidRPr="005F411A">
      <w:rPr>
        <w:sz w:val="22"/>
        <w:szCs w:val="22"/>
      </w:rPr>
      <w:instrText xml:space="preserve"> PAGE   \* MERGEFORMAT </w:instrText>
    </w:r>
    <w:r w:rsidRPr="005F411A">
      <w:rPr>
        <w:sz w:val="22"/>
        <w:szCs w:val="22"/>
      </w:rPr>
      <w:fldChar w:fldCharType="separate"/>
    </w:r>
    <w:r w:rsidR="00EF6AB4" w:rsidRPr="00EF6AB4">
      <w:rPr>
        <w:noProof/>
        <w:sz w:val="22"/>
        <w:szCs w:val="22"/>
        <w:lang w:val="ja-JP"/>
      </w:rPr>
      <w:t>6</w:t>
    </w:r>
    <w:r w:rsidRPr="005F411A">
      <w:rPr>
        <w:sz w:val="22"/>
        <w:szCs w:val="22"/>
      </w:rPr>
      <w:fldChar w:fldCharType="end"/>
    </w:r>
  </w:p>
  <w:p w14:paraId="733EA78E" w14:textId="77777777" w:rsidR="002935A6" w:rsidRDefault="002935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5EB8F" w14:textId="77777777" w:rsidR="00011CE9" w:rsidRDefault="00011CE9" w:rsidP="00B64A2E">
      <w:r>
        <w:separator/>
      </w:r>
    </w:p>
  </w:footnote>
  <w:footnote w:type="continuationSeparator" w:id="0">
    <w:p w14:paraId="552423B4" w14:textId="77777777" w:rsidR="00011CE9" w:rsidRDefault="00011CE9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93D6C" w14:textId="2C720222" w:rsidR="002935A6" w:rsidRDefault="002935A6" w:rsidP="009547DF">
    <w:pPr>
      <w:pStyle w:val="a3"/>
      <w:jc w:val="right"/>
      <w:rPr>
        <w:rFonts w:cs="ＭＳ 明朝"/>
        <w:sz w:val="22"/>
        <w:szCs w:val="22"/>
        <w:lang w:val="es-MX"/>
      </w:rPr>
    </w:pPr>
    <w:r w:rsidRPr="00915079">
      <w:rPr>
        <w:rFonts w:cs="ＭＳ 明朝"/>
        <w:sz w:val="22"/>
        <w:szCs w:val="22"/>
        <w:lang w:val="es-MX"/>
      </w:rPr>
      <w:t>JCM_ET_</w:t>
    </w:r>
    <w:r w:rsidR="00982F6B">
      <w:rPr>
        <w:rFonts w:cs="ＭＳ 明朝" w:hint="eastAsia"/>
        <w:sz w:val="22"/>
        <w:szCs w:val="22"/>
        <w:lang w:val="es-MX"/>
      </w:rPr>
      <w:t>A</w:t>
    </w:r>
    <w:r w:rsidRPr="00915079">
      <w:rPr>
        <w:rFonts w:cs="ＭＳ 明朝"/>
        <w:sz w:val="22"/>
        <w:szCs w:val="22"/>
        <w:lang w:val="es-MX"/>
      </w:rPr>
      <w:t>M</w:t>
    </w:r>
    <w:r w:rsidR="00982F6B">
      <w:rPr>
        <w:rFonts w:cs="ＭＳ 明朝" w:hint="eastAsia"/>
        <w:sz w:val="22"/>
        <w:szCs w:val="22"/>
        <w:lang w:val="es-MX"/>
      </w:rPr>
      <w:t>003</w:t>
    </w:r>
    <w:r w:rsidRPr="00915079">
      <w:rPr>
        <w:rFonts w:cs="ＭＳ 明朝"/>
        <w:sz w:val="22"/>
        <w:szCs w:val="22"/>
        <w:lang w:val="es-MX"/>
      </w:rPr>
      <w:t>_ver01.0</w:t>
    </w:r>
  </w:p>
  <w:p w14:paraId="0F02645E" w14:textId="160E58F0" w:rsidR="00982F6B" w:rsidRPr="00915079" w:rsidRDefault="00982F6B" w:rsidP="00982F6B">
    <w:pPr>
      <w:pStyle w:val="a3"/>
      <w:wordWrap w:val="0"/>
      <w:jc w:val="right"/>
      <w:rPr>
        <w:sz w:val="22"/>
        <w:szCs w:val="22"/>
        <w:lang w:val="es-MX"/>
      </w:rPr>
    </w:pPr>
    <w:r>
      <w:rPr>
        <w:rFonts w:cs="ＭＳ 明朝" w:hint="eastAsia"/>
        <w:sz w:val="22"/>
        <w:szCs w:val="22"/>
        <w:lang w:val="es-MX"/>
      </w:rPr>
      <w:t>Sectoral scope: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78F0557"/>
    <w:multiLevelType w:val="hybridMultilevel"/>
    <w:tmpl w:val="3990AE30"/>
    <w:lvl w:ilvl="0" w:tplc="C9988A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2AB56BB"/>
    <w:multiLevelType w:val="hybridMultilevel"/>
    <w:tmpl w:val="7840B32C"/>
    <w:lvl w:ilvl="0" w:tplc="2D0EEF86">
      <w:start w:val="6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AC94DD2"/>
    <w:multiLevelType w:val="hybridMultilevel"/>
    <w:tmpl w:val="32AE9A3C"/>
    <w:lvl w:ilvl="0" w:tplc="20E2E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鳥居 直樹">
    <w15:presenceInfo w15:providerId="None" w15:userId="鳥居 直樹"/>
  </w15:person>
  <w15:person w15:author="Secretariat">
    <w15:presenceInfo w15:providerId="None" w15:userId="Secretari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3FC5"/>
    <w:rsid w:val="00004BCB"/>
    <w:rsid w:val="000054FC"/>
    <w:rsid w:val="00005AB6"/>
    <w:rsid w:val="00006C50"/>
    <w:rsid w:val="000070D2"/>
    <w:rsid w:val="00010E5F"/>
    <w:rsid w:val="00011CE9"/>
    <w:rsid w:val="00012228"/>
    <w:rsid w:val="000129A2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47"/>
    <w:rsid w:val="00033DEA"/>
    <w:rsid w:val="00034F1C"/>
    <w:rsid w:val="00034FB2"/>
    <w:rsid w:val="00035AE9"/>
    <w:rsid w:val="00036726"/>
    <w:rsid w:val="00036B04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241"/>
    <w:rsid w:val="000618CB"/>
    <w:rsid w:val="00062E6E"/>
    <w:rsid w:val="00063E9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6C59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736"/>
    <w:rsid w:val="000A0870"/>
    <w:rsid w:val="000A283D"/>
    <w:rsid w:val="000A2CC0"/>
    <w:rsid w:val="000A2ECC"/>
    <w:rsid w:val="000A3150"/>
    <w:rsid w:val="000A322D"/>
    <w:rsid w:val="000A3ADF"/>
    <w:rsid w:val="000A3C57"/>
    <w:rsid w:val="000A3FAB"/>
    <w:rsid w:val="000A4486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EB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68A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0CB1"/>
    <w:rsid w:val="000D1B50"/>
    <w:rsid w:val="000D3D2D"/>
    <w:rsid w:val="000D4747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5914"/>
    <w:rsid w:val="000E643A"/>
    <w:rsid w:val="000E6585"/>
    <w:rsid w:val="000E6A41"/>
    <w:rsid w:val="000E6EE4"/>
    <w:rsid w:val="000E7FFC"/>
    <w:rsid w:val="000F002E"/>
    <w:rsid w:val="000F0F22"/>
    <w:rsid w:val="000F1738"/>
    <w:rsid w:val="000F20DC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A63"/>
    <w:rsid w:val="00104E4F"/>
    <w:rsid w:val="00104F0E"/>
    <w:rsid w:val="0010504D"/>
    <w:rsid w:val="001064DC"/>
    <w:rsid w:val="00110D09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006B"/>
    <w:rsid w:val="00131040"/>
    <w:rsid w:val="00131C61"/>
    <w:rsid w:val="00134220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99B"/>
    <w:rsid w:val="00146A44"/>
    <w:rsid w:val="00146C42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331B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3BC"/>
    <w:rsid w:val="0017281A"/>
    <w:rsid w:val="00172ABE"/>
    <w:rsid w:val="00172FEC"/>
    <w:rsid w:val="00173667"/>
    <w:rsid w:val="001739BB"/>
    <w:rsid w:val="00175579"/>
    <w:rsid w:val="001759F7"/>
    <w:rsid w:val="00175AE3"/>
    <w:rsid w:val="00175CE2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868FB"/>
    <w:rsid w:val="0019089A"/>
    <w:rsid w:val="0019101C"/>
    <w:rsid w:val="00191F06"/>
    <w:rsid w:val="00192DC3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B89"/>
    <w:rsid w:val="001B7CEE"/>
    <w:rsid w:val="001C023B"/>
    <w:rsid w:val="001C17A7"/>
    <w:rsid w:val="001C4082"/>
    <w:rsid w:val="001C5B6B"/>
    <w:rsid w:val="001C67DC"/>
    <w:rsid w:val="001C6B5F"/>
    <w:rsid w:val="001C70C0"/>
    <w:rsid w:val="001C74ED"/>
    <w:rsid w:val="001C7FBF"/>
    <w:rsid w:val="001D2191"/>
    <w:rsid w:val="001D2F05"/>
    <w:rsid w:val="001D3545"/>
    <w:rsid w:val="001D3D66"/>
    <w:rsid w:val="001D3D90"/>
    <w:rsid w:val="001D5FCA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5E93"/>
    <w:rsid w:val="001E6035"/>
    <w:rsid w:val="001E62B9"/>
    <w:rsid w:val="001E6E1F"/>
    <w:rsid w:val="001E7F3C"/>
    <w:rsid w:val="001F06B0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42D9"/>
    <w:rsid w:val="0020528B"/>
    <w:rsid w:val="002102AE"/>
    <w:rsid w:val="002112EA"/>
    <w:rsid w:val="00211497"/>
    <w:rsid w:val="002116D6"/>
    <w:rsid w:val="0021194F"/>
    <w:rsid w:val="00212A69"/>
    <w:rsid w:val="002134E3"/>
    <w:rsid w:val="002138CE"/>
    <w:rsid w:val="002139C5"/>
    <w:rsid w:val="00213B17"/>
    <w:rsid w:val="002145DB"/>
    <w:rsid w:val="002157FD"/>
    <w:rsid w:val="00215965"/>
    <w:rsid w:val="00216146"/>
    <w:rsid w:val="00216AC7"/>
    <w:rsid w:val="00216BF5"/>
    <w:rsid w:val="002172A5"/>
    <w:rsid w:val="00217970"/>
    <w:rsid w:val="00217CC1"/>
    <w:rsid w:val="00220182"/>
    <w:rsid w:val="00220926"/>
    <w:rsid w:val="00220CEB"/>
    <w:rsid w:val="00220EED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07E7"/>
    <w:rsid w:val="0023253A"/>
    <w:rsid w:val="002333CC"/>
    <w:rsid w:val="00233733"/>
    <w:rsid w:val="00234509"/>
    <w:rsid w:val="0024062A"/>
    <w:rsid w:val="00241142"/>
    <w:rsid w:val="00243E38"/>
    <w:rsid w:val="0024461B"/>
    <w:rsid w:val="00244B9D"/>
    <w:rsid w:val="00244F47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257D"/>
    <w:rsid w:val="002538FF"/>
    <w:rsid w:val="00254399"/>
    <w:rsid w:val="002559E2"/>
    <w:rsid w:val="00255AD7"/>
    <w:rsid w:val="00257446"/>
    <w:rsid w:val="0026094E"/>
    <w:rsid w:val="00260D38"/>
    <w:rsid w:val="002613F7"/>
    <w:rsid w:val="002618AD"/>
    <w:rsid w:val="00262516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412"/>
    <w:rsid w:val="00281F0C"/>
    <w:rsid w:val="002824A4"/>
    <w:rsid w:val="002829F1"/>
    <w:rsid w:val="00282B80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02E4"/>
    <w:rsid w:val="00292A26"/>
    <w:rsid w:val="00293408"/>
    <w:rsid w:val="002935A6"/>
    <w:rsid w:val="00293B24"/>
    <w:rsid w:val="00293ED3"/>
    <w:rsid w:val="002A0C14"/>
    <w:rsid w:val="002A1475"/>
    <w:rsid w:val="002A1C3D"/>
    <w:rsid w:val="002A22CB"/>
    <w:rsid w:val="002A2589"/>
    <w:rsid w:val="002A25A2"/>
    <w:rsid w:val="002A360A"/>
    <w:rsid w:val="002A37F0"/>
    <w:rsid w:val="002A3889"/>
    <w:rsid w:val="002A47C1"/>
    <w:rsid w:val="002A4BE4"/>
    <w:rsid w:val="002A6E0E"/>
    <w:rsid w:val="002A71BF"/>
    <w:rsid w:val="002A71E5"/>
    <w:rsid w:val="002A7926"/>
    <w:rsid w:val="002B09ED"/>
    <w:rsid w:val="002B0FD8"/>
    <w:rsid w:val="002B102E"/>
    <w:rsid w:val="002B1176"/>
    <w:rsid w:val="002B231A"/>
    <w:rsid w:val="002B23B5"/>
    <w:rsid w:val="002B23BE"/>
    <w:rsid w:val="002B40D8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3E84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5A5"/>
    <w:rsid w:val="002D364D"/>
    <w:rsid w:val="002D38D2"/>
    <w:rsid w:val="002D41F1"/>
    <w:rsid w:val="002D445C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0B3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4B0"/>
    <w:rsid w:val="003165EB"/>
    <w:rsid w:val="00316AEC"/>
    <w:rsid w:val="00316E4D"/>
    <w:rsid w:val="00317382"/>
    <w:rsid w:val="00317A1A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44F9"/>
    <w:rsid w:val="00334D08"/>
    <w:rsid w:val="0033506B"/>
    <w:rsid w:val="0033566F"/>
    <w:rsid w:val="003356A7"/>
    <w:rsid w:val="00335728"/>
    <w:rsid w:val="0033575B"/>
    <w:rsid w:val="0033604D"/>
    <w:rsid w:val="00336263"/>
    <w:rsid w:val="0033790B"/>
    <w:rsid w:val="003400C7"/>
    <w:rsid w:val="00340612"/>
    <w:rsid w:val="00340CD9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27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4E0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A31"/>
    <w:rsid w:val="00387C0F"/>
    <w:rsid w:val="00390A5A"/>
    <w:rsid w:val="00391124"/>
    <w:rsid w:val="00391CAF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5F8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5C27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C63"/>
    <w:rsid w:val="00430D1E"/>
    <w:rsid w:val="00431368"/>
    <w:rsid w:val="00431B54"/>
    <w:rsid w:val="00431BC9"/>
    <w:rsid w:val="00432E7E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840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3F54"/>
    <w:rsid w:val="00454799"/>
    <w:rsid w:val="00454E2C"/>
    <w:rsid w:val="004557DD"/>
    <w:rsid w:val="00456A0A"/>
    <w:rsid w:val="00456E1F"/>
    <w:rsid w:val="004578E1"/>
    <w:rsid w:val="00457932"/>
    <w:rsid w:val="00457C0B"/>
    <w:rsid w:val="004600C1"/>
    <w:rsid w:val="0046040C"/>
    <w:rsid w:val="004604A5"/>
    <w:rsid w:val="00460CBC"/>
    <w:rsid w:val="00461CD6"/>
    <w:rsid w:val="0046279E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B79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6F9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F8D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117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3EB7"/>
    <w:rsid w:val="004D50FA"/>
    <w:rsid w:val="004D6B4B"/>
    <w:rsid w:val="004D760B"/>
    <w:rsid w:val="004E139E"/>
    <w:rsid w:val="004E1E46"/>
    <w:rsid w:val="004E2721"/>
    <w:rsid w:val="004E2EC4"/>
    <w:rsid w:val="004E40B8"/>
    <w:rsid w:val="004E4693"/>
    <w:rsid w:val="004E4789"/>
    <w:rsid w:val="004E4F64"/>
    <w:rsid w:val="004E55D8"/>
    <w:rsid w:val="004E572C"/>
    <w:rsid w:val="004E5939"/>
    <w:rsid w:val="004E5A12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AA2"/>
    <w:rsid w:val="004F7C14"/>
    <w:rsid w:val="00501824"/>
    <w:rsid w:val="00501A11"/>
    <w:rsid w:val="00502E82"/>
    <w:rsid w:val="0050309F"/>
    <w:rsid w:val="005033C4"/>
    <w:rsid w:val="00503B4B"/>
    <w:rsid w:val="005041A2"/>
    <w:rsid w:val="00504274"/>
    <w:rsid w:val="00504DE6"/>
    <w:rsid w:val="00505647"/>
    <w:rsid w:val="005066E1"/>
    <w:rsid w:val="00506F96"/>
    <w:rsid w:val="005075DC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5EE9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6AB6"/>
    <w:rsid w:val="005376A4"/>
    <w:rsid w:val="005410DB"/>
    <w:rsid w:val="00541E19"/>
    <w:rsid w:val="00542980"/>
    <w:rsid w:val="005429B9"/>
    <w:rsid w:val="0054377A"/>
    <w:rsid w:val="0054482A"/>
    <w:rsid w:val="0054483C"/>
    <w:rsid w:val="00544ECC"/>
    <w:rsid w:val="00544FB5"/>
    <w:rsid w:val="0054501C"/>
    <w:rsid w:val="005450BE"/>
    <w:rsid w:val="00545CB6"/>
    <w:rsid w:val="00546641"/>
    <w:rsid w:val="00546830"/>
    <w:rsid w:val="00547537"/>
    <w:rsid w:val="005476DA"/>
    <w:rsid w:val="005479B7"/>
    <w:rsid w:val="00550397"/>
    <w:rsid w:val="00551BDC"/>
    <w:rsid w:val="0055295A"/>
    <w:rsid w:val="0055348C"/>
    <w:rsid w:val="00553890"/>
    <w:rsid w:val="005538FE"/>
    <w:rsid w:val="00553F3B"/>
    <w:rsid w:val="0055410C"/>
    <w:rsid w:val="00554DFC"/>
    <w:rsid w:val="00554F54"/>
    <w:rsid w:val="005554AF"/>
    <w:rsid w:val="0055578A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938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6C33"/>
    <w:rsid w:val="00597E82"/>
    <w:rsid w:val="00597F44"/>
    <w:rsid w:val="005A00ED"/>
    <w:rsid w:val="005A04F9"/>
    <w:rsid w:val="005A1DC8"/>
    <w:rsid w:val="005A2302"/>
    <w:rsid w:val="005A33B8"/>
    <w:rsid w:val="005A3773"/>
    <w:rsid w:val="005A4367"/>
    <w:rsid w:val="005A4C09"/>
    <w:rsid w:val="005A4F82"/>
    <w:rsid w:val="005A591E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3F64"/>
    <w:rsid w:val="005B45DC"/>
    <w:rsid w:val="005B52D1"/>
    <w:rsid w:val="005B5B2E"/>
    <w:rsid w:val="005B615D"/>
    <w:rsid w:val="005B6F16"/>
    <w:rsid w:val="005B728D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C71CD"/>
    <w:rsid w:val="005D1047"/>
    <w:rsid w:val="005D1605"/>
    <w:rsid w:val="005D175C"/>
    <w:rsid w:val="005D1F76"/>
    <w:rsid w:val="005D2A2B"/>
    <w:rsid w:val="005D303B"/>
    <w:rsid w:val="005D3703"/>
    <w:rsid w:val="005D4053"/>
    <w:rsid w:val="005D4171"/>
    <w:rsid w:val="005D4EC0"/>
    <w:rsid w:val="005D50C6"/>
    <w:rsid w:val="005D53ED"/>
    <w:rsid w:val="005D5F61"/>
    <w:rsid w:val="005D679A"/>
    <w:rsid w:val="005D735C"/>
    <w:rsid w:val="005E0BDF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75A"/>
    <w:rsid w:val="005E69C7"/>
    <w:rsid w:val="005E7844"/>
    <w:rsid w:val="005F02FF"/>
    <w:rsid w:val="005F0B95"/>
    <w:rsid w:val="005F0F2C"/>
    <w:rsid w:val="005F199E"/>
    <w:rsid w:val="005F2C85"/>
    <w:rsid w:val="005F411A"/>
    <w:rsid w:val="005F4CAC"/>
    <w:rsid w:val="005F4F5C"/>
    <w:rsid w:val="005F5698"/>
    <w:rsid w:val="005F6953"/>
    <w:rsid w:val="005F742D"/>
    <w:rsid w:val="00600966"/>
    <w:rsid w:val="00600B1A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1F3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BB3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808"/>
    <w:rsid w:val="00662AEC"/>
    <w:rsid w:val="006636DD"/>
    <w:rsid w:val="00664775"/>
    <w:rsid w:val="00665F0C"/>
    <w:rsid w:val="00665F38"/>
    <w:rsid w:val="00666795"/>
    <w:rsid w:val="00666AF2"/>
    <w:rsid w:val="00667860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D09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1F5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1B8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184"/>
    <w:rsid w:val="00700779"/>
    <w:rsid w:val="0070089E"/>
    <w:rsid w:val="0070113A"/>
    <w:rsid w:val="00702635"/>
    <w:rsid w:val="007026F9"/>
    <w:rsid w:val="00704E98"/>
    <w:rsid w:val="007050A1"/>
    <w:rsid w:val="007057F3"/>
    <w:rsid w:val="00706EB4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CBA"/>
    <w:rsid w:val="0072150B"/>
    <w:rsid w:val="00722EEF"/>
    <w:rsid w:val="0072578B"/>
    <w:rsid w:val="00727951"/>
    <w:rsid w:val="00727F83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DEC"/>
    <w:rsid w:val="0073788D"/>
    <w:rsid w:val="007424AF"/>
    <w:rsid w:val="00742B2A"/>
    <w:rsid w:val="00742C5B"/>
    <w:rsid w:val="00743101"/>
    <w:rsid w:val="007435EB"/>
    <w:rsid w:val="00744894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79A"/>
    <w:rsid w:val="007818AF"/>
    <w:rsid w:val="00781ED3"/>
    <w:rsid w:val="0078200C"/>
    <w:rsid w:val="00782029"/>
    <w:rsid w:val="00782348"/>
    <w:rsid w:val="007827DF"/>
    <w:rsid w:val="00783574"/>
    <w:rsid w:val="00784DCA"/>
    <w:rsid w:val="00785DC3"/>
    <w:rsid w:val="0078635A"/>
    <w:rsid w:val="00786D67"/>
    <w:rsid w:val="007911CE"/>
    <w:rsid w:val="00791363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2907"/>
    <w:rsid w:val="007A3B76"/>
    <w:rsid w:val="007A518A"/>
    <w:rsid w:val="007A54B1"/>
    <w:rsid w:val="007A5BA8"/>
    <w:rsid w:val="007A6E51"/>
    <w:rsid w:val="007A7262"/>
    <w:rsid w:val="007A7491"/>
    <w:rsid w:val="007A786A"/>
    <w:rsid w:val="007A7B23"/>
    <w:rsid w:val="007A7C5D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340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1A7"/>
    <w:rsid w:val="007C695D"/>
    <w:rsid w:val="007C7340"/>
    <w:rsid w:val="007C7789"/>
    <w:rsid w:val="007C7960"/>
    <w:rsid w:val="007C7FA6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3C90"/>
    <w:rsid w:val="007E48CD"/>
    <w:rsid w:val="007E4C9C"/>
    <w:rsid w:val="007E5CA3"/>
    <w:rsid w:val="007E5E12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40F0"/>
    <w:rsid w:val="007F4DE4"/>
    <w:rsid w:val="007F54B0"/>
    <w:rsid w:val="007F5B23"/>
    <w:rsid w:val="007F5ECB"/>
    <w:rsid w:val="007F7CBB"/>
    <w:rsid w:val="008005C1"/>
    <w:rsid w:val="0080097B"/>
    <w:rsid w:val="00801EED"/>
    <w:rsid w:val="00802D0F"/>
    <w:rsid w:val="00802DAE"/>
    <w:rsid w:val="00803A59"/>
    <w:rsid w:val="00804CA7"/>
    <w:rsid w:val="00804D75"/>
    <w:rsid w:val="00805BE5"/>
    <w:rsid w:val="00806C4B"/>
    <w:rsid w:val="00807977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15D"/>
    <w:rsid w:val="00817ECC"/>
    <w:rsid w:val="00820F70"/>
    <w:rsid w:val="008210EC"/>
    <w:rsid w:val="008211A1"/>
    <w:rsid w:val="0082137E"/>
    <w:rsid w:val="00821CD0"/>
    <w:rsid w:val="00822599"/>
    <w:rsid w:val="00822E1C"/>
    <w:rsid w:val="00822ED2"/>
    <w:rsid w:val="0082421C"/>
    <w:rsid w:val="00824242"/>
    <w:rsid w:val="00824633"/>
    <w:rsid w:val="0082550A"/>
    <w:rsid w:val="00825F92"/>
    <w:rsid w:val="00826135"/>
    <w:rsid w:val="00826190"/>
    <w:rsid w:val="00827CED"/>
    <w:rsid w:val="00830239"/>
    <w:rsid w:val="00830560"/>
    <w:rsid w:val="00830CB6"/>
    <w:rsid w:val="008312BD"/>
    <w:rsid w:val="008321F1"/>
    <w:rsid w:val="00832EAD"/>
    <w:rsid w:val="00832FA5"/>
    <w:rsid w:val="00834064"/>
    <w:rsid w:val="00836063"/>
    <w:rsid w:val="0083613D"/>
    <w:rsid w:val="0083656A"/>
    <w:rsid w:val="008374CF"/>
    <w:rsid w:val="0083798E"/>
    <w:rsid w:val="00841A36"/>
    <w:rsid w:val="00842308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2C53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3E89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4D25"/>
    <w:rsid w:val="0089546A"/>
    <w:rsid w:val="008954B6"/>
    <w:rsid w:val="008958F1"/>
    <w:rsid w:val="00895E74"/>
    <w:rsid w:val="00896131"/>
    <w:rsid w:val="00897240"/>
    <w:rsid w:val="008975FD"/>
    <w:rsid w:val="008977D0"/>
    <w:rsid w:val="00897FEC"/>
    <w:rsid w:val="008A0520"/>
    <w:rsid w:val="008A1937"/>
    <w:rsid w:val="008A1FEA"/>
    <w:rsid w:val="008A5E0F"/>
    <w:rsid w:val="008A6117"/>
    <w:rsid w:val="008A6169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35AF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B66"/>
    <w:rsid w:val="008F4F3D"/>
    <w:rsid w:val="008F510B"/>
    <w:rsid w:val="008F5159"/>
    <w:rsid w:val="008F57C9"/>
    <w:rsid w:val="008F5ACE"/>
    <w:rsid w:val="008F66BF"/>
    <w:rsid w:val="008F7182"/>
    <w:rsid w:val="008F7BDA"/>
    <w:rsid w:val="00900517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079"/>
    <w:rsid w:val="00915683"/>
    <w:rsid w:val="00915ADD"/>
    <w:rsid w:val="00916781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7DF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2F6B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046"/>
    <w:rsid w:val="009A7E89"/>
    <w:rsid w:val="009B052D"/>
    <w:rsid w:val="009B1425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7639"/>
    <w:rsid w:val="009D0383"/>
    <w:rsid w:val="009D09A8"/>
    <w:rsid w:val="009D1A0B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551"/>
    <w:rsid w:val="009F2E53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87B"/>
    <w:rsid w:val="00A219B0"/>
    <w:rsid w:val="00A22520"/>
    <w:rsid w:val="00A2302C"/>
    <w:rsid w:val="00A23517"/>
    <w:rsid w:val="00A24AC2"/>
    <w:rsid w:val="00A25E56"/>
    <w:rsid w:val="00A266D8"/>
    <w:rsid w:val="00A27A99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66BD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2FFD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47BBD"/>
    <w:rsid w:val="00A503A1"/>
    <w:rsid w:val="00A505D3"/>
    <w:rsid w:val="00A50DB1"/>
    <w:rsid w:val="00A522D5"/>
    <w:rsid w:val="00A52DE8"/>
    <w:rsid w:val="00A5355E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1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AD1"/>
    <w:rsid w:val="00A90C0E"/>
    <w:rsid w:val="00A91264"/>
    <w:rsid w:val="00A91FFC"/>
    <w:rsid w:val="00A92C5C"/>
    <w:rsid w:val="00A92E33"/>
    <w:rsid w:val="00A942C2"/>
    <w:rsid w:val="00A9524F"/>
    <w:rsid w:val="00A95D10"/>
    <w:rsid w:val="00A95E45"/>
    <w:rsid w:val="00A96313"/>
    <w:rsid w:val="00AA031D"/>
    <w:rsid w:val="00AA14E0"/>
    <w:rsid w:val="00AA40E5"/>
    <w:rsid w:val="00AA4B0E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B7DA6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024"/>
    <w:rsid w:val="00AD2167"/>
    <w:rsid w:val="00AD2586"/>
    <w:rsid w:val="00AD2F60"/>
    <w:rsid w:val="00AD323C"/>
    <w:rsid w:val="00AD342A"/>
    <w:rsid w:val="00AD51F9"/>
    <w:rsid w:val="00AD6B16"/>
    <w:rsid w:val="00AD6CFB"/>
    <w:rsid w:val="00AD7531"/>
    <w:rsid w:val="00AD7542"/>
    <w:rsid w:val="00AD79E3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47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41F"/>
    <w:rsid w:val="00B11823"/>
    <w:rsid w:val="00B12DAA"/>
    <w:rsid w:val="00B15B29"/>
    <w:rsid w:val="00B15C46"/>
    <w:rsid w:val="00B160B8"/>
    <w:rsid w:val="00B167F6"/>
    <w:rsid w:val="00B16B91"/>
    <w:rsid w:val="00B2009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0A40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342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2F9D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BF5"/>
    <w:rsid w:val="00B75A84"/>
    <w:rsid w:val="00B8057E"/>
    <w:rsid w:val="00B8096A"/>
    <w:rsid w:val="00B80A38"/>
    <w:rsid w:val="00B81725"/>
    <w:rsid w:val="00B82187"/>
    <w:rsid w:val="00B82BA4"/>
    <w:rsid w:val="00B83C07"/>
    <w:rsid w:val="00B85357"/>
    <w:rsid w:val="00B85C83"/>
    <w:rsid w:val="00B87419"/>
    <w:rsid w:val="00B8778C"/>
    <w:rsid w:val="00B87862"/>
    <w:rsid w:val="00B90A29"/>
    <w:rsid w:val="00B91AFF"/>
    <w:rsid w:val="00B92855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0B6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5E9B"/>
    <w:rsid w:val="00BD6271"/>
    <w:rsid w:val="00BD6420"/>
    <w:rsid w:val="00BD7237"/>
    <w:rsid w:val="00BD765B"/>
    <w:rsid w:val="00BE01F5"/>
    <w:rsid w:val="00BE0A09"/>
    <w:rsid w:val="00BE1115"/>
    <w:rsid w:val="00BE1C02"/>
    <w:rsid w:val="00BE271F"/>
    <w:rsid w:val="00BE2768"/>
    <w:rsid w:val="00BE2CFA"/>
    <w:rsid w:val="00BE30BF"/>
    <w:rsid w:val="00BE32CA"/>
    <w:rsid w:val="00BE44C6"/>
    <w:rsid w:val="00BE4CBA"/>
    <w:rsid w:val="00BE4D84"/>
    <w:rsid w:val="00BE60A0"/>
    <w:rsid w:val="00BE658C"/>
    <w:rsid w:val="00BE6CA4"/>
    <w:rsid w:val="00BE6F80"/>
    <w:rsid w:val="00BF4000"/>
    <w:rsid w:val="00BF543E"/>
    <w:rsid w:val="00BF5CEA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325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31E"/>
    <w:rsid w:val="00C25426"/>
    <w:rsid w:val="00C255DC"/>
    <w:rsid w:val="00C25BF4"/>
    <w:rsid w:val="00C25D60"/>
    <w:rsid w:val="00C26BEE"/>
    <w:rsid w:val="00C26C70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1C6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1ED6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159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B53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10FF"/>
    <w:rsid w:val="00C91F7D"/>
    <w:rsid w:val="00C9200D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4890"/>
    <w:rsid w:val="00CA5D90"/>
    <w:rsid w:val="00CA6102"/>
    <w:rsid w:val="00CA61ED"/>
    <w:rsid w:val="00CA621E"/>
    <w:rsid w:val="00CA6DA5"/>
    <w:rsid w:val="00CA72E3"/>
    <w:rsid w:val="00CA7981"/>
    <w:rsid w:val="00CB2023"/>
    <w:rsid w:val="00CB26CC"/>
    <w:rsid w:val="00CB2949"/>
    <w:rsid w:val="00CB2C28"/>
    <w:rsid w:val="00CB2D21"/>
    <w:rsid w:val="00CB4201"/>
    <w:rsid w:val="00CB4209"/>
    <w:rsid w:val="00CB47F1"/>
    <w:rsid w:val="00CB4B21"/>
    <w:rsid w:val="00CB4B7E"/>
    <w:rsid w:val="00CB4F33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683"/>
    <w:rsid w:val="00CC581D"/>
    <w:rsid w:val="00CC69E3"/>
    <w:rsid w:val="00CD0A4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894"/>
    <w:rsid w:val="00CE1B7D"/>
    <w:rsid w:val="00CE20C9"/>
    <w:rsid w:val="00CE20D7"/>
    <w:rsid w:val="00CE24FB"/>
    <w:rsid w:val="00CE28BC"/>
    <w:rsid w:val="00CE2A2E"/>
    <w:rsid w:val="00CE34A5"/>
    <w:rsid w:val="00CE3582"/>
    <w:rsid w:val="00CE3E10"/>
    <w:rsid w:val="00CE4306"/>
    <w:rsid w:val="00CE50D7"/>
    <w:rsid w:val="00CE5E56"/>
    <w:rsid w:val="00CE62BD"/>
    <w:rsid w:val="00CE6629"/>
    <w:rsid w:val="00CE6A72"/>
    <w:rsid w:val="00CE6E28"/>
    <w:rsid w:val="00CF0633"/>
    <w:rsid w:val="00CF07EB"/>
    <w:rsid w:val="00CF3324"/>
    <w:rsid w:val="00CF3BDB"/>
    <w:rsid w:val="00CF40D1"/>
    <w:rsid w:val="00CF5700"/>
    <w:rsid w:val="00CF5E43"/>
    <w:rsid w:val="00CF6FDB"/>
    <w:rsid w:val="00D0005B"/>
    <w:rsid w:val="00D0059D"/>
    <w:rsid w:val="00D00A4A"/>
    <w:rsid w:val="00D0205E"/>
    <w:rsid w:val="00D02BBC"/>
    <w:rsid w:val="00D02C5F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07DED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43C"/>
    <w:rsid w:val="00D446DD"/>
    <w:rsid w:val="00D44AEE"/>
    <w:rsid w:val="00D44B3C"/>
    <w:rsid w:val="00D44F2C"/>
    <w:rsid w:val="00D45DD7"/>
    <w:rsid w:val="00D4741B"/>
    <w:rsid w:val="00D47522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6E5"/>
    <w:rsid w:val="00D61CA5"/>
    <w:rsid w:val="00D63A2C"/>
    <w:rsid w:val="00D644B3"/>
    <w:rsid w:val="00D64A47"/>
    <w:rsid w:val="00D65720"/>
    <w:rsid w:val="00D661AC"/>
    <w:rsid w:val="00D70941"/>
    <w:rsid w:val="00D721F9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63"/>
    <w:rsid w:val="00D8459A"/>
    <w:rsid w:val="00D85A5B"/>
    <w:rsid w:val="00D87C4D"/>
    <w:rsid w:val="00D90C2B"/>
    <w:rsid w:val="00D90CCD"/>
    <w:rsid w:val="00D90EAD"/>
    <w:rsid w:val="00D913DC"/>
    <w:rsid w:val="00D919FC"/>
    <w:rsid w:val="00D91F6F"/>
    <w:rsid w:val="00D93402"/>
    <w:rsid w:val="00D9354B"/>
    <w:rsid w:val="00D93F22"/>
    <w:rsid w:val="00D94A7A"/>
    <w:rsid w:val="00D95388"/>
    <w:rsid w:val="00D973E3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FAC"/>
    <w:rsid w:val="00DC38D6"/>
    <w:rsid w:val="00DC3B52"/>
    <w:rsid w:val="00DC403B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CB5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5437"/>
    <w:rsid w:val="00DF6C3E"/>
    <w:rsid w:val="00DF7214"/>
    <w:rsid w:val="00DF7818"/>
    <w:rsid w:val="00DF7EA0"/>
    <w:rsid w:val="00E01531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5F9A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24C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1C41"/>
    <w:rsid w:val="00E5223E"/>
    <w:rsid w:val="00E5231D"/>
    <w:rsid w:val="00E52980"/>
    <w:rsid w:val="00E5442E"/>
    <w:rsid w:val="00E545A1"/>
    <w:rsid w:val="00E54A19"/>
    <w:rsid w:val="00E556AC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0092"/>
    <w:rsid w:val="00E713C3"/>
    <w:rsid w:val="00E718BB"/>
    <w:rsid w:val="00E736F3"/>
    <w:rsid w:val="00E7377D"/>
    <w:rsid w:val="00E737BD"/>
    <w:rsid w:val="00E7384F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2E9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2F84"/>
    <w:rsid w:val="00E93CAF"/>
    <w:rsid w:val="00E940DD"/>
    <w:rsid w:val="00E947BD"/>
    <w:rsid w:val="00E94D69"/>
    <w:rsid w:val="00E95373"/>
    <w:rsid w:val="00E97E2F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184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345"/>
    <w:rsid w:val="00EB6F09"/>
    <w:rsid w:val="00EB6FB1"/>
    <w:rsid w:val="00EB73BB"/>
    <w:rsid w:val="00EB7455"/>
    <w:rsid w:val="00EB7734"/>
    <w:rsid w:val="00EB783A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14C"/>
    <w:rsid w:val="00EF6AB4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403"/>
    <w:rsid w:val="00F04E1C"/>
    <w:rsid w:val="00F0529E"/>
    <w:rsid w:val="00F064EE"/>
    <w:rsid w:val="00F068EA"/>
    <w:rsid w:val="00F06E39"/>
    <w:rsid w:val="00F073F5"/>
    <w:rsid w:val="00F104C1"/>
    <w:rsid w:val="00F10600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1662A"/>
    <w:rsid w:val="00F16E8A"/>
    <w:rsid w:val="00F20150"/>
    <w:rsid w:val="00F2076C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04A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2E9"/>
    <w:rsid w:val="00F5243E"/>
    <w:rsid w:val="00F536D4"/>
    <w:rsid w:val="00F53FCC"/>
    <w:rsid w:val="00F54285"/>
    <w:rsid w:val="00F54648"/>
    <w:rsid w:val="00F54ABA"/>
    <w:rsid w:val="00F5609A"/>
    <w:rsid w:val="00F56754"/>
    <w:rsid w:val="00F57547"/>
    <w:rsid w:val="00F57D39"/>
    <w:rsid w:val="00F60FD5"/>
    <w:rsid w:val="00F611C4"/>
    <w:rsid w:val="00F61B71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3E43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1F7"/>
    <w:rsid w:val="00F86C4F"/>
    <w:rsid w:val="00F90615"/>
    <w:rsid w:val="00F90BC0"/>
    <w:rsid w:val="00F922F8"/>
    <w:rsid w:val="00F931F0"/>
    <w:rsid w:val="00F9366E"/>
    <w:rsid w:val="00F936AB"/>
    <w:rsid w:val="00F9412D"/>
    <w:rsid w:val="00F94A1E"/>
    <w:rsid w:val="00F96267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A783C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C35"/>
    <w:rsid w:val="00FC2F90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18F6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DF7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microsoft.com/office/2011/relationships/people" Target="people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424F-2146-421D-8DBF-869B1A05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Links>
    <vt:vector size="54" baseType="variant"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_Toc354650855</vt:lpwstr>
      </vt:variant>
      <vt:variant>
        <vt:i4>1114170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_Toc354650854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_Toc354650853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_Toc354650852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_Toc354650851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_Toc354650850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_Toc354650849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_Toc354650848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_Toc354650847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2017-02-03T04:56:00Z</cp:lastPrinted>
  <dcterms:created xsi:type="dcterms:W3CDTF">2017-02-07T11:50:00Z</dcterms:created>
  <dcterms:modified xsi:type="dcterms:W3CDTF">2017-03-22T08:09:00Z</dcterms:modified>
</cp:coreProperties>
</file>